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5A" w:rsidRDefault="000C795A" w:rsidP="000C795A">
      <w:pPr>
        <w:pStyle w:val="1"/>
        <w:ind w:left="709" w:firstLine="0"/>
        <w:jc w:val="center"/>
        <w:rPr>
          <w:b/>
          <w:szCs w:val="28"/>
        </w:rPr>
      </w:pPr>
      <w:r>
        <w:rPr>
          <w:b/>
          <w:szCs w:val="28"/>
        </w:rPr>
        <w:t>ВНИМАНИЕ! ИЗМЕНЕНИЯ от 19.05.2016 г.!</w:t>
      </w:r>
    </w:p>
    <w:p w:rsidR="000C795A" w:rsidRDefault="000C795A" w:rsidP="000C795A">
      <w:pPr>
        <w:pStyle w:val="1"/>
        <w:ind w:left="709" w:firstLine="0"/>
        <w:jc w:val="center"/>
        <w:rPr>
          <w:b/>
          <w:szCs w:val="28"/>
        </w:rPr>
      </w:pPr>
    </w:p>
    <w:p w:rsidR="000C795A" w:rsidRDefault="000C795A" w:rsidP="000C795A">
      <w:pPr>
        <w:pStyle w:val="1"/>
        <w:ind w:left="709" w:firstLine="0"/>
        <w:jc w:val="center"/>
        <w:rPr>
          <w:b/>
          <w:szCs w:val="28"/>
        </w:rPr>
      </w:pPr>
      <w:r>
        <w:rPr>
          <w:b/>
          <w:szCs w:val="28"/>
        </w:rPr>
        <w:t>АО «ВРМ» в лице филиала</w:t>
      </w:r>
      <w:r>
        <w:rPr>
          <w:b/>
          <w:i/>
          <w:szCs w:val="28"/>
        </w:rPr>
        <w:t xml:space="preserve"> «</w:t>
      </w:r>
      <w:r>
        <w:rPr>
          <w:b/>
          <w:szCs w:val="28"/>
        </w:rPr>
        <w:t>Воронежский вагоноремонтный завод» информирует о внесении изменений в конкурсную документацию открытого конкурса №</w:t>
      </w:r>
      <w:r>
        <w:rPr>
          <w:szCs w:val="28"/>
        </w:rPr>
        <w:t xml:space="preserve"> </w:t>
      </w:r>
      <w:r>
        <w:rPr>
          <w:b/>
          <w:szCs w:val="28"/>
        </w:rPr>
        <w:t>ОК/8-ВВРЗ/2016</w:t>
      </w:r>
      <w:r>
        <w:rPr>
          <w:szCs w:val="28"/>
        </w:rPr>
        <w:t xml:space="preserve"> </w:t>
      </w:r>
      <w:r>
        <w:rPr>
          <w:b/>
          <w:szCs w:val="28"/>
        </w:rPr>
        <w:t xml:space="preserve">на право заключения </w:t>
      </w:r>
      <w:proofErr w:type="gramStart"/>
      <w:r>
        <w:rPr>
          <w:b/>
          <w:szCs w:val="28"/>
        </w:rPr>
        <w:t>договора</w:t>
      </w:r>
      <w:proofErr w:type="gramEnd"/>
      <w:r>
        <w:rPr>
          <w:b/>
          <w:szCs w:val="28"/>
        </w:rPr>
        <w:t xml:space="preserve"> на выполнение работ  по капитальному ремонту винтового пресса с приводом ПР-64 инв. № 5796 Воронежского ВРЗ АО «ВРМ» в 2016 году.</w:t>
      </w:r>
    </w:p>
    <w:p w:rsidR="000C795A" w:rsidRDefault="000C795A" w:rsidP="000C795A">
      <w:pPr>
        <w:pStyle w:val="1"/>
        <w:rPr>
          <w:b/>
          <w:szCs w:val="28"/>
        </w:rPr>
      </w:pPr>
    </w:p>
    <w:p w:rsidR="000C795A" w:rsidRDefault="000C795A" w:rsidP="000C795A">
      <w:pPr>
        <w:rPr>
          <w:b/>
        </w:rPr>
      </w:pPr>
    </w:p>
    <w:p w:rsidR="000C795A" w:rsidRDefault="000C795A" w:rsidP="000C795A">
      <w:pPr>
        <w:pStyle w:val="2"/>
        <w:ind w:firstLine="0"/>
        <w:rPr>
          <w:b/>
          <w:szCs w:val="28"/>
        </w:rPr>
      </w:pPr>
      <w:r>
        <w:rPr>
          <w:b/>
          <w:szCs w:val="28"/>
        </w:rPr>
        <w:t>Изменения в конкурсную документацию:</w:t>
      </w:r>
    </w:p>
    <w:p w:rsidR="000C795A" w:rsidRDefault="000C795A" w:rsidP="000C795A">
      <w:pPr>
        <w:ind w:firstLine="720"/>
        <w:jc w:val="both"/>
        <w:rPr>
          <w:b/>
          <w:sz w:val="28"/>
          <w:szCs w:val="28"/>
        </w:rPr>
      </w:pPr>
      <w:r>
        <w:rPr>
          <w:b/>
          <w:sz w:val="28"/>
          <w:szCs w:val="28"/>
        </w:rPr>
        <w:t xml:space="preserve">Пункт 2.6.1. раздела </w:t>
      </w:r>
      <w:r>
        <w:rPr>
          <w:b/>
          <w:sz w:val="28"/>
          <w:szCs w:val="28"/>
          <w:lang w:val="en-US"/>
        </w:rPr>
        <w:t>II</w:t>
      </w:r>
      <w:r>
        <w:rPr>
          <w:b/>
          <w:sz w:val="28"/>
          <w:szCs w:val="28"/>
        </w:rPr>
        <w:t xml:space="preserve"> конкурсной документации читать в следующей редакции:</w:t>
      </w:r>
    </w:p>
    <w:p w:rsidR="000C795A" w:rsidRPr="002110A2" w:rsidRDefault="000C795A" w:rsidP="000C795A">
      <w:pPr>
        <w:pStyle w:val="a3"/>
        <w:ind w:left="0" w:firstLine="709"/>
        <w:jc w:val="both"/>
        <w:rPr>
          <w:sz w:val="28"/>
          <w:szCs w:val="28"/>
        </w:rPr>
      </w:pPr>
      <w:r w:rsidRPr="002110A2">
        <w:rPr>
          <w:sz w:val="28"/>
          <w:szCs w:val="28"/>
        </w:rPr>
        <w:tab/>
      </w:r>
      <w:r>
        <w:rPr>
          <w:sz w:val="28"/>
          <w:szCs w:val="28"/>
        </w:rPr>
        <w:t>«</w:t>
      </w:r>
      <w:r w:rsidRPr="002110A2">
        <w:rPr>
          <w:sz w:val="28"/>
          <w:szCs w:val="28"/>
        </w:rPr>
        <w:t>По окончании срока подачи конкурсных заявок для</w:t>
      </w:r>
      <w:r>
        <w:rPr>
          <w:sz w:val="28"/>
          <w:szCs w:val="28"/>
        </w:rPr>
        <w:t xml:space="preserve"> участия в открытом конкурсе  в </w:t>
      </w:r>
      <w:r>
        <w:rPr>
          <w:b/>
          <w:sz w:val="28"/>
          <w:szCs w:val="28"/>
        </w:rPr>
        <w:t>14</w:t>
      </w:r>
      <w:r w:rsidRPr="001A704A">
        <w:rPr>
          <w:b/>
          <w:sz w:val="28"/>
          <w:szCs w:val="28"/>
        </w:rPr>
        <w:t xml:space="preserve">.00 </w:t>
      </w:r>
      <w:r>
        <w:rPr>
          <w:b/>
          <w:sz w:val="28"/>
          <w:szCs w:val="28"/>
        </w:rPr>
        <w:t xml:space="preserve">  часов московского времени </w:t>
      </w:r>
      <w:r w:rsidRPr="00336163">
        <w:rPr>
          <w:b/>
          <w:sz w:val="28"/>
          <w:szCs w:val="28"/>
        </w:rPr>
        <w:t>«</w:t>
      </w:r>
      <w:r>
        <w:rPr>
          <w:b/>
          <w:sz w:val="28"/>
          <w:szCs w:val="28"/>
        </w:rPr>
        <w:t xml:space="preserve"> 20 </w:t>
      </w:r>
      <w:r w:rsidRPr="00336163">
        <w:rPr>
          <w:b/>
          <w:sz w:val="28"/>
          <w:szCs w:val="28"/>
        </w:rPr>
        <w:t xml:space="preserve">» </w:t>
      </w:r>
      <w:r>
        <w:rPr>
          <w:b/>
          <w:sz w:val="28"/>
          <w:szCs w:val="28"/>
        </w:rPr>
        <w:t xml:space="preserve">июня </w:t>
      </w:r>
      <w:r w:rsidRPr="001A704A">
        <w:rPr>
          <w:b/>
          <w:sz w:val="28"/>
          <w:szCs w:val="28"/>
        </w:rPr>
        <w:t>201</w:t>
      </w:r>
      <w:r>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r>
        <w:rPr>
          <w:sz w:val="28"/>
          <w:szCs w:val="28"/>
        </w:rPr>
        <w:t>»</w:t>
      </w:r>
    </w:p>
    <w:p w:rsidR="00B61A51" w:rsidRDefault="00B61A51"/>
    <w:p w:rsidR="000C795A" w:rsidRDefault="000C795A" w:rsidP="000C795A">
      <w:pPr>
        <w:ind w:firstLine="720"/>
        <w:jc w:val="both"/>
        <w:rPr>
          <w:b/>
          <w:sz w:val="28"/>
          <w:szCs w:val="28"/>
        </w:rPr>
      </w:pPr>
      <w:r>
        <w:rPr>
          <w:b/>
          <w:sz w:val="28"/>
          <w:szCs w:val="28"/>
        </w:rPr>
        <w:t xml:space="preserve">Пункт 2.7.1. раздела </w:t>
      </w:r>
      <w:r>
        <w:rPr>
          <w:b/>
          <w:sz w:val="28"/>
          <w:szCs w:val="28"/>
          <w:lang w:val="en-US"/>
        </w:rPr>
        <w:t>II</w:t>
      </w:r>
      <w:r>
        <w:rPr>
          <w:b/>
          <w:sz w:val="28"/>
          <w:szCs w:val="28"/>
        </w:rPr>
        <w:t xml:space="preserve"> конкурсной документации читать в следующей редакции:</w:t>
      </w:r>
    </w:p>
    <w:p w:rsidR="000C795A" w:rsidRDefault="000C795A" w:rsidP="000C795A">
      <w:pPr>
        <w:pStyle w:val="a5"/>
        <w:suppressAutoHyphens/>
        <w:ind w:firstLine="1418"/>
        <w:rPr>
          <w:b/>
          <w:sz w:val="28"/>
        </w:rPr>
      </w:pPr>
      <w:r>
        <w:rPr>
          <w:sz w:val="28"/>
        </w:rPr>
        <w:t>«</w:t>
      </w: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w:t>
      </w:r>
      <w:r>
        <w:rPr>
          <w:sz w:val="28"/>
        </w:rPr>
        <w:t xml:space="preserve"> </w:t>
      </w:r>
      <w:r w:rsidRPr="0012183B">
        <w:rPr>
          <w:sz w:val="28"/>
        </w:rPr>
        <w:t>адресу</w:t>
      </w:r>
      <w:r>
        <w:rPr>
          <w:sz w:val="28"/>
        </w:rPr>
        <w:t xml:space="preserve">: </w:t>
      </w:r>
      <w:r w:rsidRPr="0012183B">
        <w:rPr>
          <w:sz w:val="28"/>
        </w:rPr>
        <w:t xml:space="preserve"> </w:t>
      </w:r>
      <w:r w:rsidRPr="004B79A2">
        <w:rPr>
          <w:sz w:val="28"/>
        </w:rPr>
        <w:t>394010</w:t>
      </w:r>
      <w:r>
        <w:rPr>
          <w:sz w:val="28"/>
        </w:rPr>
        <w:t xml:space="preserve">,  </w:t>
      </w:r>
      <w:r w:rsidRPr="004B79A2">
        <w:rPr>
          <w:sz w:val="28"/>
        </w:rPr>
        <w:t xml:space="preserve"> г. Воронеж,</w:t>
      </w:r>
      <w:r>
        <w:rPr>
          <w:sz w:val="28"/>
        </w:rPr>
        <w:t xml:space="preserve"> </w:t>
      </w:r>
      <w:r w:rsidRPr="004B79A2">
        <w:rPr>
          <w:sz w:val="28"/>
        </w:rPr>
        <w:t xml:space="preserve"> пер. </w:t>
      </w:r>
      <w:r>
        <w:rPr>
          <w:sz w:val="28"/>
        </w:rPr>
        <w:t xml:space="preserve"> </w:t>
      </w:r>
      <w:r w:rsidRPr="004B79A2">
        <w:rPr>
          <w:sz w:val="28"/>
        </w:rPr>
        <w:t>Богдана Хмельницкого, д. 1</w:t>
      </w:r>
      <w:r>
        <w:rPr>
          <w:b/>
          <w:i/>
          <w:sz w:val="28"/>
        </w:rPr>
        <w:t xml:space="preserve"> </w:t>
      </w:r>
      <w:r w:rsidRPr="00E14738">
        <w:rPr>
          <w:b/>
          <w:sz w:val="28"/>
        </w:rPr>
        <w:t>«</w:t>
      </w:r>
      <w:r>
        <w:rPr>
          <w:b/>
          <w:sz w:val="28"/>
        </w:rPr>
        <w:t xml:space="preserve"> 22 </w:t>
      </w:r>
      <w:r w:rsidRPr="00E14738">
        <w:rPr>
          <w:b/>
          <w:sz w:val="28"/>
        </w:rPr>
        <w:t xml:space="preserve">» </w:t>
      </w:r>
      <w:r>
        <w:rPr>
          <w:b/>
          <w:sz w:val="28"/>
        </w:rPr>
        <w:t xml:space="preserve">июня  </w:t>
      </w:r>
      <w:r w:rsidRPr="00CB5D8A">
        <w:rPr>
          <w:b/>
          <w:sz w:val="28"/>
        </w:rPr>
        <w:t>201</w:t>
      </w:r>
      <w:r>
        <w:rPr>
          <w:b/>
          <w:sz w:val="28"/>
        </w:rPr>
        <w:t>6</w:t>
      </w:r>
      <w:r w:rsidRPr="00CB5D8A">
        <w:rPr>
          <w:b/>
          <w:sz w:val="28"/>
        </w:rPr>
        <w:t xml:space="preserve"> г.</w:t>
      </w:r>
      <w:r>
        <w:rPr>
          <w:b/>
          <w:sz w:val="28"/>
        </w:rPr>
        <w:t>»</w:t>
      </w:r>
    </w:p>
    <w:p w:rsidR="000C795A" w:rsidRPr="00505486" w:rsidRDefault="000C795A" w:rsidP="000C795A">
      <w:pPr>
        <w:pStyle w:val="a5"/>
        <w:suppressAutoHyphens/>
        <w:ind w:firstLine="1418"/>
        <w:rPr>
          <w:sz w:val="28"/>
        </w:rPr>
      </w:pPr>
    </w:p>
    <w:p w:rsidR="000C795A" w:rsidRDefault="000C795A" w:rsidP="000C795A">
      <w:pPr>
        <w:ind w:firstLine="720"/>
        <w:jc w:val="both"/>
        <w:rPr>
          <w:b/>
          <w:sz w:val="28"/>
          <w:szCs w:val="28"/>
        </w:rPr>
      </w:pPr>
      <w:r>
        <w:rPr>
          <w:b/>
          <w:sz w:val="28"/>
          <w:szCs w:val="28"/>
        </w:rPr>
        <w:t xml:space="preserve">Пункт 2.9.2. раздела </w:t>
      </w:r>
      <w:r>
        <w:rPr>
          <w:b/>
          <w:sz w:val="28"/>
          <w:szCs w:val="28"/>
          <w:lang w:val="en-US"/>
        </w:rPr>
        <w:t>II</w:t>
      </w:r>
      <w:r>
        <w:rPr>
          <w:b/>
          <w:sz w:val="28"/>
          <w:szCs w:val="28"/>
        </w:rPr>
        <w:t xml:space="preserve"> конкурсной документации читать в следующей редакции:</w:t>
      </w:r>
    </w:p>
    <w:p w:rsidR="000C795A" w:rsidRPr="00062837" w:rsidRDefault="000C795A" w:rsidP="000C795A">
      <w:pPr>
        <w:pStyle w:val="a5"/>
        <w:suppressAutoHyphens/>
        <w:ind w:firstLine="1418"/>
        <w:rPr>
          <w:b/>
          <w:sz w:val="28"/>
        </w:rPr>
      </w:pPr>
      <w:r>
        <w:rPr>
          <w:sz w:val="28"/>
        </w:rPr>
        <w:t>«</w:t>
      </w:r>
      <w:r w:rsidRPr="00062837">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062837">
          <w:rPr>
            <w:sz w:val="28"/>
          </w:rPr>
          <w:t>394010, г</w:t>
        </w:r>
      </w:smartTag>
      <w:r w:rsidRPr="00062837">
        <w:rPr>
          <w:sz w:val="28"/>
        </w:rPr>
        <w:t xml:space="preserve">. Воронеж, пер. Богдана Хмельницкого, д. 1 </w:t>
      </w:r>
      <w:r w:rsidRPr="00062837">
        <w:rPr>
          <w:b/>
          <w:sz w:val="28"/>
        </w:rPr>
        <w:t xml:space="preserve">« </w:t>
      </w:r>
      <w:r>
        <w:rPr>
          <w:b/>
          <w:sz w:val="28"/>
        </w:rPr>
        <w:t>24</w:t>
      </w:r>
      <w:r w:rsidRPr="00062837">
        <w:rPr>
          <w:b/>
          <w:sz w:val="28"/>
        </w:rPr>
        <w:t xml:space="preserve"> » </w:t>
      </w:r>
      <w:r>
        <w:rPr>
          <w:b/>
          <w:sz w:val="28"/>
        </w:rPr>
        <w:t>июня  2016 г.»</w:t>
      </w:r>
    </w:p>
    <w:p w:rsidR="000C795A" w:rsidRDefault="000C795A" w:rsidP="000C795A">
      <w:pPr>
        <w:ind w:firstLine="1418"/>
      </w:pPr>
    </w:p>
    <w:sectPr w:rsidR="000C795A" w:rsidSect="00B61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8E943276"/>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795A"/>
    <w:rsid w:val="000C795A"/>
    <w:rsid w:val="005C3654"/>
    <w:rsid w:val="00B61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uiPriority w:val="99"/>
    <w:locked/>
    <w:rsid w:val="000C795A"/>
    <w:rPr>
      <w:rFonts w:ascii="Times New Roman" w:eastAsia="Times New Roman" w:hAnsi="Times New Roman" w:cs="Times New Roman"/>
      <w:sz w:val="28"/>
      <w:szCs w:val="20"/>
      <w:lang w:eastAsia="ru-RU"/>
    </w:rPr>
  </w:style>
  <w:style w:type="paragraph" w:customStyle="1" w:styleId="1">
    <w:name w:val="Обычный1"/>
    <w:link w:val="Normal"/>
    <w:uiPriority w:val="99"/>
    <w:rsid w:val="000C79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
    <w:name w:val="Обычный2"/>
    <w:rsid w:val="000C795A"/>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List Paragraph"/>
    <w:basedOn w:val="a"/>
    <w:link w:val="a4"/>
    <w:uiPriority w:val="34"/>
    <w:qFormat/>
    <w:rsid w:val="000C795A"/>
    <w:pPr>
      <w:ind w:left="720"/>
      <w:contextualSpacing/>
    </w:pPr>
  </w:style>
  <w:style w:type="character" w:customStyle="1" w:styleId="a4">
    <w:name w:val="Абзац списка Знак"/>
    <w:basedOn w:val="a0"/>
    <w:link w:val="a3"/>
    <w:uiPriority w:val="34"/>
    <w:rsid w:val="000C795A"/>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0C795A"/>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5"/>
    <w:uiPriority w:val="99"/>
    <w:rsid w:val="000C795A"/>
    <w:rPr>
      <w:rFonts w:ascii="Times New Roman" w:eastAsia="MS Mincho"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2128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2</cp:revision>
  <dcterms:created xsi:type="dcterms:W3CDTF">2016-05-18T13:28:00Z</dcterms:created>
  <dcterms:modified xsi:type="dcterms:W3CDTF">2016-05-18T13:39:00Z</dcterms:modified>
</cp:coreProperties>
</file>