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23" w:rsidRDefault="00CF0B23" w:rsidP="00CF0B23">
      <w:pPr>
        <w:tabs>
          <w:tab w:val="center" w:pos="4677"/>
          <w:tab w:val="left" w:pos="6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CF0B23" w:rsidRDefault="00CF0B23" w:rsidP="00CF0B23">
      <w:pPr>
        <w:jc w:val="center"/>
        <w:rPr>
          <w:b/>
          <w:sz w:val="26"/>
          <w:szCs w:val="26"/>
        </w:rPr>
      </w:pPr>
      <w:r w:rsidRPr="00174ADC">
        <w:rPr>
          <w:b/>
          <w:sz w:val="26"/>
          <w:szCs w:val="26"/>
        </w:rPr>
        <w:t xml:space="preserve">заседания Конкурсной комиссии Воронежского ВРЗ  АО «ВРМ» </w:t>
      </w:r>
    </w:p>
    <w:p w:rsidR="00CF0B23" w:rsidRPr="00174ADC" w:rsidRDefault="00CF0B23" w:rsidP="00CF0B23">
      <w:pPr>
        <w:jc w:val="center"/>
        <w:rPr>
          <w:b/>
          <w:sz w:val="26"/>
          <w:szCs w:val="26"/>
        </w:rPr>
      </w:pPr>
      <w:r w:rsidRPr="00174ADC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>24</w:t>
      </w:r>
      <w:r w:rsidRPr="00174ADC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6</w:t>
      </w:r>
      <w:r w:rsidRPr="00174ADC">
        <w:rPr>
          <w:b/>
          <w:bCs/>
          <w:sz w:val="26"/>
          <w:szCs w:val="26"/>
        </w:rPr>
        <w:t>.2016 г. № ОК/</w:t>
      </w:r>
      <w:r>
        <w:rPr>
          <w:b/>
          <w:bCs/>
          <w:sz w:val="26"/>
          <w:szCs w:val="26"/>
        </w:rPr>
        <w:t>8</w:t>
      </w:r>
      <w:r w:rsidRPr="00174ADC">
        <w:rPr>
          <w:b/>
          <w:bCs/>
          <w:sz w:val="26"/>
          <w:szCs w:val="26"/>
        </w:rPr>
        <w:t>-2</w:t>
      </w:r>
    </w:p>
    <w:p w:rsidR="00CF0B23" w:rsidRDefault="00CF0B23" w:rsidP="00CF0B23">
      <w:pPr>
        <w:jc w:val="both"/>
        <w:rPr>
          <w:bCs/>
          <w:sz w:val="26"/>
          <w:szCs w:val="26"/>
        </w:rPr>
      </w:pPr>
    </w:p>
    <w:p w:rsidR="00CF0B23" w:rsidRPr="00174ADC" w:rsidRDefault="00CF0B23" w:rsidP="00CF0B23">
      <w:pPr>
        <w:rPr>
          <w:sz w:val="28"/>
          <w:szCs w:val="28"/>
        </w:rPr>
      </w:pPr>
      <w:r w:rsidRPr="00174ADC">
        <w:rPr>
          <w:sz w:val="28"/>
          <w:szCs w:val="28"/>
        </w:rPr>
        <w:t>«……….</w:t>
      </w:r>
    </w:p>
    <w:p w:rsidR="00CF0B23" w:rsidRDefault="00CF0B23" w:rsidP="00CF0B23">
      <w:pPr>
        <w:rPr>
          <w:i/>
          <w:sz w:val="28"/>
          <w:szCs w:val="28"/>
        </w:rPr>
      </w:pPr>
    </w:p>
    <w:p w:rsidR="00CF0B23" w:rsidRPr="00CF0B23" w:rsidRDefault="00CF0B23" w:rsidP="00CF0B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0B23">
        <w:rPr>
          <w:b/>
          <w:sz w:val="28"/>
          <w:szCs w:val="28"/>
        </w:rPr>
        <w:t xml:space="preserve">О подведении итогов открытого конкурса № ОК/8-ВВРЗ/2016  на право заключения </w:t>
      </w:r>
      <w:proofErr w:type="gramStart"/>
      <w:r w:rsidRPr="00CF0B23">
        <w:rPr>
          <w:b/>
          <w:sz w:val="28"/>
          <w:szCs w:val="28"/>
        </w:rPr>
        <w:t>договора</w:t>
      </w:r>
      <w:proofErr w:type="gramEnd"/>
      <w:r w:rsidRPr="00CF0B23">
        <w:rPr>
          <w:b/>
          <w:sz w:val="28"/>
          <w:szCs w:val="28"/>
        </w:rPr>
        <w:t xml:space="preserve"> на выполнение работ по капитальному ремонту винтового пресса с приводом ПР-64 инв.  № 5796 на  Воронежском ВРЗ АО «ВРМ» в 2016 году.</w:t>
      </w:r>
    </w:p>
    <w:p w:rsidR="00CF0B23" w:rsidRDefault="00CF0B23" w:rsidP="00CF0B23">
      <w:pPr>
        <w:pStyle w:val="1"/>
        <w:ind w:firstLine="1418"/>
        <w:jc w:val="both"/>
        <w:rPr>
          <w:b/>
          <w:color w:val="000000"/>
          <w:szCs w:val="28"/>
        </w:rPr>
      </w:pPr>
    </w:p>
    <w:p w:rsidR="00CF0B23" w:rsidRDefault="00CF0B23" w:rsidP="00CF0B23">
      <w:pPr>
        <w:pStyle w:val="1"/>
        <w:ind w:firstLine="1418"/>
        <w:jc w:val="both"/>
        <w:rPr>
          <w:b/>
          <w:color w:val="000000"/>
          <w:szCs w:val="28"/>
        </w:rPr>
      </w:pPr>
    </w:p>
    <w:p w:rsidR="00CF0B23" w:rsidRPr="00174ADC" w:rsidRDefault="00CF0B23" w:rsidP="00CF0B23">
      <w:pPr>
        <w:pStyle w:val="1"/>
        <w:spacing w:line="480" w:lineRule="auto"/>
      </w:pPr>
      <w:r>
        <w:rPr>
          <w:color w:val="000000"/>
          <w:szCs w:val="28"/>
        </w:rPr>
        <w:t>«</w:t>
      </w:r>
      <w:r w:rsidRPr="00174ADC">
        <w:rPr>
          <w:color w:val="000000"/>
          <w:szCs w:val="28"/>
        </w:rPr>
        <w:t>…….</w:t>
      </w:r>
    </w:p>
    <w:p w:rsidR="00CF0B23" w:rsidRPr="00174ADC" w:rsidRDefault="00CF0B23" w:rsidP="00CF0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связи с тем, что по итогам рассмотрения конкурсной заявки к участию в открытом конкурсе не допущен ни один претендент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>ризнать</w:t>
      </w:r>
      <w:proofErr w:type="gramEnd"/>
      <w:r w:rsidRPr="00876DFD">
        <w:rPr>
          <w:sz w:val="28"/>
          <w:szCs w:val="28"/>
        </w:rPr>
        <w:t xml:space="preserve">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8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6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в соответствии с  </w:t>
      </w:r>
      <w:r w:rsidRPr="000B7B75">
        <w:rPr>
          <w:sz w:val="28"/>
          <w:szCs w:val="28"/>
        </w:rPr>
        <w:t>п. 2.9.</w:t>
      </w:r>
      <w:r>
        <w:rPr>
          <w:sz w:val="28"/>
          <w:szCs w:val="28"/>
        </w:rPr>
        <w:t>9</w:t>
      </w:r>
      <w:r w:rsidRPr="000B7B75">
        <w:rPr>
          <w:sz w:val="28"/>
          <w:szCs w:val="28"/>
        </w:rPr>
        <w:t xml:space="preserve"> конкурсной</w:t>
      </w:r>
      <w:r w:rsidRPr="00876DFD">
        <w:rPr>
          <w:sz w:val="28"/>
          <w:szCs w:val="28"/>
        </w:rPr>
        <w:t xml:space="preserve"> документации</w:t>
      </w:r>
      <w:r>
        <w:rPr>
          <w:sz w:val="28"/>
          <w:szCs w:val="28"/>
          <w:lang w:eastAsia="en-US"/>
        </w:rPr>
        <w:t>.</w:t>
      </w:r>
    </w:p>
    <w:p w:rsidR="00CF0B23" w:rsidRDefault="00CF0B23" w:rsidP="00CF0B23">
      <w:pPr>
        <w:ind w:firstLine="540"/>
        <w:jc w:val="both"/>
        <w:rPr>
          <w:sz w:val="18"/>
          <w:szCs w:val="18"/>
        </w:rPr>
      </w:pPr>
    </w:p>
    <w:p w:rsidR="00CF0B23" w:rsidRDefault="00CF0B23" w:rsidP="00CF0B23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</w:t>
      </w:r>
      <w:proofErr w:type="gramEnd"/>
    </w:p>
    <w:p w:rsidR="00CF0B23" w:rsidRDefault="00CF0B23" w:rsidP="00CF0B23"/>
    <w:p w:rsidR="00CF0B23" w:rsidRPr="00174ADC" w:rsidRDefault="00CF0B23" w:rsidP="00CF0B23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CF0B23" w:rsidRDefault="00CF0B23" w:rsidP="00CF0B23"/>
    <w:p w:rsidR="0073468C" w:rsidRDefault="0073468C"/>
    <w:sectPr w:rsidR="0073468C" w:rsidSect="0086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F51"/>
    <w:multiLevelType w:val="hybridMultilevel"/>
    <w:tmpl w:val="5FA8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B23"/>
    <w:rsid w:val="0073468C"/>
    <w:rsid w:val="008467AE"/>
    <w:rsid w:val="00CF0B23"/>
    <w:rsid w:val="00FC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CF0B2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CF0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F0B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F0B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>ВВРЗ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2016-06-28T08:40:00Z</dcterms:created>
  <dcterms:modified xsi:type="dcterms:W3CDTF">2016-06-28T08:44:00Z</dcterms:modified>
</cp:coreProperties>
</file>