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18 </w:t>
      </w:r>
      <w:r w:rsidRPr="0010696D">
        <w:rPr>
          <w:rFonts w:ascii="Times New Roman" w:hAnsi="Times New Roman" w:cs="Times New Roman"/>
          <w:bCs/>
          <w:sz w:val="28"/>
          <w:szCs w:val="28"/>
        </w:rPr>
        <w:t>»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февраля   </w:t>
      </w:r>
      <w:r w:rsidRPr="0010696D">
        <w:rPr>
          <w:rFonts w:ascii="Times New Roman" w:hAnsi="Times New Roman" w:cs="Times New Roman"/>
          <w:bCs/>
          <w:sz w:val="28"/>
          <w:szCs w:val="28"/>
        </w:rPr>
        <w:t>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E07276" w:rsidRPr="00E51FD5" w:rsidRDefault="00B030CA" w:rsidP="00E51FD5">
      <w:pPr>
        <w:pStyle w:val="1"/>
        <w:numPr>
          <w:ilvl w:val="0"/>
          <w:numId w:val="8"/>
        </w:numPr>
        <w:ind w:left="0" w:firstLine="567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ОК/1-ВВРЗ/201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на право заключения </w:t>
      </w:r>
      <w:proofErr w:type="gramStart"/>
      <w:r w:rsidRPr="007A2668">
        <w:rPr>
          <w:b/>
          <w:bCs/>
          <w:szCs w:val="28"/>
        </w:rPr>
        <w:t>договора</w:t>
      </w:r>
      <w:proofErr w:type="gramEnd"/>
      <w:r w:rsidRPr="007A2668">
        <w:rPr>
          <w:b/>
          <w:bCs/>
          <w:szCs w:val="28"/>
        </w:rPr>
        <w:t xml:space="preserve">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 предоставлению персонала проводников для подготовки, обслуживания и сопровождения в пути следования вагонов от ст. Отрожка Юго-Восточной ж.д. до ст. дислокации, в 2016 году</w:t>
      </w:r>
      <w:r w:rsidR="00E07276" w:rsidRPr="00E51FD5">
        <w:rPr>
          <w:b/>
        </w:rPr>
        <w:t>.</w:t>
      </w:r>
    </w:p>
    <w:p w:rsidR="00B030CA" w:rsidRPr="005F4334" w:rsidRDefault="00B030CA" w:rsidP="00E07276">
      <w:pPr>
        <w:pStyle w:val="aa"/>
        <w:jc w:val="center"/>
        <w:rPr>
          <w:sz w:val="16"/>
          <w:szCs w:val="16"/>
        </w:rPr>
      </w:pPr>
    </w:p>
    <w:p w:rsidR="00B030CA" w:rsidRDefault="00E51FD5" w:rsidP="00E51FD5">
      <w:pPr>
        <w:pStyle w:val="4"/>
        <w:spacing w:before="120"/>
        <w:ind w:firstLine="708"/>
        <w:jc w:val="center"/>
      </w:pPr>
      <w:r>
        <w:t>2</w:t>
      </w:r>
      <w:r w:rsidR="00B030CA">
        <w:t>. Общие положения</w:t>
      </w:r>
    </w:p>
    <w:p w:rsidR="00E51FD5" w:rsidRDefault="00E07276" w:rsidP="00E51FD5">
      <w:pPr>
        <w:pStyle w:val="1"/>
        <w:numPr>
          <w:ilvl w:val="2"/>
          <w:numId w:val="2"/>
        </w:numPr>
        <w:ind w:firstLine="709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ОК/1-ВВРЗ/201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Pr="00CE350B">
        <w:rPr>
          <w:szCs w:val="28"/>
        </w:rPr>
        <w:t xml:space="preserve">на право заключения </w:t>
      </w:r>
      <w:proofErr w:type="gramStart"/>
      <w:r w:rsidRPr="00CE350B">
        <w:rPr>
          <w:szCs w:val="28"/>
        </w:rPr>
        <w:t>договор</w:t>
      </w:r>
      <w:r>
        <w:rPr>
          <w:szCs w:val="28"/>
        </w:rPr>
        <w:t>а</w:t>
      </w:r>
      <w:proofErr w:type="gramEnd"/>
      <w:r w:rsidRPr="00CE350B">
        <w:rPr>
          <w:szCs w:val="28"/>
        </w:rPr>
        <w:t xml:space="preserve"> </w:t>
      </w:r>
      <w:r w:rsidR="00E51FD5" w:rsidRPr="002A59E6">
        <w:t xml:space="preserve">на </w:t>
      </w:r>
      <w:r w:rsidR="00E51FD5" w:rsidRPr="00FA4239">
        <w:rPr>
          <w:szCs w:val="28"/>
        </w:rPr>
        <w:t xml:space="preserve">оказание услуг по предоставлению персонала проводников для подготовки, обслуживания и сопровождения в пути следования вагонов от ст. Отрожка </w:t>
      </w:r>
      <w:r w:rsidR="00E51FD5" w:rsidRPr="000517EE">
        <w:rPr>
          <w:szCs w:val="28"/>
        </w:rPr>
        <w:t xml:space="preserve">Юго-Восточной ж.д. </w:t>
      </w:r>
      <w:r w:rsidR="00E51FD5" w:rsidRPr="00FA4239">
        <w:rPr>
          <w:szCs w:val="28"/>
        </w:rPr>
        <w:t>до ст. дислокации</w:t>
      </w:r>
      <w:r w:rsidR="00E51FD5">
        <w:rPr>
          <w:szCs w:val="28"/>
        </w:rPr>
        <w:t>,</w:t>
      </w:r>
      <w:r w:rsidR="00E51FD5" w:rsidRPr="00FA4239">
        <w:rPr>
          <w:szCs w:val="28"/>
        </w:rPr>
        <w:t xml:space="preserve"> в 2016 году</w:t>
      </w:r>
      <w:r w:rsidR="00E51FD5"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   1.</w:t>
            </w:r>
          </w:p>
        </w:tc>
        <w:tc>
          <w:tcPr>
            <w:tcW w:w="2353" w:type="dxa"/>
            <w:vAlign w:val="center"/>
          </w:tcPr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оказанных участником услуг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2013,  2014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 xml:space="preserve">участник в период с 2013 года по 2014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оказанных услуг участником по данным договорам не учитывается при подсчете стоимости оказанных услуг участником в период с 2013 по 2014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оказанных услуг</w:t>
            </w:r>
            <w:r w:rsidR="00CF7906" w:rsidRPr="00543107">
              <w:rPr>
                <w:rFonts w:ascii="Times New Roman" w:hAnsi="Times New Roman" w:cs="Times New Roman"/>
              </w:rPr>
              <w:t xml:space="preserve"> 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оказанных,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 xml:space="preserve">2013, 2014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заказа, участнику присваивается </w:t>
            </w:r>
            <w:r w:rsidR="00C46EBD">
              <w:rPr>
                <w:rFonts w:ascii="Times New Roman" w:hAnsi="Times New Roman" w:cs="Times New Roman"/>
              </w:rPr>
              <w:t>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>В случае, если среднегодовая стоимость услуг по предмету конкурса, оказанных участником за период 2013-2014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услуг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17308934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разм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3767D9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B65444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B65444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B6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B65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B654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B6544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3767D9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B65444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B65444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B6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B65444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B65444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B654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17308935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B65444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B65444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B65444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B65444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B654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3767D9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B65444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B654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B654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B65444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B65444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B654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8934C5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B654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B6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B65444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B65444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17308936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B65444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B65444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17308937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B65444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17308938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B65444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B65444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B6544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B65444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757D9" w:rsidRPr="00E07276" w:rsidRDefault="004757D9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7" w:rsidRDefault="00543107" w:rsidP="00543107">
      <w:pPr>
        <w:pStyle w:val="1"/>
        <w:ind w:firstLine="567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ОК/1-ВВРЗ/2016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Pr="00CE350B">
        <w:rPr>
          <w:szCs w:val="28"/>
        </w:rPr>
        <w:t xml:space="preserve">на право заключения </w:t>
      </w:r>
      <w:proofErr w:type="gramStart"/>
      <w:r w:rsidRPr="00CE350B">
        <w:rPr>
          <w:szCs w:val="28"/>
        </w:rPr>
        <w:t>договор</w:t>
      </w:r>
      <w:r>
        <w:rPr>
          <w:szCs w:val="28"/>
        </w:rPr>
        <w:t>а</w:t>
      </w:r>
      <w:proofErr w:type="gramEnd"/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предоставлению персонала проводников для подготовки, обслуживания и сопровождения в пути следования вагонов от ст. Отрожка </w:t>
      </w:r>
      <w:r w:rsidRPr="000517EE">
        <w:rPr>
          <w:szCs w:val="28"/>
        </w:rPr>
        <w:t xml:space="preserve">Юго-Восточной ж.д. </w:t>
      </w:r>
      <w:r w:rsidRPr="00FA4239">
        <w:rPr>
          <w:szCs w:val="28"/>
        </w:rPr>
        <w:t>до ст. дислокации</w:t>
      </w:r>
      <w:r>
        <w:rPr>
          <w:szCs w:val="28"/>
        </w:rPr>
        <w:t>,</w:t>
      </w:r>
      <w:r w:rsidRPr="00FA4239">
        <w:rPr>
          <w:szCs w:val="28"/>
        </w:rPr>
        <w:t xml:space="preserve"> в 2016 году</w:t>
      </w:r>
      <w:r w:rsidR="002502BB">
        <w:rPr>
          <w:szCs w:val="28"/>
        </w:rPr>
        <w:t xml:space="preserve"> принимает Конкурсная комиссия Воронежского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  <w:r>
        <w:t>Экспертная группа</w:t>
      </w: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06" w:rsidRDefault="00CF7906" w:rsidP="00D03B30">
      <w:r>
        <w:separator/>
      </w:r>
    </w:p>
  </w:endnote>
  <w:endnote w:type="continuationSeparator" w:id="0">
    <w:p w:rsidR="00CF7906" w:rsidRDefault="00CF7906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95359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95359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390438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06" w:rsidRDefault="00CF7906" w:rsidP="00D03B30">
      <w:r>
        <w:separator/>
      </w:r>
    </w:p>
  </w:footnote>
  <w:footnote w:type="continuationSeparator" w:id="0">
    <w:p w:rsidR="00CF7906" w:rsidRDefault="00CF7906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95359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438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805D2"/>
    <w:rsid w:val="00480AD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466A9"/>
    <w:rsid w:val="008538EA"/>
    <w:rsid w:val="00864C65"/>
    <w:rsid w:val="00873388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359A"/>
    <w:rsid w:val="00970260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</cp:revision>
  <cp:lastPrinted>2015-05-06T12:55:00Z</cp:lastPrinted>
  <dcterms:created xsi:type="dcterms:W3CDTF">2016-02-18T10:56:00Z</dcterms:created>
  <dcterms:modified xsi:type="dcterms:W3CDTF">2016-02-18T10:56:00Z</dcterms:modified>
</cp:coreProperties>
</file>