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5" w:rsidRDefault="001703E4" w:rsidP="00DA0792">
      <w:pPr>
        <w:ind w:firstLine="709"/>
        <w:jc w:val="both"/>
        <w:rPr>
          <w:b/>
          <w:color w:val="000000"/>
          <w:sz w:val="28"/>
          <w:szCs w:val="28"/>
        </w:rPr>
      </w:pPr>
      <w:r w:rsidRPr="00DA0792">
        <w:rPr>
          <w:b/>
          <w:sz w:val="28"/>
          <w:szCs w:val="28"/>
        </w:rPr>
        <w:t>Тамбовский</w:t>
      </w:r>
      <w:r w:rsidR="00E775C9" w:rsidRPr="00DA0792">
        <w:rPr>
          <w:b/>
          <w:sz w:val="28"/>
          <w:szCs w:val="28"/>
        </w:rPr>
        <w:t xml:space="preserve"> ВРЗ</w:t>
      </w:r>
      <w:r w:rsidR="000349D5" w:rsidRPr="00DA0792">
        <w:rPr>
          <w:b/>
          <w:sz w:val="28"/>
          <w:szCs w:val="28"/>
        </w:rPr>
        <w:t xml:space="preserve"> </w:t>
      </w:r>
      <w:r w:rsidR="005F7D56" w:rsidRPr="00DA0792">
        <w:rPr>
          <w:b/>
          <w:sz w:val="28"/>
          <w:szCs w:val="28"/>
        </w:rPr>
        <w:t xml:space="preserve">АО «ВРМ» </w:t>
      </w:r>
      <w:r w:rsidR="00292F73" w:rsidRPr="00DA0792">
        <w:rPr>
          <w:b/>
          <w:sz w:val="28"/>
          <w:szCs w:val="28"/>
        </w:rPr>
        <w:t>проводит открытый конкурс</w:t>
      </w:r>
      <w:r w:rsidR="005F7D56" w:rsidRPr="00DA0792">
        <w:rPr>
          <w:b/>
          <w:sz w:val="28"/>
          <w:szCs w:val="28"/>
        </w:rPr>
        <w:t xml:space="preserve"> </w:t>
      </w:r>
      <w:r w:rsidR="00E775C9" w:rsidRPr="00B12CCA">
        <w:rPr>
          <w:b/>
          <w:sz w:val="28"/>
          <w:szCs w:val="28"/>
        </w:rPr>
        <w:t>№</w:t>
      </w:r>
      <w:r w:rsidR="00B12CCA" w:rsidRPr="00B12CCA">
        <w:rPr>
          <w:b/>
          <w:sz w:val="28"/>
          <w:szCs w:val="28"/>
        </w:rPr>
        <w:t>034/</w:t>
      </w:r>
      <w:r w:rsidRPr="00B12CCA">
        <w:rPr>
          <w:b/>
          <w:sz w:val="28"/>
          <w:szCs w:val="28"/>
        </w:rPr>
        <w:t>Т</w:t>
      </w:r>
      <w:r w:rsidR="00E775C9" w:rsidRPr="00B12CCA">
        <w:rPr>
          <w:b/>
          <w:sz w:val="28"/>
          <w:szCs w:val="28"/>
        </w:rPr>
        <w:t>ВРЗ/201</w:t>
      </w:r>
      <w:r w:rsidRPr="00B12CCA">
        <w:rPr>
          <w:b/>
          <w:sz w:val="28"/>
          <w:szCs w:val="28"/>
        </w:rPr>
        <w:t>6</w:t>
      </w:r>
      <w:r w:rsidRPr="00DA0792">
        <w:rPr>
          <w:b/>
          <w:color w:val="000000"/>
          <w:sz w:val="28"/>
          <w:szCs w:val="28"/>
        </w:rPr>
        <w:t xml:space="preserve"> на право заключения договора </w:t>
      </w:r>
      <w:r w:rsidRPr="00DA0792">
        <w:rPr>
          <w:b/>
          <w:sz w:val="28"/>
        </w:rPr>
        <w:t xml:space="preserve">поставки </w:t>
      </w:r>
      <w:r w:rsidR="00E1717A">
        <w:rPr>
          <w:b/>
          <w:sz w:val="28"/>
        </w:rPr>
        <w:t>ножниц гильотинных (12*3150мм)</w:t>
      </w:r>
      <w:r w:rsidRPr="00DA0792">
        <w:rPr>
          <w:b/>
          <w:sz w:val="28"/>
        </w:rPr>
        <w:t xml:space="preserve"> </w:t>
      </w:r>
      <w:r w:rsidR="00DB0D1A">
        <w:rPr>
          <w:b/>
          <w:sz w:val="28"/>
        </w:rPr>
        <w:t xml:space="preserve">кривошипных </w:t>
      </w:r>
      <w:r w:rsidRPr="00DA0792">
        <w:rPr>
          <w:b/>
          <w:sz w:val="28"/>
        </w:rPr>
        <w:t>для Тамбов</w:t>
      </w:r>
      <w:r w:rsidRPr="00DA0792">
        <w:rPr>
          <w:b/>
          <w:color w:val="000000"/>
          <w:sz w:val="28"/>
          <w:szCs w:val="28"/>
        </w:rPr>
        <w:t>ского ВРЗ АО «ВРМ» в 2016 году.</w:t>
      </w:r>
    </w:p>
    <w:p w:rsidR="00DA0792" w:rsidRPr="00DA0792" w:rsidRDefault="00DA0792" w:rsidP="00DA0792">
      <w:pPr>
        <w:ind w:firstLine="709"/>
        <w:jc w:val="both"/>
        <w:rPr>
          <w:b/>
          <w:color w:val="000000"/>
          <w:sz w:val="28"/>
          <w:szCs w:val="28"/>
        </w:rPr>
      </w:pPr>
    </w:p>
    <w:p w:rsidR="00A011E7" w:rsidRPr="00621706" w:rsidRDefault="00A011E7" w:rsidP="00543215">
      <w:pPr>
        <w:ind w:firstLine="709"/>
        <w:jc w:val="both"/>
        <w:rPr>
          <w:b/>
          <w:sz w:val="28"/>
          <w:szCs w:val="28"/>
        </w:rPr>
      </w:pPr>
      <w:r w:rsidRPr="00621706">
        <w:rPr>
          <w:bCs/>
          <w:color w:val="000000"/>
          <w:sz w:val="28"/>
          <w:szCs w:val="28"/>
        </w:rPr>
        <w:t>Извещение о проведении открытого конкурса</w:t>
      </w:r>
      <w:r w:rsidR="00B12CCA">
        <w:rPr>
          <w:bCs/>
          <w:color w:val="000000"/>
          <w:sz w:val="28"/>
          <w:szCs w:val="28"/>
        </w:rPr>
        <w:t xml:space="preserve"> </w:t>
      </w:r>
      <w:r w:rsidR="00B12CCA" w:rsidRPr="00B12CCA">
        <w:rPr>
          <w:b/>
          <w:sz w:val="28"/>
          <w:szCs w:val="28"/>
        </w:rPr>
        <w:t>№034/ТВРЗ/2016</w:t>
      </w:r>
      <w:r w:rsidR="00B12CCA" w:rsidRPr="00B12CCA">
        <w:rPr>
          <w:color w:val="000000"/>
          <w:sz w:val="28"/>
          <w:szCs w:val="28"/>
        </w:rPr>
        <w:t xml:space="preserve"> </w:t>
      </w:r>
      <w:r w:rsidRPr="00B12CCA">
        <w:rPr>
          <w:sz w:val="28"/>
          <w:szCs w:val="28"/>
        </w:rPr>
        <w:t xml:space="preserve">размещено </w:t>
      </w:r>
      <w:r w:rsidR="00733841" w:rsidRPr="00B12CCA">
        <w:rPr>
          <w:sz w:val="28"/>
          <w:szCs w:val="28"/>
        </w:rPr>
        <w:t xml:space="preserve">на официальном сайте </w:t>
      </w:r>
      <w:r w:rsidR="006B2136" w:rsidRPr="00B12CCA">
        <w:rPr>
          <w:sz w:val="28"/>
          <w:szCs w:val="28"/>
        </w:rPr>
        <w:t xml:space="preserve">АО «ВРМ» </w:t>
      </w:r>
      <w:r w:rsidR="00BF7FDF" w:rsidRPr="00B12CCA">
        <w:rPr>
          <w:sz w:val="28"/>
          <w:szCs w:val="28"/>
        </w:rPr>
        <w:t xml:space="preserve"> </w:t>
      </w:r>
      <w:hyperlink r:id="rId5" w:history="1">
        <w:r w:rsidR="00BF7FDF" w:rsidRPr="00B12CCA">
          <w:rPr>
            <w:rStyle w:val="a3"/>
            <w:sz w:val="28"/>
            <w:szCs w:val="28"/>
          </w:rPr>
          <w:t>www.vagonremmash.ru</w:t>
        </w:r>
      </w:hyperlink>
      <w:r w:rsidR="00BF7FDF" w:rsidRPr="00621706">
        <w:rPr>
          <w:sz w:val="28"/>
          <w:szCs w:val="28"/>
        </w:rPr>
        <w:t>,</w:t>
      </w:r>
      <w:r w:rsidR="00C8066E" w:rsidRPr="00621706">
        <w:rPr>
          <w:sz w:val="28"/>
          <w:szCs w:val="28"/>
        </w:rPr>
        <w:t xml:space="preserve"> </w:t>
      </w:r>
      <w:r w:rsidR="00BF7FDF" w:rsidRPr="00621706">
        <w:rPr>
          <w:sz w:val="28"/>
          <w:szCs w:val="28"/>
        </w:rPr>
        <w:t>раздел «Тендеры»</w:t>
      </w:r>
      <w:r w:rsidR="00733841" w:rsidRPr="00621706">
        <w:rPr>
          <w:sz w:val="28"/>
          <w:szCs w:val="28"/>
        </w:rPr>
        <w:t xml:space="preserve"> </w:t>
      </w:r>
      <w:r w:rsidR="008757D9" w:rsidRPr="00B12CCA">
        <w:rPr>
          <w:b/>
          <w:sz w:val="28"/>
          <w:szCs w:val="28"/>
        </w:rPr>
        <w:t>«</w:t>
      </w:r>
      <w:r w:rsidR="00B12CCA" w:rsidRPr="00B12CCA">
        <w:rPr>
          <w:b/>
          <w:sz w:val="28"/>
          <w:szCs w:val="28"/>
        </w:rPr>
        <w:t>19</w:t>
      </w:r>
      <w:r w:rsidR="001703E4" w:rsidRPr="00B12CCA">
        <w:rPr>
          <w:b/>
          <w:sz w:val="28"/>
          <w:szCs w:val="28"/>
        </w:rPr>
        <w:t>» ию</w:t>
      </w:r>
      <w:r w:rsidR="00B12CCA" w:rsidRPr="00B12CCA">
        <w:rPr>
          <w:b/>
          <w:sz w:val="28"/>
          <w:szCs w:val="28"/>
        </w:rPr>
        <w:t>л</w:t>
      </w:r>
      <w:r w:rsidR="001703E4" w:rsidRPr="00B12CCA">
        <w:rPr>
          <w:b/>
          <w:sz w:val="28"/>
          <w:szCs w:val="28"/>
        </w:rPr>
        <w:t>я</w:t>
      </w:r>
      <w:r w:rsidR="00347748" w:rsidRPr="00B12CCA">
        <w:rPr>
          <w:b/>
          <w:sz w:val="28"/>
          <w:szCs w:val="28"/>
        </w:rPr>
        <w:t xml:space="preserve"> 201</w:t>
      </w:r>
      <w:r w:rsidR="001703E4" w:rsidRPr="00B12CCA">
        <w:rPr>
          <w:b/>
          <w:sz w:val="28"/>
          <w:szCs w:val="28"/>
        </w:rPr>
        <w:t>6</w:t>
      </w:r>
      <w:r w:rsidR="00347748" w:rsidRPr="00B12CCA">
        <w:rPr>
          <w:b/>
          <w:sz w:val="28"/>
          <w:szCs w:val="28"/>
        </w:rPr>
        <w:t xml:space="preserve"> </w:t>
      </w:r>
      <w:r w:rsidRPr="00B12CCA">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B12CCA" w:rsidRPr="00B12CCA">
        <w:rPr>
          <w:b/>
          <w:szCs w:val="28"/>
        </w:rPr>
        <w:t>№034/ТВРЗ/2016</w:t>
      </w:r>
      <w:r w:rsidR="00B12CCA" w:rsidRPr="00DA0792">
        <w:rPr>
          <w:b/>
          <w:color w:val="000000"/>
          <w:szCs w:val="28"/>
        </w:rPr>
        <w:t xml:space="preserve"> </w:t>
      </w:r>
      <w:r w:rsidRPr="00FD4086">
        <w:rPr>
          <w:bCs/>
          <w:color w:val="000000"/>
          <w:szCs w:val="28"/>
        </w:rPr>
        <w:t>является</w:t>
      </w:r>
      <w:r w:rsidR="007E14C8">
        <w:rPr>
          <w:bCs/>
          <w:color w:val="000000"/>
          <w:szCs w:val="28"/>
        </w:rPr>
        <w:t xml:space="preserve"> </w:t>
      </w:r>
      <w:r w:rsidR="001703E4">
        <w:rPr>
          <w:bCs/>
          <w:color w:val="000000"/>
          <w:szCs w:val="28"/>
        </w:rPr>
        <w:t>Тамбов</w:t>
      </w:r>
      <w:r w:rsidR="005F7D56" w:rsidRPr="005F7D56">
        <w:t xml:space="preserve">ский </w:t>
      </w:r>
      <w:r w:rsidR="00E775C9">
        <w:t>ВРЗ</w:t>
      </w:r>
      <w:r w:rsidR="005341BF">
        <w:t xml:space="preserve"> АО «ВРМ»</w:t>
      </w:r>
      <w:r w:rsidRPr="000D6614">
        <w:rPr>
          <w:bCs/>
          <w:color w:val="000000"/>
          <w:szCs w:val="28"/>
        </w:rPr>
        <w:t>.</w:t>
      </w:r>
    </w:p>
    <w:p w:rsidR="001703E4" w:rsidRDefault="001703E4" w:rsidP="00226926">
      <w:pPr>
        <w:pStyle w:val="10"/>
      </w:pPr>
      <w:r w:rsidRPr="000628EA">
        <w:rPr>
          <w:color w:val="000000"/>
          <w:szCs w:val="28"/>
        </w:rPr>
        <w:t xml:space="preserve">Ответственным представителем заказчика является главный механик </w:t>
      </w:r>
      <w:r>
        <w:rPr>
          <w:color w:val="000000"/>
          <w:szCs w:val="28"/>
        </w:rPr>
        <w:t>Тамбовс</w:t>
      </w:r>
      <w:r w:rsidRPr="000628EA">
        <w:rPr>
          <w:szCs w:val="28"/>
        </w:rPr>
        <w:t xml:space="preserve">кого ВРЗ АО «ВРМ» </w:t>
      </w:r>
      <w:r w:rsidRPr="000628EA">
        <w:rPr>
          <w:bCs/>
          <w:color w:val="000000"/>
          <w:szCs w:val="28"/>
        </w:rPr>
        <w:t xml:space="preserve">- </w:t>
      </w:r>
      <w:r>
        <w:rPr>
          <w:bCs/>
          <w:color w:val="000000"/>
          <w:szCs w:val="28"/>
        </w:rPr>
        <w:t>Ланин Игорь Сергеевич</w:t>
      </w:r>
      <w:r w:rsidRPr="000628EA">
        <w:rPr>
          <w:bCs/>
          <w:color w:val="000000"/>
          <w:szCs w:val="28"/>
        </w:rPr>
        <w:t>,</w:t>
      </w:r>
      <w:r w:rsidRPr="000628EA">
        <w:rPr>
          <w:szCs w:val="28"/>
        </w:rPr>
        <w:t xml:space="preserve"> телефон: (47</w:t>
      </w:r>
      <w:r>
        <w:rPr>
          <w:szCs w:val="28"/>
        </w:rPr>
        <w:t>52</w:t>
      </w:r>
      <w:r w:rsidRPr="000628EA">
        <w:rPr>
          <w:szCs w:val="28"/>
        </w:rPr>
        <w:t xml:space="preserve">) </w:t>
      </w:r>
      <w:r>
        <w:rPr>
          <w:szCs w:val="28"/>
        </w:rPr>
        <w:t>79-09-31 доб. 1-86</w:t>
      </w:r>
      <w:r w:rsidRPr="000628EA">
        <w:rPr>
          <w:szCs w:val="28"/>
        </w:rPr>
        <w:t xml:space="preserve">, адрес электронной почты </w:t>
      </w:r>
      <w:hyperlink r:id="rId6" w:history="1">
        <w:r>
          <w:rPr>
            <w:rStyle w:val="a3"/>
            <w:rFonts w:eastAsia="MS Mincho"/>
            <w:lang w:val="en-US"/>
          </w:rPr>
          <w:t>is</w:t>
        </w:r>
        <w:r w:rsidRPr="000628EA">
          <w:rPr>
            <w:rStyle w:val="a3"/>
            <w:rFonts w:eastAsia="MS Mincho"/>
          </w:rPr>
          <w:t>.</w:t>
        </w:r>
        <w:r>
          <w:rPr>
            <w:rStyle w:val="a3"/>
            <w:rFonts w:eastAsia="MS Mincho"/>
            <w:lang w:val="en-US"/>
          </w:rPr>
          <w:t>lanin</w:t>
        </w:r>
        <w:r w:rsidRPr="000628EA">
          <w:rPr>
            <w:rStyle w:val="a3"/>
            <w:rFonts w:eastAsia="MS Mincho"/>
          </w:rPr>
          <w:t>@</w:t>
        </w:r>
        <w:r>
          <w:rPr>
            <w:rStyle w:val="a3"/>
            <w:rFonts w:eastAsia="MS Mincho"/>
            <w:lang w:val="en-US"/>
          </w:rPr>
          <w:t>vagonremmash</w:t>
        </w:r>
        <w:r w:rsidRPr="000628EA">
          <w:rPr>
            <w:rStyle w:val="a3"/>
            <w:rFonts w:eastAsia="MS Mincho"/>
          </w:rPr>
          <w:t>.</w:t>
        </w:r>
        <w:r>
          <w:rPr>
            <w:rStyle w:val="a3"/>
            <w:rFonts w:eastAsia="MS Mincho"/>
            <w:lang w:val="en-US"/>
          </w:rPr>
          <w:t>ru</w:t>
        </w:r>
      </w:hyperlink>
      <w:r>
        <w:t>.</w:t>
      </w:r>
    </w:p>
    <w:p w:rsidR="001703E4" w:rsidRPr="001703E4" w:rsidRDefault="004743E3" w:rsidP="00DA0792">
      <w:pPr>
        <w:ind w:firstLine="709"/>
        <w:jc w:val="both"/>
        <w:rPr>
          <w:color w:val="000000"/>
          <w:sz w:val="28"/>
          <w:szCs w:val="28"/>
        </w:rPr>
      </w:pPr>
      <w:r w:rsidRPr="004A32DA">
        <w:rPr>
          <w:color w:val="000000"/>
          <w:sz w:val="28"/>
          <w:szCs w:val="28"/>
        </w:rPr>
        <w:t>Предметом открытого конкурса</w:t>
      </w:r>
      <w:r w:rsidR="00B12CCA">
        <w:rPr>
          <w:color w:val="000000"/>
          <w:sz w:val="28"/>
          <w:szCs w:val="28"/>
        </w:rPr>
        <w:t xml:space="preserve"> </w:t>
      </w:r>
      <w:r w:rsidR="00B12CCA" w:rsidRPr="00B12CCA">
        <w:rPr>
          <w:b/>
          <w:sz w:val="28"/>
          <w:szCs w:val="28"/>
        </w:rPr>
        <w:t>№034/ТВРЗ/2016</w:t>
      </w:r>
      <w:r w:rsidR="00B12CCA" w:rsidRPr="00DA0792">
        <w:rPr>
          <w:b/>
          <w:color w:val="000000"/>
          <w:sz w:val="28"/>
          <w:szCs w:val="28"/>
        </w:rPr>
        <w:t xml:space="preserve"> </w:t>
      </w:r>
      <w:r w:rsidRPr="004A32DA">
        <w:rPr>
          <w:color w:val="000000"/>
          <w:sz w:val="28"/>
          <w:szCs w:val="28"/>
        </w:rPr>
        <w:t xml:space="preserve"> является</w:t>
      </w:r>
      <w:r w:rsidR="00066EFA">
        <w:rPr>
          <w:color w:val="000000"/>
          <w:szCs w:val="28"/>
        </w:rPr>
        <w:t xml:space="preserve"> </w:t>
      </w:r>
      <w:r w:rsidR="00621706" w:rsidRPr="00B22D1D">
        <w:rPr>
          <w:sz w:val="28"/>
        </w:rPr>
        <w:t>поставк</w:t>
      </w:r>
      <w:r w:rsidR="00621706">
        <w:rPr>
          <w:sz w:val="28"/>
        </w:rPr>
        <w:t>а</w:t>
      </w:r>
      <w:r w:rsidR="00621706" w:rsidRPr="00B22D1D">
        <w:rPr>
          <w:sz w:val="28"/>
        </w:rPr>
        <w:t xml:space="preserve"> </w:t>
      </w:r>
      <w:r w:rsidR="00E1717A" w:rsidRPr="00E1717A">
        <w:rPr>
          <w:sz w:val="28"/>
        </w:rPr>
        <w:t>ножниц гильотинных (12*3150мм)</w:t>
      </w:r>
      <w:r w:rsidR="00DB0D1A">
        <w:rPr>
          <w:sz w:val="28"/>
        </w:rPr>
        <w:t xml:space="preserve"> кривошипных</w:t>
      </w:r>
      <w:r w:rsidR="001703E4" w:rsidRPr="00B22D1D">
        <w:rPr>
          <w:sz w:val="28"/>
        </w:rPr>
        <w:t xml:space="preserve"> для </w:t>
      </w:r>
      <w:r w:rsidR="001703E4">
        <w:rPr>
          <w:sz w:val="28"/>
        </w:rPr>
        <w:t>Тамбов</w:t>
      </w:r>
      <w:r w:rsidR="001703E4" w:rsidRPr="00B22D1D">
        <w:rPr>
          <w:color w:val="000000"/>
          <w:sz w:val="28"/>
          <w:szCs w:val="28"/>
        </w:rPr>
        <w:t xml:space="preserve">ского </w:t>
      </w:r>
      <w:r w:rsidR="001703E4">
        <w:rPr>
          <w:color w:val="000000"/>
          <w:sz w:val="28"/>
          <w:szCs w:val="28"/>
        </w:rPr>
        <w:t xml:space="preserve">ВРЗ </w:t>
      </w:r>
      <w:r w:rsidR="001703E4" w:rsidRPr="00B22D1D">
        <w:rPr>
          <w:color w:val="000000"/>
          <w:sz w:val="28"/>
          <w:szCs w:val="28"/>
        </w:rPr>
        <w:t>АО «В</w:t>
      </w:r>
      <w:r w:rsidR="001703E4">
        <w:rPr>
          <w:color w:val="000000"/>
          <w:sz w:val="28"/>
          <w:szCs w:val="28"/>
        </w:rPr>
        <w:t>РМ</w:t>
      </w:r>
      <w:r w:rsidR="001703E4" w:rsidRPr="00B22D1D">
        <w:rPr>
          <w:color w:val="000000"/>
          <w:sz w:val="28"/>
          <w:szCs w:val="28"/>
        </w:rPr>
        <w:t>» в 201</w:t>
      </w:r>
      <w:r w:rsidR="001703E4">
        <w:rPr>
          <w:color w:val="000000"/>
          <w:sz w:val="28"/>
          <w:szCs w:val="28"/>
        </w:rPr>
        <w:t>6</w:t>
      </w:r>
      <w:r w:rsidR="001703E4" w:rsidRPr="00B22D1D">
        <w:rPr>
          <w:color w:val="000000"/>
          <w:sz w:val="28"/>
          <w:szCs w:val="28"/>
        </w:rPr>
        <w:t xml:space="preserve"> году.</w:t>
      </w:r>
    </w:p>
    <w:p w:rsidR="001703E4" w:rsidRDefault="001703E4" w:rsidP="001703E4">
      <w:pPr>
        <w:pStyle w:val="30"/>
        <w:rPr>
          <w:szCs w:val="28"/>
        </w:rPr>
      </w:pPr>
      <w:r w:rsidRPr="00B22D1D">
        <w:t xml:space="preserve">Начальная (максимальная) цена договора составляет </w:t>
      </w:r>
      <w:r w:rsidR="00E1717A">
        <w:t>2</w:t>
      </w:r>
      <w:r>
        <w:t> </w:t>
      </w:r>
      <w:r w:rsidR="00E1717A">
        <w:t>0</w:t>
      </w:r>
      <w:r>
        <w:t>00 000,00</w:t>
      </w:r>
      <w:r w:rsidRPr="00B22D1D">
        <w:rPr>
          <w:color w:val="000000"/>
          <w:szCs w:val="28"/>
        </w:rPr>
        <w:t xml:space="preserve"> (</w:t>
      </w:r>
      <w:r w:rsidR="00E1717A">
        <w:rPr>
          <w:color w:val="000000"/>
          <w:szCs w:val="28"/>
        </w:rPr>
        <w:t>два</w:t>
      </w:r>
      <w:r>
        <w:rPr>
          <w:color w:val="000000"/>
          <w:szCs w:val="28"/>
        </w:rPr>
        <w:t xml:space="preserve"> миллион</w:t>
      </w:r>
      <w:r w:rsidR="00B405FC">
        <w:rPr>
          <w:color w:val="000000"/>
          <w:szCs w:val="28"/>
        </w:rPr>
        <w:t>а</w:t>
      </w:r>
      <w:r w:rsidRPr="00B22D1D">
        <w:rPr>
          <w:color w:val="000000"/>
          <w:szCs w:val="28"/>
        </w:rPr>
        <w:t xml:space="preserve">) рублей 00 копеек без учета НДС; </w:t>
      </w:r>
      <w:r w:rsidR="00E1717A">
        <w:rPr>
          <w:color w:val="000000"/>
          <w:szCs w:val="28"/>
        </w:rPr>
        <w:t>2</w:t>
      </w:r>
      <w:r w:rsidR="00B405FC">
        <w:rPr>
          <w:color w:val="000000"/>
          <w:szCs w:val="28"/>
        </w:rPr>
        <w:t xml:space="preserve"> </w:t>
      </w:r>
      <w:r w:rsidR="00E1717A">
        <w:rPr>
          <w:color w:val="000000"/>
          <w:szCs w:val="28"/>
        </w:rPr>
        <w:t>360</w:t>
      </w:r>
      <w:r>
        <w:rPr>
          <w:color w:val="000000"/>
          <w:szCs w:val="28"/>
        </w:rPr>
        <w:t> 000,00</w:t>
      </w:r>
      <w:r w:rsidRPr="00B22D1D">
        <w:rPr>
          <w:color w:val="000000"/>
          <w:szCs w:val="28"/>
        </w:rPr>
        <w:t xml:space="preserve"> (</w:t>
      </w:r>
      <w:r w:rsidR="00E1717A">
        <w:rPr>
          <w:color w:val="000000"/>
          <w:szCs w:val="28"/>
        </w:rPr>
        <w:t>два</w:t>
      </w:r>
      <w:r>
        <w:rPr>
          <w:color w:val="000000"/>
          <w:szCs w:val="28"/>
        </w:rPr>
        <w:t xml:space="preserve"> </w:t>
      </w:r>
      <w:r w:rsidRPr="00B22D1D">
        <w:rPr>
          <w:color w:val="000000"/>
          <w:szCs w:val="28"/>
        </w:rPr>
        <w:t>миллион</w:t>
      </w:r>
      <w:r w:rsidR="00B405FC">
        <w:rPr>
          <w:color w:val="000000"/>
          <w:szCs w:val="28"/>
        </w:rPr>
        <w:t>а</w:t>
      </w:r>
      <w:r w:rsidRPr="00B22D1D">
        <w:rPr>
          <w:color w:val="000000"/>
          <w:szCs w:val="28"/>
        </w:rPr>
        <w:t xml:space="preserve"> </w:t>
      </w:r>
      <w:r w:rsidR="00E1717A">
        <w:rPr>
          <w:color w:val="000000"/>
          <w:szCs w:val="28"/>
        </w:rPr>
        <w:t xml:space="preserve"> триста шестьдесят </w:t>
      </w:r>
      <w:r w:rsidRPr="00B22D1D">
        <w:rPr>
          <w:color w:val="000000"/>
          <w:szCs w:val="28"/>
        </w:rPr>
        <w:t>тысяч)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расходы на материалы</w:t>
      </w:r>
      <w:r w:rsidRPr="00B22D1D">
        <w:rPr>
          <w:spacing w:val="-4"/>
          <w:szCs w:val="28"/>
        </w:rPr>
        <w:t xml:space="preserve">, страхование, </w:t>
      </w:r>
      <w:r>
        <w:rPr>
          <w:spacing w:val="-4"/>
          <w:szCs w:val="28"/>
        </w:rPr>
        <w:t xml:space="preserve">шефмонтажные и </w:t>
      </w:r>
      <w:r w:rsidRPr="00B22D1D">
        <w:rPr>
          <w:spacing w:val="-4"/>
          <w:szCs w:val="28"/>
        </w:rPr>
        <w:t>пусконаладочные работы,</w:t>
      </w:r>
      <w:r>
        <w:rPr>
          <w:spacing w:val="-4"/>
          <w:szCs w:val="28"/>
        </w:rPr>
        <w:t xml:space="preserve"> обучение персонала,</w:t>
      </w:r>
      <w:r w:rsidRPr="00B22D1D">
        <w:rPr>
          <w:szCs w:val="28"/>
        </w:rPr>
        <w:t xml:space="preserve"> все виды налогов.</w:t>
      </w:r>
    </w:p>
    <w:p w:rsidR="00DE4A0F" w:rsidRPr="001703E4" w:rsidRDefault="00066EFA" w:rsidP="001703E4">
      <w:pPr>
        <w:pStyle w:val="30"/>
        <w:rPr>
          <w:color w:val="000000"/>
          <w:szCs w:val="28"/>
        </w:rPr>
      </w:pPr>
      <w:r w:rsidRPr="00D57C5F">
        <w:rPr>
          <w:rFonts w:eastAsia="MS Mincho"/>
          <w:bCs/>
          <w:szCs w:val="28"/>
        </w:rPr>
        <w:t xml:space="preserve">Период </w:t>
      </w:r>
      <w:r w:rsidR="001703E4">
        <w:rPr>
          <w:rFonts w:eastAsia="MS Mincho"/>
          <w:bCs/>
          <w:szCs w:val="28"/>
        </w:rPr>
        <w:t>поставки</w:t>
      </w:r>
      <w:r w:rsidRPr="00D57C5F">
        <w:rPr>
          <w:rFonts w:eastAsia="MS Mincho"/>
          <w:bCs/>
          <w:szCs w:val="28"/>
        </w:rPr>
        <w:t>:</w:t>
      </w:r>
      <w:r w:rsidRPr="00066EFA">
        <w:rPr>
          <w:rFonts w:eastAsia="MS Mincho"/>
          <w:bCs/>
          <w:szCs w:val="28"/>
        </w:rPr>
        <w:t xml:space="preserve"> </w:t>
      </w:r>
      <w:r w:rsidR="00DE4A0F" w:rsidRPr="0009692B">
        <w:rPr>
          <w:szCs w:val="28"/>
        </w:rPr>
        <w:t>с д</w:t>
      </w:r>
      <w:r w:rsidR="00D64918">
        <w:rPr>
          <w:szCs w:val="28"/>
        </w:rPr>
        <w:t xml:space="preserve">аты подписания договора – до </w:t>
      </w:r>
      <w:r w:rsidR="00D64918" w:rsidRPr="00B12CCA">
        <w:rPr>
          <w:szCs w:val="28"/>
        </w:rPr>
        <w:t>3</w:t>
      </w:r>
      <w:r w:rsidR="00B405FC" w:rsidRPr="00B12CCA">
        <w:rPr>
          <w:szCs w:val="28"/>
        </w:rPr>
        <w:t>0</w:t>
      </w:r>
      <w:r w:rsidR="00D64918" w:rsidRPr="00B12CCA">
        <w:rPr>
          <w:szCs w:val="28"/>
        </w:rPr>
        <w:t>.</w:t>
      </w:r>
      <w:r w:rsidR="00B12CCA" w:rsidRPr="00B12CCA">
        <w:rPr>
          <w:szCs w:val="28"/>
        </w:rPr>
        <w:t>11</w:t>
      </w:r>
      <w:r w:rsidR="00DE4A0F" w:rsidRPr="00B12CCA">
        <w:rPr>
          <w:szCs w:val="28"/>
        </w:rPr>
        <w:t>.201</w:t>
      </w:r>
      <w:r w:rsidR="001703E4" w:rsidRPr="00B12CCA">
        <w:rPr>
          <w:szCs w:val="28"/>
        </w:rPr>
        <w:t>6</w:t>
      </w:r>
      <w:r w:rsidR="00DE4A0F" w:rsidRPr="0009692B">
        <w:rPr>
          <w:szCs w:val="28"/>
        </w:rPr>
        <w:t xml:space="preserve"> года.</w:t>
      </w:r>
    </w:p>
    <w:p w:rsidR="00A80F35" w:rsidRDefault="00A80F35" w:rsidP="00F76733">
      <w:pPr>
        <w:pStyle w:val="10"/>
        <w:ind w:firstLine="709"/>
        <w:rPr>
          <w:szCs w:val="28"/>
        </w:rPr>
      </w:pPr>
      <w:r>
        <w:rPr>
          <w:szCs w:val="28"/>
        </w:rPr>
        <w:t xml:space="preserve">Адрес </w:t>
      </w:r>
      <w:r w:rsidR="001703E4">
        <w:rPr>
          <w:szCs w:val="28"/>
        </w:rPr>
        <w:t>поставки</w:t>
      </w:r>
      <w:r>
        <w:rPr>
          <w:szCs w:val="28"/>
        </w:rPr>
        <w:t xml:space="preserve">: </w:t>
      </w:r>
      <w:proofErr w:type="gramStart"/>
      <w:r>
        <w:rPr>
          <w:szCs w:val="28"/>
        </w:rPr>
        <w:t>г</w:t>
      </w:r>
      <w:proofErr w:type="gramEnd"/>
      <w:r>
        <w:rPr>
          <w:szCs w:val="28"/>
        </w:rPr>
        <w:t xml:space="preserve">. </w:t>
      </w:r>
      <w:r w:rsidR="001703E4">
        <w:rPr>
          <w:szCs w:val="28"/>
        </w:rPr>
        <w:t>Тамбов</w:t>
      </w:r>
      <w:r>
        <w:rPr>
          <w:szCs w:val="28"/>
        </w:rPr>
        <w:t xml:space="preserve">, </w:t>
      </w:r>
      <w:r w:rsidRPr="003D6F4F">
        <w:rPr>
          <w:szCs w:val="28"/>
        </w:rPr>
        <w:t>п</w:t>
      </w:r>
      <w:r w:rsidR="001703E4">
        <w:rPr>
          <w:szCs w:val="28"/>
        </w:rPr>
        <w:t>л</w:t>
      </w:r>
      <w:r w:rsidRPr="003D6F4F">
        <w:rPr>
          <w:szCs w:val="28"/>
        </w:rPr>
        <w:t xml:space="preserve">. </w:t>
      </w:r>
      <w:r w:rsidR="001703E4">
        <w:rPr>
          <w:szCs w:val="28"/>
        </w:rPr>
        <w:t>Мастерских,</w:t>
      </w:r>
      <w:r w:rsidRPr="003D6F4F">
        <w:rPr>
          <w:szCs w:val="28"/>
        </w:rPr>
        <w:t xml:space="preserve"> </w:t>
      </w:r>
      <w:r w:rsidR="001703E4">
        <w:rPr>
          <w:szCs w:val="28"/>
        </w:rPr>
        <w:t>д.</w:t>
      </w:r>
      <w:r w:rsidRPr="003D6F4F">
        <w:rPr>
          <w:szCs w:val="28"/>
        </w:rPr>
        <w:t>1</w:t>
      </w:r>
      <w:r w:rsidR="001E7FDC">
        <w:rPr>
          <w:szCs w:val="28"/>
        </w:rPr>
        <w:t>.</w:t>
      </w:r>
    </w:p>
    <w:p w:rsidR="00A80F35" w:rsidRPr="00A80F35" w:rsidRDefault="0038348C" w:rsidP="00F76733">
      <w:pPr>
        <w:pStyle w:val="10"/>
        <w:ind w:firstLine="709"/>
        <w:rPr>
          <w:szCs w:val="28"/>
        </w:rPr>
      </w:pPr>
      <w:r>
        <w:rPr>
          <w:szCs w:val="28"/>
        </w:rPr>
        <w:t xml:space="preserve">Требования к </w:t>
      </w:r>
      <w:r w:rsidR="001703E4">
        <w:rPr>
          <w:szCs w:val="28"/>
        </w:rPr>
        <w:t>поставк</w:t>
      </w:r>
      <w:r>
        <w:rPr>
          <w:szCs w:val="28"/>
        </w:rPr>
        <w:t>е</w:t>
      </w:r>
      <w:r w:rsidR="00A80F35" w:rsidRPr="00F76733">
        <w:rPr>
          <w:szCs w:val="28"/>
        </w:rPr>
        <w:t>, указаны в техническом задании конкурсной документации</w:t>
      </w:r>
      <w:r w:rsidR="00A80F35">
        <w:rPr>
          <w:szCs w:val="28"/>
        </w:rPr>
        <w:t xml:space="preserve"> (раздел </w:t>
      </w:r>
      <w:r w:rsidR="00A80F35">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B12CCA" w:rsidRPr="00B12CCA">
        <w:rPr>
          <w:b/>
          <w:sz w:val="28"/>
          <w:szCs w:val="28"/>
        </w:rPr>
        <w:t>№034/ТВРЗ/2016</w:t>
      </w:r>
      <w:r w:rsidR="00B12CCA" w:rsidRPr="00DA0792">
        <w:rPr>
          <w:b/>
          <w:color w:val="000000"/>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w:t>
      </w:r>
      <w:r w:rsidR="001703E4">
        <w:rPr>
          <w:bCs/>
          <w:color w:val="000000"/>
          <w:sz w:val="28"/>
          <w:szCs w:val="28"/>
        </w:rPr>
        <w:t>Тамбов</w:t>
      </w:r>
      <w:r w:rsidR="002D70F9" w:rsidRPr="0040592F">
        <w:rPr>
          <w:bCs/>
          <w:color w:val="000000"/>
          <w:sz w:val="28"/>
          <w:szCs w:val="28"/>
        </w:rPr>
        <w:t xml:space="preserve">, </w:t>
      </w:r>
      <w:r w:rsidR="006B2136" w:rsidRPr="0040592F">
        <w:rPr>
          <w:bCs/>
          <w:color w:val="000000"/>
          <w:sz w:val="28"/>
          <w:szCs w:val="28"/>
        </w:rPr>
        <w:t>п</w:t>
      </w:r>
      <w:r w:rsidR="001703E4">
        <w:rPr>
          <w:bCs/>
          <w:color w:val="000000"/>
          <w:sz w:val="28"/>
          <w:szCs w:val="28"/>
        </w:rPr>
        <w:t>л</w:t>
      </w:r>
      <w:r w:rsidR="006B2136" w:rsidRPr="0040592F">
        <w:rPr>
          <w:bCs/>
          <w:color w:val="000000"/>
          <w:sz w:val="28"/>
          <w:szCs w:val="28"/>
        </w:rPr>
        <w:t xml:space="preserve">. </w:t>
      </w:r>
      <w:r w:rsidR="001703E4">
        <w:rPr>
          <w:bCs/>
          <w:color w:val="000000"/>
          <w:sz w:val="28"/>
          <w:szCs w:val="28"/>
        </w:rPr>
        <w:t>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 xml:space="preserve">с проходной позвонить по внутреннему тел. </w:t>
      </w:r>
      <w:r w:rsidR="001703E4">
        <w:rPr>
          <w:sz w:val="28"/>
          <w:szCs w:val="28"/>
        </w:rPr>
        <w:t>1</w:t>
      </w:r>
      <w:r w:rsidR="00DB21B7" w:rsidRPr="0040592F">
        <w:rPr>
          <w:sz w:val="28"/>
          <w:szCs w:val="28"/>
        </w:rPr>
        <w:t>-</w:t>
      </w:r>
      <w:r w:rsidR="001703E4">
        <w:rPr>
          <w:sz w:val="28"/>
          <w:szCs w:val="28"/>
        </w:rPr>
        <w:t>86</w:t>
      </w:r>
      <w:r w:rsidR="00DB21B7" w:rsidRPr="0040592F">
        <w:rPr>
          <w:sz w:val="28"/>
          <w:szCs w:val="28"/>
        </w:rPr>
        <w:t>,</w:t>
      </w:r>
      <w:r w:rsidR="001703E4">
        <w:rPr>
          <w:sz w:val="28"/>
          <w:szCs w:val="28"/>
        </w:rPr>
        <w:t xml:space="preserve"> 3-86</w:t>
      </w:r>
      <w:r w:rsidR="00DB21B7" w:rsidRPr="0040592F">
        <w:rPr>
          <w:sz w:val="28"/>
          <w:szCs w:val="28"/>
        </w:rPr>
        <w:t xml:space="preserve"> либо предварительно по тел. (47</w:t>
      </w:r>
      <w:r w:rsidR="00D62E83">
        <w:rPr>
          <w:sz w:val="28"/>
          <w:szCs w:val="28"/>
        </w:rPr>
        <w:t>52</w:t>
      </w:r>
      <w:r w:rsidR="00DB21B7" w:rsidRPr="0040592F">
        <w:rPr>
          <w:sz w:val="28"/>
          <w:szCs w:val="28"/>
        </w:rPr>
        <w:t>) 7</w:t>
      </w:r>
      <w:r w:rsidR="00D62E83">
        <w:rPr>
          <w:sz w:val="28"/>
          <w:szCs w:val="28"/>
        </w:rPr>
        <w:t>9</w:t>
      </w:r>
      <w:r w:rsidR="00DB21B7" w:rsidRPr="0040592F">
        <w:rPr>
          <w:sz w:val="28"/>
          <w:szCs w:val="28"/>
        </w:rPr>
        <w:t>-</w:t>
      </w:r>
      <w:r w:rsidR="00D62E83">
        <w:rPr>
          <w:sz w:val="28"/>
          <w:szCs w:val="28"/>
        </w:rPr>
        <w:t>09</w:t>
      </w:r>
      <w:r w:rsidR="00DB21B7" w:rsidRPr="0040592F">
        <w:rPr>
          <w:sz w:val="28"/>
          <w:szCs w:val="28"/>
        </w:rPr>
        <w:t>-</w:t>
      </w:r>
      <w:r w:rsidR="00D62E83">
        <w:rPr>
          <w:sz w:val="28"/>
          <w:szCs w:val="28"/>
        </w:rPr>
        <w:t>31</w:t>
      </w:r>
      <w:r w:rsidR="00DB21B7" w:rsidRPr="0040592F">
        <w:rPr>
          <w:sz w:val="28"/>
          <w:szCs w:val="28"/>
        </w:rPr>
        <w:t xml:space="preserve"> в </w:t>
      </w:r>
      <w:r w:rsidR="00D62E83">
        <w:rPr>
          <w:sz w:val="28"/>
          <w:szCs w:val="28"/>
        </w:rPr>
        <w:t>подразделение главного механика Ланину Игорю Сергеевичу</w:t>
      </w:r>
      <w:r w:rsidR="00DB21B7" w:rsidRPr="0040592F">
        <w:rPr>
          <w:sz w:val="28"/>
          <w:szCs w:val="28"/>
        </w:rPr>
        <w:t>).</w:t>
      </w:r>
    </w:p>
    <w:p w:rsidR="0048760F" w:rsidRDefault="0048760F" w:rsidP="007944D7">
      <w:pPr>
        <w:pStyle w:val="1"/>
        <w:ind w:firstLine="709"/>
      </w:pP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B12CCA" w:rsidRPr="00B12CCA">
        <w:rPr>
          <w:b/>
          <w:szCs w:val="28"/>
        </w:rPr>
        <w:t>№034/ТВРЗ/2016</w:t>
      </w:r>
      <w:r w:rsidR="00B12CCA" w:rsidRPr="00DA0792">
        <w:rPr>
          <w:b/>
          <w:color w:val="000000"/>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 xml:space="preserve">позднее </w:t>
      </w:r>
      <w:r w:rsidR="001E2281" w:rsidRPr="001F1390">
        <w:rPr>
          <w:b/>
          <w:szCs w:val="28"/>
        </w:rPr>
        <w:t>1</w:t>
      </w:r>
      <w:r w:rsidR="00B12CCA">
        <w:rPr>
          <w:b/>
          <w:szCs w:val="28"/>
        </w:rPr>
        <w:t>2</w:t>
      </w:r>
      <w:r w:rsidR="001E2281" w:rsidRPr="001F1390">
        <w:rPr>
          <w:b/>
          <w:szCs w:val="28"/>
        </w:rPr>
        <w:t>:00</w:t>
      </w:r>
      <w:r w:rsidRPr="001F1390">
        <w:rPr>
          <w:b/>
          <w:szCs w:val="28"/>
        </w:rPr>
        <w:t xml:space="preserve"> </w:t>
      </w:r>
      <w:r w:rsidR="008F4871" w:rsidRPr="001F1390">
        <w:rPr>
          <w:b/>
          <w:szCs w:val="28"/>
        </w:rPr>
        <w:t xml:space="preserve">часов </w:t>
      </w:r>
      <w:r w:rsidRPr="001F1390">
        <w:rPr>
          <w:b/>
          <w:szCs w:val="28"/>
        </w:rPr>
        <w:t xml:space="preserve">московского времени </w:t>
      </w:r>
      <w:r w:rsidRPr="00B12CCA">
        <w:rPr>
          <w:b/>
          <w:szCs w:val="28"/>
        </w:rPr>
        <w:t>«</w:t>
      </w:r>
      <w:r w:rsidR="00471049" w:rsidRPr="00B12CCA">
        <w:rPr>
          <w:b/>
          <w:szCs w:val="28"/>
        </w:rPr>
        <w:t>1</w:t>
      </w:r>
      <w:r w:rsidR="00B12CCA" w:rsidRPr="00B12CCA">
        <w:rPr>
          <w:b/>
          <w:szCs w:val="28"/>
        </w:rPr>
        <w:t>8</w:t>
      </w:r>
      <w:r w:rsidR="006C2D0B" w:rsidRPr="00B12CCA">
        <w:rPr>
          <w:b/>
          <w:szCs w:val="28"/>
        </w:rPr>
        <w:t xml:space="preserve">» </w:t>
      </w:r>
      <w:r w:rsidR="00B12CCA" w:rsidRPr="00B12CCA">
        <w:rPr>
          <w:b/>
          <w:szCs w:val="28"/>
        </w:rPr>
        <w:t>августа</w:t>
      </w:r>
      <w:r w:rsidR="00D62E83" w:rsidRPr="00B12CCA">
        <w:rPr>
          <w:b/>
          <w:szCs w:val="28"/>
        </w:rPr>
        <w:t xml:space="preserve"> </w:t>
      </w:r>
      <w:r w:rsidR="006C2D0B" w:rsidRPr="00B12CCA">
        <w:rPr>
          <w:b/>
          <w:szCs w:val="28"/>
        </w:rPr>
        <w:t>201</w:t>
      </w:r>
      <w:r w:rsidR="00D62E83" w:rsidRPr="00B12CCA">
        <w:rPr>
          <w:b/>
          <w:szCs w:val="28"/>
        </w:rPr>
        <w:t>6</w:t>
      </w:r>
      <w:r w:rsidR="004D71DE" w:rsidRPr="00B12CCA">
        <w:rPr>
          <w:b/>
          <w:szCs w:val="28"/>
        </w:rPr>
        <w:t>г</w:t>
      </w:r>
      <w:r w:rsidR="003F4C4B" w:rsidRPr="00B12CCA">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B12CCA" w:rsidRPr="00B12CCA">
        <w:rPr>
          <w:b/>
          <w:szCs w:val="28"/>
        </w:rPr>
        <w:t>№034/ТВРЗ/2016</w:t>
      </w:r>
      <w:r w:rsidR="00B12CCA" w:rsidRPr="00DA0792">
        <w:rPr>
          <w:b/>
          <w:color w:val="000000"/>
          <w:szCs w:val="28"/>
        </w:rPr>
        <w:t xml:space="preserve"> </w:t>
      </w:r>
      <w:r w:rsidRPr="00B960E9">
        <w:rPr>
          <w:bCs/>
          <w:color w:val="000000"/>
          <w:szCs w:val="28"/>
        </w:rPr>
        <w:t xml:space="preserve">состоится </w:t>
      </w:r>
      <w:r w:rsidR="00923785" w:rsidRPr="00B12CCA">
        <w:rPr>
          <w:b/>
          <w:szCs w:val="28"/>
        </w:rPr>
        <w:t>«</w:t>
      </w:r>
      <w:r w:rsidR="00471049" w:rsidRPr="00B12CCA">
        <w:rPr>
          <w:b/>
          <w:szCs w:val="28"/>
        </w:rPr>
        <w:t>18</w:t>
      </w:r>
      <w:r w:rsidR="006C2D0B" w:rsidRPr="00B12CCA">
        <w:rPr>
          <w:b/>
          <w:szCs w:val="28"/>
        </w:rPr>
        <w:t>»</w:t>
      </w:r>
      <w:r w:rsidR="00D62E83" w:rsidRPr="00B12CCA">
        <w:rPr>
          <w:b/>
          <w:szCs w:val="28"/>
        </w:rPr>
        <w:t xml:space="preserve"> </w:t>
      </w:r>
      <w:r w:rsidR="00B12CCA" w:rsidRPr="00B12CCA">
        <w:rPr>
          <w:b/>
          <w:szCs w:val="28"/>
        </w:rPr>
        <w:t>августа</w:t>
      </w:r>
      <w:r w:rsidR="006C2D0B" w:rsidRPr="00B12CCA">
        <w:rPr>
          <w:b/>
          <w:szCs w:val="28"/>
        </w:rPr>
        <w:t xml:space="preserve"> 201</w:t>
      </w:r>
      <w:r w:rsidR="00D62E83" w:rsidRPr="00B12CCA">
        <w:rPr>
          <w:b/>
          <w:szCs w:val="28"/>
        </w:rPr>
        <w:t>6</w:t>
      </w:r>
      <w:r w:rsidR="006C2D0B" w:rsidRPr="00B12CCA">
        <w:rPr>
          <w:b/>
          <w:szCs w:val="28"/>
        </w:rPr>
        <w:t>г</w:t>
      </w:r>
      <w:r w:rsidR="006C2D0B" w:rsidRPr="00B12CCA">
        <w:rPr>
          <w:b/>
          <w:bCs/>
          <w:color w:val="000000"/>
          <w:szCs w:val="28"/>
        </w:rPr>
        <w:t>.</w:t>
      </w:r>
      <w:r w:rsidR="006C2D0B" w:rsidRPr="001F1390">
        <w:rPr>
          <w:b/>
          <w:bCs/>
          <w:color w:val="000000"/>
          <w:szCs w:val="28"/>
        </w:rPr>
        <w:t xml:space="preserve"> в </w:t>
      </w:r>
      <w:r w:rsidR="001E2281" w:rsidRPr="001F1390">
        <w:rPr>
          <w:b/>
          <w:szCs w:val="28"/>
        </w:rPr>
        <w:t>1</w:t>
      </w:r>
      <w:r w:rsidR="00B12CCA">
        <w:rPr>
          <w:b/>
          <w:szCs w:val="28"/>
        </w:rPr>
        <w:t>4</w:t>
      </w:r>
      <w:r w:rsidR="001E2281" w:rsidRPr="001F1390">
        <w:rPr>
          <w:b/>
          <w:szCs w:val="28"/>
        </w:rPr>
        <w:t>:</w:t>
      </w:r>
      <w:r w:rsidR="00B12CCA">
        <w:rPr>
          <w:b/>
          <w:szCs w:val="28"/>
        </w:rPr>
        <w:t>0</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w:t>
      </w:r>
      <w:r w:rsidR="00D62E83">
        <w:rPr>
          <w:b/>
          <w:bCs/>
          <w:color w:val="000000"/>
          <w:szCs w:val="28"/>
        </w:rPr>
        <w:t>2</w:t>
      </w:r>
      <w:r w:rsidR="00BF7FDF">
        <w:rPr>
          <w:b/>
          <w:bCs/>
          <w:color w:val="000000"/>
          <w:szCs w:val="28"/>
        </w:rPr>
        <w:t>00</w:t>
      </w:r>
      <w:r w:rsidR="00D62E83">
        <w:rPr>
          <w:b/>
          <w:bCs/>
          <w:color w:val="000000"/>
          <w:szCs w:val="28"/>
        </w:rPr>
        <w:t>9</w:t>
      </w:r>
      <w:r w:rsidR="00BF7FDF">
        <w:rPr>
          <w:b/>
          <w:bCs/>
          <w:color w:val="000000"/>
          <w:szCs w:val="28"/>
        </w:rPr>
        <w:t xml:space="preserve">, г. </w:t>
      </w:r>
      <w:r w:rsidR="00D62E83">
        <w:rPr>
          <w:b/>
          <w:bCs/>
          <w:color w:val="000000"/>
          <w:szCs w:val="28"/>
        </w:rPr>
        <w:t>Тамбов</w:t>
      </w:r>
      <w:r w:rsidR="00BF7FDF">
        <w:rPr>
          <w:b/>
          <w:bCs/>
          <w:color w:val="000000"/>
          <w:szCs w:val="28"/>
        </w:rPr>
        <w:t>, п</w:t>
      </w:r>
      <w:r w:rsidR="00D62E83">
        <w:rPr>
          <w:b/>
          <w:bCs/>
          <w:color w:val="000000"/>
          <w:szCs w:val="28"/>
        </w:rPr>
        <w:t>л</w:t>
      </w:r>
      <w:r w:rsidR="00BF7FDF">
        <w:rPr>
          <w:b/>
          <w:bCs/>
          <w:color w:val="000000"/>
          <w:szCs w:val="28"/>
        </w:rPr>
        <w:t xml:space="preserve">. </w:t>
      </w:r>
      <w:r w:rsidR="00D62E83">
        <w:rPr>
          <w:b/>
          <w:bCs/>
          <w:color w:val="000000"/>
          <w:szCs w:val="28"/>
        </w:rPr>
        <w:t>Мастерских</w:t>
      </w:r>
      <w:r w:rsidR="00BF7FDF">
        <w:rPr>
          <w:b/>
          <w:bCs/>
          <w:color w:val="000000"/>
          <w:szCs w:val="28"/>
        </w:rPr>
        <w:t>, д.1</w:t>
      </w:r>
      <w:r w:rsidR="004606B8" w:rsidRPr="00B960E9">
        <w:rPr>
          <w:bCs/>
          <w:color w:val="000000"/>
          <w:szCs w:val="28"/>
        </w:rPr>
        <w:t>.</w:t>
      </w:r>
    </w:p>
    <w:p w:rsidR="00B960E9" w:rsidRPr="00D62E83"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733841" w:rsidRPr="00D62E83">
        <w:rPr>
          <w:b/>
          <w:bCs/>
          <w:szCs w:val="28"/>
        </w:rPr>
        <w:t xml:space="preserve">г. </w:t>
      </w:r>
      <w:r w:rsidR="00D62E83" w:rsidRPr="00D62E83">
        <w:rPr>
          <w:b/>
          <w:bCs/>
          <w:szCs w:val="28"/>
        </w:rPr>
        <w:t>Тамбов</w:t>
      </w:r>
      <w:r w:rsidR="00733841" w:rsidRPr="00D62E83">
        <w:rPr>
          <w:b/>
          <w:bCs/>
          <w:szCs w:val="28"/>
        </w:rPr>
        <w:t xml:space="preserve">, </w:t>
      </w:r>
      <w:r w:rsidR="00BF7FDF" w:rsidRPr="00D62E83">
        <w:rPr>
          <w:b/>
          <w:bCs/>
          <w:szCs w:val="28"/>
        </w:rPr>
        <w:t>п</w:t>
      </w:r>
      <w:r w:rsidR="00D62E83" w:rsidRPr="00D62E83">
        <w:rPr>
          <w:b/>
          <w:bCs/>
          <w:szCs w:val="28"/>
        </w:rPr>
        <w:t>л</w:t>
      </w:r>
      <w:r w:rsidR="00BF7FDF" w:rsidRPr="00D62E83">
        <w:rPr>
          <w:b/>
          <w:bCs/>
          <w:szCs w:val="28"/>
        </w:rPr>
        <w:t xml:space="preserve">. </w:t>
      </w:r>
      <w:r w:rsidR="00D62E83">
        <w:rPr>
          <w:b/>
          <w:bCs/>
          <w:szCs w:val="28"/>
        </w:rPr>
        <w:t>Мастерских</w:t>
      </w:r>
      <w:r w:rsidR="00BF7FDF" w:rsidRPr="00D62E83">
        <w:rPr>
          <w:b/>
          <w:bCs/>
          <w:szCs w:val="28"/>
        </w:rPr>
        <w:t>, д.1</w:t>
      </w:r>
      <w:r w:rsidR="00733841" w:rsidRPr="00D62E83">
        <w:rPr>
          <w:b/>
        </w:rPr>
        <w:t xml:space="preserve"> </w:t>
      </w:r>
      <w:r w:rsidR="00AA13FF" w:rsidRPr="00B12CCA">
        <w:rPr>
          <w:b/>
          <w:szCs w:val="28"/>
        </w:rPr>
        <w:t>«</w:t>
      </w:r>
      <w:r w:rsidR="00471049" w:rsidRPr="00B12CCA">
        <w:rPr>
          <w:b/>
          <w:szCs w:val="28"/>
        </w:rPr>
        <w:t>2</w:t>
      </w:r>
      <w:r w:rsidR="00B12CCA" w:rsidRPr="00B12CCA">
        <w:rPr>
          <w:b/>
          <w:szCs w:val="28"/>
        </w:rPr>
        <w:t>2</w:t>
      </w:r>
      <w:r w:rsidR="006C2D0B" w:rsidRPr="00B12CCA">
        <w:rPr>
          <w:b/>
          <w:szCs w:val="28"/>
        </w:rPr>
        <w:t xml:space="preserve">» </w:t>
      </w:r>
      <w:r w:rsidR="00B12CCA" w:rsidRPr="00B12CCA">
        <w:rPr>
          <w:b/>
          <w:szCs w:val="28"/>
        </w:rPr>
        <w:t>августа</w:t>
      </w:r>
      <w:r w:rsidR="006C2D0B" w:rsidRPr="00B12CCA">
        <w:rPr>
          <w:b/>
          <w:szCs w:val="28"/>
        </w:rPr>
        <w:t xml:space="preserve"> 201</w:t>
      </w:r>
      <w:r w:rsidR="00D62E83" w:rsidRPr="00B12CCA">
        <w:rPr>
          <w:b/>
          <w:szCs w:val="28"/>
        </w:rPr>
        <w:t>6</w:t>
      </w:r>
      <w:r w:rsidR="006C2D0B" w:rsidRPr="00B12CCA">
        <w:rPr>
          <w:b/>
          <w:szCs w:val="28"/>
        </w:rPr>
        <w:t xml:space="preserve"> г</w:t>
      </w:r>
      <w:r w:rsidR="006C2D0B" w:rsidRPr="00B12CCA">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г. </w:t>
      </w:r>
      <w:r w:rsidR="00D62E83">
        <w:rPr>
          <w:sz w:val="28"/>
        </w:rPr>
        <w:t>Тамбов</w:t>
      </w:r>
      <w:r w:rsidR="00741A26" w:rsidRPr="001F1390">
        <w:rPr>
          <w:sz w:val="28"/>
        </w:rPr>
        <w:t>, п</w:t>
      </w:r>
      <w:r w:rsidR="00D62E83">
        <w:rPr>
          <w:sz w:val="28"/>
        </w:rPr>
        <w:t>л</w:t>
      </w:r>
      <w:r w:rsidR="00741A26" w:rsidRPr="001F1390">
        <w:rPr>
          <w:sz w:val="28"/>
        </w:rPr>
        <w:t xml:space="preserve">. </w:t>
      </w:r>
      <w:r w:rsidR="00D62E83">
        <w:rPr>
          <w:sz w:val="28"/>
        </w:rPr>
        <w:t>Мастерских</w:t>
      </w:r>
      <w:r w:rsidR="00741A26" w:rsidRPr="001F1390">
        <w:rPr>
          <w:sz w:val="28"/>
        </w:rPr>
        <w:t>,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B12CCA">
        <w:rPr>
          <w:b/>
          <w:sz w:val="28"/>
          <w:szCs w:val="28"/>
        </w:rPr>
        <w:t>«</w:t>
      </w:r>
      <w:r w:rsidR="00471049" w:rsidRPr="00B12CCA">
        <w:rPr>
          <w:b/>
          <w:sz w:val="28"/>
          <w:szCs w:val="28"/>
        </w:rPr>
        <w:t>2</w:t>
      </w:r>
      <w:r w:rsidR="00B12CCA">
        <w:rPr>
          <w:b/>
          <w:sz w:val="28"/>
          <w:szCs w:val="28"/>
        </w:rPr>
        <w:t>4</w:t>
      </w:r>
      <w:r w:rsidR="002D70F9" w:rsidRPr="00B12CCA">
        <w:rPr>
          <w:b/>
          <w:sz w:val="28"/>
          <w:szCs w:val="28"/>
        </w:rPr>
        <w:t xml:space="preserve">» </w:t>
      </w:r>
      <w:r w:rsidR="00B12CCA" w:rsidRPr="00B12CCA">
        <w:rPr>
          <w:b/>
          <w:sz w:val="28"/>
          <w:szCs w:val="28"/>
        </w:rPr>
        <w:t>августа</w:t>
      </w:r>
      <w:r w:rsidR="006C2D0B" w:rsidRPr="00B12CCA">
        <w:rPr>
          <w:b/>
          <w:sz w:val="28"/>
          <w:szCs w:val="28"/>
        </w:rPr>
        <w:t xml:space="preserve"> </w:t>
      </w:r>
      <w:r w:rsidR="002D70F9" w:rsidRPr="00B12CCA">
        <w:rPr>
          <w:b/>
          <w:sz w:val="28"/>
          <w:szCs w:val="28"/>
        </w:rPr>
        <w:t>201</w:t>
      </w:r>
      <w:r w:rsidR="00D62E83" w:rsidRPr="00B12CCA">
        <w:rPr>
          <w:b/>
          <w:sz w:val="28"/>
          <w:szCs w:val="28"/>
        </w:rPr>
        <w:t>6</w:t>
      </w:r>
      <w:r w:rsidR="002D70F9" w:rsidRPr="00B12CCA">
        <w:rPr>
          <w:b/>
          <w:sz w:val="28"/>
          <w:szCs w:val="28"/>
        </w:rPr>
        <w:t xml:space="preserve"> г</w:t>
      </w:r>
      <w:r w:rsidR="002D70F9" w:rsidRPr="00B12CCA">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D62E83"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D62E83">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B12CCA" w:rsidRPr="00B12CCA">
        <w:rPr>
          <w:b/>
          <w:szCs w:val="28"/>
        </w:rPr>
        <w:t>№034/ТВРЗ/2016</w:t>
      </w:r>
      <w:r w:rsidR="00B12CCA" w:rsidRPr="00DA0792">
        <w:rPr>
          <w:b/>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документацию, будут размещены</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D62E83">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B40CF"/>
    <w:rsid w:val="000C3B13"/>
    <w:rsid w:val="000C6FA4"/>
    <w:rsid w:val="000D6614"/>
    <w:rsid w:val="0012592E"/>
    <w:rsid w:val="0016341D"/>
    <w:rsid w:val="001703E4"/>
    <w:rsid w:val="001774E1"/>
    <w:rsid w:val="0018374E"/>
    <w:rsid w:val="001859D9"/>
    <w:rsid w:val="00186CF7"/>
    <w:rsid w:val="00194509"/>
    <w:rsid w:val="001A2DB9"/>
    <w:rsid w:val="001E2281"/>
    <w:rsid w:val="001E7FDC"/>
    <w:rsid w:val="001F1390"/>
    <w:rsid w:val="00204B68"/>
    <w:rsid w:val="00206C74"/>
    <w:rsid w:val="00226926"/>
    <w:rsid w:val="002458C9"/>
    <w:rsid w:val="00247392"/>
    <w:rsid w:val="00252391"/>
    <w:rsid w:val="0029228C"/>
    <w:rsid w:val="00292742"/>
    <w:rsid w:val="00292F73"/>
    <w:rsid w:val="002A5182"/>
    <w:rsid w:val="002D70F9"/>
    <w:rsid w:val="002E168A"/>
    <w:rsid w:val="00306E13"/>
    <w:rsid w:val="00316CB5"/>
    <w:rsid w:val="00347748"/>
    <w:rsid w:val="00366989"/>
    <w:rsid w:val="00380979"/>
    <w:rsid w:val="0038114E"/>
    <w:rsid w:val="0038348C"/>
    <w:rsid w:val="003B0B07"/>
    <w:rsid w:val="003D6770"/>
    <w:rsid w:val="003F1694"/>
    <w:rsid w:val="003F4C4B"/>
    <w:rsid w:val="0040592F"/>
    <w:rsid w:val="00431414"/>
    <w:rsid w:val="00460256"/>
    <w:rsid w:val="004606B8"/>
    <w:rsid w:val="004662BB"/>
    <w:rsid w:val="00471049"/>
    <w:rsid w:val="00471054"/>
    <w:rsid w:val="00471ED8"/>
    <w:rsid w:val="004743E3"/>
    <w:rsid w:val="0048760F"/>
    <w:rsid w:val="004A0BBA"/>
    <w:rsid w:val="004A32DA"/>
    <w:rsid w:val="004C6A10"/>
    <w:rsid w:val="004D71DE"/>
    <w:rsid w:val="004E7A77"/>
    <w:rsid w:val="004F052C"/>
    <w:rsid w:val="004F19CC"/>
    <w:rsid w:val="004F3908"/>
    <w:rsid w:val="0051635F"/>
    <w:rsid w:val="005341BF"/>
    <w:rsid w:val="00534AFC"/>
    <w:rsid w:val="00543215"/>
    <w:rsid w:val="00546311"/>
    <w:rsid w:val="00555D32"/>
    <w:rsid w:val="00565595"/>
    <w:rsid w:val="0057020A"/>
    <w:rsid w:val="00597B5C"/>
    <w:rsid w:val="005A6CCC"/>
    <w:rsid w:val="005E6C07"/>
    <w:rsid w:val="005F043B"/>
    <w:rsid w:val="005F1970"/>
    <w:rsid w:val="005F687E"/>
    <w:rsid w:val="005F7D56"/>
    <w:rsid w:val="006055F4"/>
    <w:rsid w:val="0061025C"/>
    <w:rsid w:val="00621706"/>
    <w:rsid w:val="0062200D"/>
    <w:rsid w:val="006246E7"/>
    <w:rsid w:val="00625547"/>
    <w:rsid w:val="006636D6"/>
    <w:rsid w:val="00695A5C"/>
    <w:rsid w:val="006A3D2C"/>
    <w:rsid w:val="006B2136"/>
    <w:rsid w:val="006C29FC"/>
    <w:rsid w:val="006C2D0B"/>
    <w:rsid w:val="006D63C9"/>
    <w:rsid w:val="00702AA4"/>
    <w:rsid w:val="0071262C"/>
    <w:rsid w:val="0073122A"/>
    <w:rsid w:val="00733841"/>
    <w:rsid w:val="00741A26"/>
    <w:rsid w:val="007927F1"/>
    <w:rsid w:val="00793768"/>
    <w:rsid w:val="0079420B"/>
    <w:rsid w:val="007944D7"/>
    <w:rsid w:val="007B4543"/>
    <w:rsid w:val="007C500F"/>
    <w:rsid w:val="007D623F"/>
    <w:rsid w:val="007E14C8"/>
    <w:rsid w:val="00800581"/>
    <w:rsid w:val="008119BF"/>
    <w:rsid w:val="008201D4"/>
    <w:rsid w:val="00836D02"/>
    <w:rsid w:val="00841E51"/>
    <w:rsid w:val="0085186E"/>
    <w:rsid w:val="008745BA"/>
    <w:rsid w:val="008757D9"/>
    <w:rsid w:val="0088145D"/>
    <w:rsid w:val="00893343"/>
    <w:rsid w:val="008A5F49"/>
    <w:rsid w:val="008B28A4"/>
    <w:rsid w:val="008B3306"/>
    <w:rsid w:val="008C4A47"/>
    <w:rsid w:val="008C5E39"/>
    <w:rsid w:val="008E7584"/>
    <w:rsid w:val="008F3DB5"/>
    <w:rsid w:val="008F4871"/>
    <w:rsid w:val="00902438"/>
    <w:rsid w:val="00904729"/>
    <w:rsid w:val="009169A3"/>
    <w:rsid w:val="00923785"/>
    <w:rsid w:val="00925432"/>
    <w:rsid w:val="009310BD"/>
    <w:rsid w:val="0095154C"/>
    <w:rsid w:val="0099327E"/>
    <w:rsid w:val="009A2908"/>
    <w:rsid w:val="009A4897"/>
    <w:rsid w:val="009B4748"/>
    <w:rsid w:val="00A011E7"/>
    <w:rsid w:val="00A0515E"/>
    <w:rsid w:val="00A33712"/>
    <w:rsid w:val="00A477DB"/>
    <w:rsid w:val="00A53F06"/>
    <w:rsid w:val="00A70BFE"/>
    <w:rsid w:val="00A80F35"/>
    <w:rsid w:val="00AA13FF"/>
    <w:rsid w:val="00AB2A57"/>
    <w:rsid w:val="00AC0459"/>
    <w:rsid w:val="00B12CCA"/>
    <w:rsid w:val="00B26F16"/>
    <w:rsid w:val="00B33030"/>
    <w:rsid w:val="00B405FC"/>
    <w:rsid w:val="00B4411C"/>
    <w:rsid w:val="00B67F35"/>
    <w:rsid w:val="00B74E63"/>
    <w:rsid w:val="00B960E9"/>
    <w:rsid w:val="00BC128A"/>
    <w:rsid w:val="00BC1E82"/>
    <w:rsid w:val="00BD2525"/>
    <w:rsid w:val="00BE0CE3"/>
    <w:rsid w:val="00BE36AB"/>
    <w:rsid w:val="00BF50C5"/>
    <w:rsid w:val="00BF73A6"/>
    <w:rsid w:val="00BF7FDF"/>
    <w:rsid w:val="00C11449"/>
    <w:rsid w:val="00C12B1C"/>
    <w:rsid w:val="00C214AA"/>
    <w:rsid w:val="00C7053D"/>
    <w:rsid w:val="00C8066E"/>
    <w:rsid w:val="00C84C07"/>
    <w:rsid w:val="00C919F8"/>
    <w:rsid w:val="00CF2397"/>
    <w:rsid w:val="00D01023"/>
    <w:rsid w:val="00D14906"/>
    <w:rsid w:val="00D41DF2"/>
    <w:rsid w:val="00D57C5F"/>
    <w:rsid w:val="00D62E83"/>
    <w:rsid w:val="00D630EB"/>
    <w:rsid w:val="00D64281"/>
    <w:rsid w:val="00D64918"/>
    <w:rsid w:val="00D91FBA"/>
    <w:rsid w:val="00DA0792"/>
    <w:rsid w:val="00DB0D1A"/>
    <w:rsid w:val="00DB21B7"/>
    <w:rsid w:val="00DD16A3"/>
    <w:rsid w:val="00DD6FBF"/>
    <w:rsid w:val="00DE4A0F"/>
    <w:rsid w:val="00DF58A1"/>
    <w:rsid w:val="00E0268A"/>
    <w:rsid w:val="00E036A0"/>
    <w:rsid w:val="00E1717A"/>
    <w:rsid w:val="00E27969"/>
    <w:rsid w:val="00E34508"/>
    <w:rsid w:val="00E3606C"/>
    <w:rsid w:val="00E421AE"/>
    <w:rsid w:val="00E775C9"/>
    <w:rsid w:val="00E82AB3"/>
    <w:rsid w:val="00EA2FFE"/>
    <w:rsid w:val="00EB505C"/>
    <w:rsid w:val="00EE155C"/>
    <w:rsid w:val="00F01B17"/>
    <w:rsid w:val="00F30315"/>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621706"/>
    <w:pPr>
      <w:ind w:firstLine="720"/>
      <w:jc w:val="both"/>
    </w:pPr>
    <w:rPr>
      <w:sz w:val="28"/>
    </w:rPr>
  </w:style>
  <w:style w:type="paragraph" w:customStyle="1" w:styleId="30">
    <w:name w:val="Обычный3"/>
    <w:rsid w:val="001703E4"/>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3884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14</cp:revision>
  <cp:lastPrinted>2016-07-18T13:50:00Z</cp:lastPrinted>
  <dcterms:created xsi:type="dcterms:W3CDTF">2016-05-31T08:54:00Z</dcterms:created>
  <dcterms:modified xsi:type="dcterms:W3CDTF">2016-07-19T11:00:00Z</dcterms:modified>
</cp:coreProperties>
</file>