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4B" w:rsidRPr="006E4EDD" w:rsidRDefault="001D1E4B" w:rsidP="001D1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058/</w:t>
      </w:r>
      <w:r w:rsidRPr="003D1C5D">
        <w:rPr>
          <w:b/>
          <w:sz w:val="32"/>
          <w:szCs w:val="32"/>
        </w:rPr>
        <w:t>ТВРЗ/ЭГ</w:t>
      </w:r>
    </w:p>
    <w:p w:rsidR="001D1E4B" w:rsidRDefault="001D1E4B" w:rsidP="001D1E4B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1D1E4B" w:rsidRPr="00272485" w:rsidRDefault="001D1E4B" w:rsidP="001D1E4B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058/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1D1E4B">
        <w:rPr>
          <w:sz w:val="28"/>
          <w:szCs w:val="28"/>
        </w:rPr>
        <w:t>29</w:t>
      </w:r>
      <w:r w:rsidRPr="006E4EDD">
        <w:rPr>
          <w:sz w:val="28"/>
          <w:szCs w:val="28"/>
        </w:rPr>
        <w:t xml:space="preserve">» </w:t>
      </w:r>
      <w:r w:rsidR="001D1E4B">
        <w:rPr>
          <w:sz w:val="28"/>
          <w:szCs w:val="28"/>
        </w:rPr>
        <w:t>августа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1D1E4B" w:rsidRDefault="001D1E4B" w:rsidP="001D1E4B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1D1E4B" w:rsidRPr="0062152A" w:rsidRDefault="001D1E4B" w:rsidP="001D1E4B">
      <w:pPr>
        <w:jc w:val="center"/>
        <w:outlineLvl w:val="0"/>
        <w:rPr>
          <w:b/>
          <w:sz w:val="22"/>
          <w:szCs w:val="22"/>
          <w:u w:val="single"/>
        </w:rPr>
      </w:pPr>
    </w:p>
    <w:p w:rsidR="001D1E4B" w:rsidRPr="00460CDE" w:rsidRDefault="001D1E4B" w:rsidP="001D1E4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058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 Тамбовского ВРЗ АО «ВРМ» в</w:t>
      </w:r>
      <w:r>
        <w:rPr>
          <w:sz w:val="28"/>
          <w:szCs w:val="28"/>
        </w:rPr>
        <w:t xml:space="preserve"> сентябре-декабре 2019 года</w:t>
      </w:r>
      <w:r w:rsidRPr="00460CDE">
        <w:rPr>
          <w:sz w:val="28"/>
          <w:szCs w:val="28"/>
        </w:rPr>
        <w:t>.</w:t>
      </w:r>
    </w:p>
    <w:p w:rsidR="001D1E4B" w:rsidRPr="008345EE" w:rsidRDefault="001D1E4B" w:rsidP="001D1E4B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058</w:t>
      </w:r>
      <w:r w:rsidRPr="008345EE">
        <w:rPr>
          <w:sz w:val="28"/>
          <w:szCs w:val="28"/>
        </w:rPr>
        <w:t>/ТВРЗ/2019.</w:t>
      </w:r>
    </w:p>
    <w:p w:rsidR="001D1E4B" w:rsidRPr="00020929" w:rsidRDefault="001D1E4B" w:rsidP="001D1E4B">
      <w:pPr>
        <w:jc w:val="both"/>
        <w:rPr>
          <w:sz w:val="28"/>
          <w:szCs w:val="28"/>
        </w:rPr>
      </w:pPr>
    </w:p>
    <w:p w:rsidR="001D1E4B" w:rsidRDefault="001D1E4B" w:rsidP="001D1E4B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1D1E4B" w:rsidRPr="00D827DA" w:rsidRDefault="001D1E4B" w:rsidP="001D1E4B"/>
    <w:p w:rsidR="001D1E4B" w:rsidRDefault="001D1E4B" w:rsidP="001D1E4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058/ТВРЗ/2019.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29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1D1E4B" w:rsidRPr="00110DB8" w:rsidRDefault="001D1E4B" w:rsidP="00086B7B">
      <w:pPr>
        <w:ind w:left="142" w:firstLine="567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1D1E4B" w:rsidRPr="003D1C5D" w:rsidRDefault="001D1E4B" w:rsidP="00086B7B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1D1E4B" w:rsidRPr="00C41A4A" w:rsidRDefault="001D1E4B" w:rsidP="001D1E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1D1E4B" w:rsidRPr="00460CDE" w:rsidRDefault="001D1E4B" w:rsidP="001D1E4B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«Альтаир», ИНН 9729002098 г. Москва</w:t>
      </w:r>
    </w:p>
    <w:p w:rsidR="001D1E4B" w:rsidRPr="00460CDE" w:rsidRDefault="001D1E4B" w:rsidP="001D1E4B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ИК «</w:t>
      </w:r>
      <w:proofErr w:type="spellStart"/>
      <w:r w:rsidRPr="00460CDE">
        <w:rPr>
          <w:sz w:val="28"/>
          <w:szCs w:val="28"/>
        </w:rPr>
        <w:t>Проммашкомплект</w:t>
      </w:r>
      <w:proofErr w:type="spellEnd"/>
      <w:r w:rsidRPr="00460CDE">
        <w:rPr>
          <w:sz w:val="28"/>
          <w:szCs w:val="28"/>
        </w:rPr>
        <w:t>» ИНН 3663128240 г</w:t>
      </w:r>
      <w:proofErr w:type="gramStart"/>
      <w:r w:rsidRPr="00460CDE">
        <w:rPr>
          <w:sz w:val="28"/>
          <w:szCs w:val="28"/>
        </w:rPr>
        <w:t>.В</w:t>
      </w:r>
      <w:proofErr w:type="gramEnd"/>
      <w:r w:rsidRPr="00460CDE">
        <w:rPr>
          <w:sz w:val="28"/>
          <w:szCs w:val="28"/>
        </w:rPr>
        <w:t>оронеж</w:t>
      </w:r>
    </w:p>
    <w:p w:rsidR="001D1E4B" w:rsidRPr="00460CDE" w:rsidRDefault="001D1E4B" w:rsidP="001D1E4B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«ТЛТ» ИНН 6829139870 г. Тамбов</w:t>
      </w:r>
    </w:p>
    <w:p w:rsidR="001D1E4B" w:rsidRDefault="001D1E4B" w:rsidP="001D1E4B">
      <w:pPr>
        <w:ind w:left="142" w:right="26"/>
        <w:rPr>
          <w:sz w:val="28"/>
          <w:szCs w:val="28"/>
        </w:rPr>
      </w:pPr>
    </w:p>
    <w:p w:rsidR="001D1E4B" w:rsidRDefault="001D1E4B" w:rsidP="001D1E4B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1D1E4B" w:rsidRDefault="001D1E4B" w:rsidP="001D1E4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1)К</w:t>
      </w:r>
      <w:r w:rsidRPr="009066A0">
        <w:rPr>
          <w:sz w:val="28"/>
          <w:szCs w:val="28"/>
        </w:rPr>
        <w:t>отировочная заявка ООО</w:t>
      </w:r>
      <w:r w:rsidRPr="00460CDE">
        <w:rPr>
          <w:b/>
          <w:sz w:val="28"/>
          <w:szCs w:val="28"/>
        </w:rPr>
        <w:t xml:space="preserve"> «Альтаир</w:t>
      </w:r>
      <w:r w:rsidRPr="00460CDE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пп.14) п.2.16., пп.17)п.2.16. </w:t>
      </w:r>
      <w:r w:rsidRPr="00C1462F">
        <w:rPr>
          <w:sz w:val="28"/>
          <w:szCs w:val="28"/>
        </w:rPr>
        <w:t>котировочной документации.</w:t>
      </w:r>
      <w:proofErr w:type="gramEnd"/>
    </w:p>
    <w:p w:rsidR="001D1E4B" w:rsidRDefault="001D1E4B" w:rsidP="001D1E4B">
      <w:pPr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2)К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460CDE">
        <w:rPr>
          <w:b/>
          <w:sz w:val="28"/>
          <w:szCs w:val="28"/>
        </w:rPr>
        <w:t>ООО И</w:t>
      </w:r>
      <w:proofErr w:type="gramStart"/>
      <w:r w:rsidRPr="00460CDE">
        <w:rPr>
          <w:b/>
          <w:sz w:val="28"/>
          <w:szCs w:val="28"/>
        </w:rPr>
        <w:t>К«</w:t>
      </w:r>
      <w:proofErr w:type="spellStart"/>
      <w:proofErr w:type="gramEnd"/>
      <w:r w:rsidRPr="00460CDE">
        <w:rPr>
          <w:b/>
          <w:sz w:val="28"/>
          <w:szCs w:val="28"/>
        </w:rPr>
        <w:t>Проммашкомплект</w:t>
      </w:r>
      <w:proofErr w:type="spellEnd"/>
      <w:r w:rsidRPr="00460C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 xml:space="preserve">соответствует </w:t>
      </w:r>
      <w:r>
        <w:rPr>
          <w:color w:val="000000" w:themeColor="text1"/>
          <w:sz w:val="28"/>
          <w:szCs w:val="28"/>
        </w:rPr>
        <w:t xml:space="preserve">   </w:t>
      </w:r>
      <w:r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058/ТВРЗ/2019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1D1E4B" w:rsidRDefault="001D1E4B" w:rsidP="001D1E4B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3)Котировочная заявка </w:t>
      </w:r>
      <w:r w:rsidRPr="00460CDE">
        <w:rPr>
          <w:b/>
          <w:sz w:val="28"/>
          <w:szCs w:val="28"/>
        </w:rPr>
        <w:t>ООО «ТЛТ»</w:t>
      </w:r>
      <w:r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058/ТВРЗ/2019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1D1E4B" w:rsidRDefault="001D1E4B" w:rsidP="001D1E4B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1D1E4B" w:rsidRDefault="001D1E4B" w:rsidP="001D1E4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№058/ТВРЗ/2019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1D1E4B" w:rsidRDefault="001D1E4B" w:rsidP="001D1E4B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1D1E4B" w:rsidRDefault="001D1E4B" w:rsidP="001D1E4B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1D1E4B" w:rsidRDefault="001D1E4B" w:rsidP="001D1E4B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1D1E4B" w:rsidRDefault="001D1E4B" w:rsidP="001D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058/ТВРЗ/2019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1D1E4B" w:rsidRPr="005D45B5" w:rsidRDefault="001D1E4B" w:rsidP="001D1E4B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bookmarkStart w:id="0" w:name="_GoBack"/>
      <w:bookmarkEnd w:id="0"/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058/ТВРЗ/2019 на основании пп.2.п.5.14. котировочной документации признать запрос котировок цен № 058/ТВРЗ/2019</w:t>
      </w:r>
      <w:r w:rsidRPr="005D45B5">
        <w:rPr>
          <w:sz w:val="28"/>
          <w:szCs w:val="28"/>
        </w:rPr>
        <w:t xml:space="preserve"> несостоявшимся.</w:t>
      </w:r>
    </w:p>
    <w:p w:rsidR="001D1E4B" w:rsidRPr="00FA111F" w:rsidRDefault="001D1E4B" w:rsidP="001D1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203 250 000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три миллиона двести пятьдесят тысяч)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243 900 000 </w:t>
      </w:r>
      <w:r>
        <w:rPr>
          <w:sz w:val="28"/>
          <w:szCs w:val="28"/>
        </w:rPr>
        <w:t>(двести сорок три мил</w:t>
      </w:r>
      <w:r w:rsidR="00070169">
        <w:rPr>
          <w:sz w:val="28"/>
          <w:szCs w:val="28"/>
        </w:rPr>
        <w:t>лиона девятьсот тысяч ) рублей 0</w:t>
      </w:r>
      <w:r>
        <w:rPr>
          <w:sz w:val="28"/>
          <w:szCs w:val="28"/>
        </w:rPr>
        <w:t>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D827DA" w:rsidRPr="00E20328" w:rsidRDefault="00D827DA" w:rsidP="00E2032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A9" w:rsidRDefault="002B79A9" w:rsidP="005D7EDB">
      <w:r>
        <w:separator/>
      </w:r>
    </w:p>
  </w:endnote>
  <w:endnote w:type="continuationSeparator" w:id="0">
    <w:p w:rsidR="002B79A9" w:rsidRDefault="002B79A9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A9" w:rsidRDefault="002B79A9" w:rsidP="005D7EDB">
      <w:r>
        <w:separator/>
      </w:r>
    </w:p>
  </w:footnote>
  <w:footnote w:type="continuationSeparator" w:id="0">
    <w:p w:rsidR="002B79A9" w:rsidRDefault="002B79A9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86B7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B79A9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336A5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E5862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3202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8ED5-411F-49A0-8721-6118409A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8</cp:revision>
  <cp:lastPrinted>2019-02-11T06:09:00Z</cp:lastPrinted>
  <dcterms:created xsi:type="dcterms:W3CDTF">2019-04-19T12:47:00Z</dcterms:created>
  <dcterms:modified xsi:type="dcterms:W3CDTF">2019-08-30T06:49:00Z</dcterms:modified>
</cp:coreProperties>
</file>