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2173B2">
        <w:rPr>
          <w:b/>
          <w:sz w:val="32"/>
          <w:szCs w:val="32"/>
        </w:rPr>
        <w:t>10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2173B2">
        <w:rPr>
          <w:rFonts w:eastAsia="MS Mincho"/>
          <w:b/>
          <w:sz w:val="32"/>
          <w:szCs w:val="32"/>
        </w:rPr>
        <w:t>10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5E301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8C4F82" w:rsidRDefault="008C4F82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8C4F82" w:rsidRDefault="008C4F82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7A7CDA" w:rsidRPr="002173B2" w:rsidRDefault="002173B2" w:rsidP="002173B2">
      <w:pPr>
        <w:pStyle w:val="a3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№0</w:t>
      </w:r>
      <w:r>
        <w:rPr>
          <w:szCs w:val="28"/>
        </w:rPr>
        <w:t>10</w:t>
      </w:r>
      <w:r w:rsidR="007A7CDA" w:rsidRPr="00BF49BC">
        <w:rPr>
          <w:szCs w:val="28"/>
        </w:rPr>
        <w:t>/ТВРЗ/201</w:t>
      </w:r>
      <w:r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Pr="002173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модернизации токарно-копировального станка мод.1А832</w:t>
      </w:r>
      <w:r w:rsidR="007A7BE7">
        <w:rPr>
          <w:color w:val="000000"/>
          <w:szCs w:val="28"/>
        </w:rPr>
        <w:t xml:space="preserve"> (далее Договор)</w:t>
      </w:r>
      <w:r w:rsidRPr="00CB2614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 xml:space="preserve">на балансовом учете Тамбовского </w:t>
      </w:r>
      <w:r w:rsidR="007A7CDA" w:rsidRPr="00510084">
        <w:rPr>
          <w:color w:val="000000"/>
          <w:szCs w:val="28"/>
        </w:rPr>
        <w:t>ВРЗ – филиала АО «ВРМ»,</w:t>
      </w:r>
      <w:r w:rsidR="007A7CDA" w:rsidRPr="00510084">
        <w:t xml:space="preserve"> расположенно</w:t>
      </w:r>
      <w:r w:rsidR="007A7CDA">
        <w:t>го</w:t>
      </w:r>
      <w:r w:rsidR="007A7CDA" w:rsidRPr="00510084">
        <w:t xml:space="preserve"> по адресу:</w:t>
      </w:r>
      <w:r w:rsidR="007A7CDA" w:rsidRPr="00510084">
        <w:rPr>
          <w:b/>
          <w:bCs/>
        </w:rPr>
        <w:t xml:space="preserve"> </w:t>
      </w:r>
      <w:r w:rsidR="007A7CDA" w:rsidRPr="00510084">
        <w:t>г.</w:t>
      </w:r>
      <w:r w:rsidR="0082527B">
        <w:t xml:space="preserve"> </w:t>
      </w:r>
      <w:r w:rsidR="007A7CDA" w:rsidRPr="00510084">
        <w:t>Тамбов</w:t>
      </w:r>
      <w:r w:rsidR="0082527B">
        <w:t>,</w:t>
      </w:r>
      <w:r w:rsidR="007A7CDA" w:rsidRPr="00510084">
        <w:t xml:space="preserve"> пл.</w:t>
      </w:r>
      <w:r w:rsidR="0082527B">
        <w:t xml:space="preserve"> </w:t>
      </w:r>
      <w:r w:rsidR="007A7CDA" w:rsidRPr="00510084">
        <w:t>Мастерских, д.1,</w:t>
      </w:r>
      <w:r w:rsidR="007A7CDA"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="007A7CDA" w:rsidRPr="00510084">
        <w:rPr>
          <w:color w:val="000000"/>
          <w:szCs w:val="28"/>
        </w:rPr>
        <w:t xml:space="preserve"> году</w:t>
      </w:r>
      <w:r w:rsidR="007A7CDA">
        <w:rPr>
          <w:color w:val="000000"/>
          <w:szCs w:val="28"/>
        </w:rPr>
        <w:t>.</w:t>
      </w:r>
    </w:p>
    <w:p w:rsidR="0098608F" w:rsidRPr="004F6471" w:rsidRDefault="0098608F" w:rsidP="002173B2">
      <w:pPr>
        <w:pStyle w:val="11"/>
        <w:spacing w:line="276" w:lineRule="auto"/>
        <w:ind w:firstLine="567"/>
        <w:rPr>
          <w:sz w:val="20"/>
        </w:rPr>
      </w:pPr>
    </w:p>
    <w:p w:rsidR="0098608F" w:rsidRDefault="0098608F" w:rsidP="002173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10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2173B2">
      <w:pPr>
        <w:spacing w:line="276" w:lineRule="auto"/>
        <w:ind w:firstLine="567"/>
        <w:jc w:val="both"/>
        <w:rPr>
          <w:sz w:val="20"/>
          <w:szCs w:val="20"/>
        </w:rPr>
      </w:pP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10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10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2173B2" w:rsidRDefault="007A7CDA" w:rsidP="002173B2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2173B2">
        <w:rPr>
          <w:szCs w:val="28"/>
        </w:rPr>
        <w:t xml:space="preserve">ООО «НПО </w:t>
      </w:r>
      <w:proofErr w:type="spellStart"/>
      <w:r w:rsidR="002173B2">
        <w:rPr>
          <w:szCs w:val="28"/>
        </w:rPr>
        <w:t>Спецмаш</w:t>
      </w:r>
      <w:proofErr w:type="spellEnd"/>
      <w:r w:rsidR="002173B2">
        <w:rPr>
          <w:szCs w:val="28"/>
        </w:rPr>
        <w:t>» г. Новочеркасск, ИНН 6150078222.</w:t>
      </w:r>
    </w:p>
    <w:p w:rsidR="007555FA" w:rsidRPr="007555FA" w:rsidRDefault="0098608F" w:rsidP="002173B2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конкурсе №0</w:t>
      </w:r>
      <w:r w:rsidR="002173B2">
        <w:rPr>
          <w:sz w:val="28"/>
          <w:szCs w:val="28"/>
        </w:rPr>
        <w:t>10</w:t>
      </w:r>
      <w:r w:rsidRPr="007555FA">
        <w:rPr>
          <w:rFonts w:eastAsia="MS Mincho"/>
          <w:sz w:val="28"/>
          <w:szCs w:val="28"/>
        </w:rPr>
        <w:t>/ТВРЗ/201</w:t>
      </w:r>
      <w:r w:rsidR="002173B2">
        <w:rPr>
          <w:rFonts w:eastAsia="MS Mincho"/>
          <w:sz w:val="28"/>
          <w:szCs w:val="28"/>
        </w:rPr>
        <w:t>9</w:t>
      </w:r>
      <w:r w:rsidRPr="007555FA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7A44C7" w:rsidRPr="007555FA">
        <w:rPr>
          <w:rFonts w:eastAsia="MS Mincho"/>
          <w:sz w:val="28"/>
          <w:szCs w:val="28"/>
        </w:rPr>
        <w:t>д</w:t>
      </w:r>
      <w:r w:rsidRPr="007555FA">
        <w:rPr>
          <w:sz w:val="28"/>
          <w:szCs w:val="28"/>
        </w:rPr>
        <w:t>опущено к участию и признано участником</w:t>
      </w:r>
      <w:r w:rsidR="004F6471">
        <w:rPr>
          <w:sz w:val="28"/>
          <w:szCs w:val="28"/>
        </w:rPr>
        <w:t>:</w:t>
      </w:r>
      <w:r w:rsidR="007C4C1C" w:rsidRPr="007555FA">
        <w:rPr>
          <w:sz w:val="28"/>
          <w:szCs w:val="28"/>
        </w:rPr>
        <w:t xml:space="preserve"> </w:t>
      </w:r>
      <w:r w:rsidR="002173B2">
        <w:rPr>
          <w:sz w:val="28"/>
          <w:szCs w:val="28"/>
        </w:rPr>
        <w:t>ОО</w:t>
      </w:r>
      <w:r w:rsidR="004F6471" w:rsidRPr="004F6471">
        <w:rPr>
          <w:sz w:val="28"/>
          <w:szCs w:val="28"/>
        </w:rPr>
        <w:t>О «</w:t>
      </w:r>
      <w:r w:rsidR="002173B2">
        <w:rPr>
          <w:sz w:val="28"/>
          <w:szCs w:val="28"/>
        </w:rPr>
        <w:t xml:space="preserve">НПО </w:t>
      </w:r>
      <w:proofErr w:type="spellStart"/>
      <w:r w:rsidR="002173B2">
        <w:rPr>
          <w:sz w:val="28"/>
          <w:szCs w:val="28"/>
        </w:rPr>
        <w:t>Спецмаш</w:t>
      </w:r>
      <w:proofErr w:type="spellEnd"/>
      <w:r w:rsidR="004F6471" w:rsidRPr="004F6471">
        <w:rPr>
          <w:sz w:val="28"/>
          <w:szCs w:val="28"/>
        </w:rPr>
        <w:t>»</w:t>
      </w:r>
      <w:r w:rsidR="004F6471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2173B2">
        <w:rPr>
          <w:sz w:val="28"/>
          <w:szCs w:val="28"/>
        </w:rPr>
        <w:t>10</w:t>
      </w:r>
      <w:r w:rsidR="0098608F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2173B2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2173B2">
        <w:rPr>
          <w:sz w:val="28"/>
          <w:szCs w:val="28"/>
        </w:rPr>
        <w:t>10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173B2" w:rsidRPr="002173B2" w:rsidRDefault="00443ABB" w:rsidP="002173B2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2173B2">
        <w:rPr>
          <w:sz w:val="28"/>
          <w:szCs w:val="28"/>
        </w:rPr>
        <w:t>10</w:t>
      </w:r>
      <w:r w:rsidR="0098608F" w:rsidRPr="00420C6A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2173B2">
        <w:rPr>
          <w:sz w:val="28"/>
          <w:szCs w:val="28"/>
        </w:rPr>
        <w:t>ОО</w:t>
      </w:r>
      <w:r w:rsidR="00D467BF" w:rsidRPr="00D467BF">
        <w:rPr>
          <w:sz w:val="28"/>
          <w:szCs w:val="28"/>
        </w:rPr>
        <w:t>О «</w:t>
      </w:r>
      <w:r w:rsidR="002173B2">
        <w:rPr>
          <w:sz w:val="28"/>
          <w:szCs w:val="28"/>
        </w:rPr>
        <w:t xml:space="preserve">НПО </w:t>
      </w:r>
      <w:proofErr w:type="spellStart"/>
      <w:r w:rsidR="002173B2">
        <w:rPr>
          <w:sz w:val="28"/>
          <w:szCs w:val="28"/>
        </w:rPr>
        <w:t>Спецмаш</w:t>
      </w:r>
      <w:proofErr w:type="spellEnd"/>
      <w:r w:rsidR="002173B2">
        <w:rPr>
          <w:sz w:val="28"/>
          <w:szCs w:val="28"/>
        </w:rPr>
        <w:t>»</w:t>
      </w:r>
      <w:r w:rsidR="007555FA" w:rsidRPr="007555FA">
        <w:rPr>
          <w:szCs w:val="28"/>
        </w:rPr>
        <w:t xml:space="preserve"> </w:t>
      </w:r>
      <w:r w:rsidR="0098608F" w:rsidRPr="00420C6A">
        <w:rPr>
          <w:sz w:val="28"/>
          <w:szCs w:val="28"/>
        </w:rPr>
        <w:t>со стоимостью, указанной</w:t>
      </w:r>
      <w:proofErr w:type="gramEnd"/>
      <w:r w:rsidR="0098608F" w:rsidRPr="00420C6A">
        <w:rPr>
          <w:sz w:val="28"/>
          <w:szCs w:val="28"/>
        </w:rPr>
        <w:t xml:space="preserve"> в </w:t>
      </w:r>
      <w:r w:rsidR="0098608F" w:rsidRPr="002173B2">
        <w:rPr>
          <w:sz w:val="28"/>
          <w:szCs w:val="28"/>
        </w:rPr>
        <w:t xml:space="preserve">его финансово-коммерческом предложении </w:t>
      </w:r>
      <w:r w:rsidR="002173B2" w:rsidRPr="002173B2">
        <w:rPr>
          <w:sz w:val="28"/>
          <w:szCs w:val="28"/>
        </w:rPr>
        <w:t>12 500 000 (двенадцать миллионов пятьсот тысяч) рублей 00 копеек без учета НДС, 15 000 000 (пятнадцать миллионов) рублей 00 копеек с учетом НДС 20%.</w:t>
      </w:r>
    </w:p>
    <w:p w:rsidR="00443ABB" w:rsidRPr="002173B2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8C4F82" w:rsidRDefault="008C4F82" w:rsidP="004B5CC3">
      <w:pPr>
        <w:tabs>
          <w:tab w:val="left" w:pos="7020"/>
        </w:tabs>
        <w:rPr>
          <w:sz w:val="28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8C4F82" w:rsidRDefault="008C4F82" w:rsidP="004B5CC3">
      <w:pPr>
        <w:tabs>
          <w:tab w:val="left" w:pos="7020"/>
        </w:tabs>
        <w:rPr>
          <w:sz w:val="28"/>
          <w:szCs w:val="28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sectPr w:rsidR="004B5CC3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173B2"/>
    <w:rsid w:val="00221C50"/>
    <w:rsid w:val="002450CB"/>
    <w:rsid w:val="00270A30"/>
    <w:rsid w:val="00273473"/>
    <w:rsid w:val="00301614"/>
    <w:rsid w:val="00302D77"/>
    <w:rsid w:val="00305447"/>
    <w:rsid w:val="003068B4"/>
    <w:rsid w:val="0032363B"/>
    <w:rsid w:val="003436DD"/>
    <w:rsid w:val="00343C36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81B9D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8B1105"/>
    <w:rsid w:val="008C4F82"/>
    <w:rsid w:val="0097577F"/>
    <w:rsid w:val="0098608F"/>
    <w:rsid w:val="00A13D3E"/>
    <w:rsid w:val="00AA2B4C"/>
    <w:rsid w:val="00AB50D9"/>
    <w:rsid w:val="00AC2AB4"/>
    <w:rsid w:val="00AD1508"/>
    <w:rsid w:val="00AD44E3"/>
    <w:rsid w:val="00B353A8"/>
    <w:rsid w:val="00BD29AF"/>
    <w:rsid w:val="00C05075"/>
    <w:rsid w:val="00C31E9B"/>
    <w:rsid w:val="00C76B68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2018-12-05T11:10:00Z</cp:lastPrinted>
  <dcterms:created xsi:type="dcterms:W3CDTF">2019-04-22T06:28:00Z</dcterms:created>
  <dcterms:modified xsi:type="dcterms:W3CDTF">2019-04-22T06:28:00Z</dcterms:modified>
</cp:coreProperties>
</file>