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1"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31"/>
        <w:gridCol w:w="8559"/>
      </w:tblGrid>
      <w:tr w:rsidR="005B2E94" w:rsidRPr="005B2E94" w:rsidTr="0050421F">
        <w:trPr>
          <w:trHeight w:val="1069"/>
          <w:jc w:val="center"/>
        </w:trPr>
        <w:tc>
          <w:tcPr>
            <w:tcW w:w="1731"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558"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0421F"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5B2E94" w:rsidRPr="005B2E94" w:rsidRDefault="005B2E94" w:rsidP="005B2E94">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D12177" w:rsidRPr="00D12177">
        <w:rPr>
          <w:b/>
          <w:szCs w:val="28"/>
        </w:rPr>
        <w:t>065/ТВРЗ</w:t>
      </w:r>
      <w:r w:rsidR="005B2E94" w:rsidRPr="00D12177">
        <w:rPr>
          <w:b/>
          <w:szCs w:val="28"/>
        </w:rPr>
        <w:t>/201</w:t>
      </w:r>
      <w:r w:rsidR="00B1208D" w:rsidRPr="00D12177">
        <w:rPr>
          <w:b/>
          <w:szCs w:val="28"/>
        </w:rPr>
        <w:t>9</w:t>
      </w:r>
    </w:p>
    <w:p w:rsidR="000A32A5" w:rsidRPr="000A34E3" w:rsidRDefault="000A32A5"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43656D" w:rsidRPr="000A34E3" w:rsidRDefault="0043656D" w:rsidP="000A32A5">
      <w:pPr>
        <w:jc w:val="center"/>
        <w:rPr>
          <w:bCs/>
          <w:szCs w:val="28"/>
        </w:rPr>
      </w:pPr>
    </w:p>
    <w:p w:rsidR="0050421F" w:rsidRPr="00A133C1" w:rsidRDefault="00F73D28" w:rsidP="0043656D">
      <w:pPr>
        <w:pStyle w:val="12"/>
      </w:pPr>
      <w:r w:rsidRPr="004702DF">
        <w:rPr>
          <w:rFonts w:ascii="Times New Roman" w:hAnsi="Times New Roman" w:cs="Times New Roman"/>
          <w:szCs w:val="28"/>
        </w:rPr>
        <w:t xml:space="preserve">Акционерное общество «Вагонреммаш» (АО «ВРМ») </w:t>
      </w:r>
      <w:r w:rsidR="00627907">
        <w:rPr>
          <w:rFonts w:ascii="Times New Roman" w:hAnsi="Times New Roman" w:cs="Times New Roman"/>
          <w:szCs w:val="28"/>
        </w:rPr>
        <w:t>в лице Тамбовского</w:t>
      </w:r>
      <w:r w:rsidR="004702DF">
        <w:rPr>
          <w:rFonts w:ascii="Times New Roman" w:hAnsi="Times New Roman" w:cs="Times New Roman"/>
          <w:szCs w:val="28"/>
        </w:rPr>
        <w:t xml:space="preserve"> ВРЗ АО «ВРМ» </w:t>
      </w:r>
      <w:r w:rsidRPr="004702DF">
        <w:rPr>
          <w:rFonts w:ascii="Times New Roman" w:hAnsi="Times New Roman" w:cs="Times New Roman"/>
          <w:szCs w:val="28"/>
        </w:rPr>
        <w:t xml:space="preserve">(далее – Заказчик) сообщает о проведении запроса котировок цен </w:t>
      </w:r>
      <w:r w:rsidRPr="00D12177">
        <w:rPr>
          <w:rFonts w:ascii="Times New Roman" w:hAnsi="Times New Roman" w:cs="Times New Roman"/>
          <w:szCs w:val="28"/>
        </w:rPr>
        <w:t xml:space="preserve">№ </w:t>
      </w:r>
      <w:r w:rsidR="00D12177" w:rsidRPr="00D12177">
        <w:rPr>
          <w:rFonts w:ascii="Times New Roman" w:hAnsi="Times New Roman" w:cs="Times New Roman"/>
          <w:b/>
          <w:szCs w:val="28"/>
        </w:rPr>
        <w:t>065/ТВРЗ</w:t>
      </w:r>
      <w:r w:rsidR="00B65F31" w:rsidRPr="00D12177">
        <w:rPr>
          <w:rFonts w:ascii="Times New Roman" w:hAnsi="Times New Roman" w:cs="Times New Roman"/>
          <w:b/>
          <w:szCs w:val="28"/>
        </w:rPr>
        <w:t>/201</w:t>
      </w:r>
      <w:r w:rsidR="00B1208D" w:rsidRPr="00D12177">
        <w:rPr>
          <w:rFonts w:ascii="Times New Roman" w:hAnsi="Times New Roman" w:cs="Times New Roman"/>
          <w:b/>
          <w:szCs w:val="28"/>
        </w:rPr>
        <w:t>9</w:t>
      </w:r>
      <w:r w:rsidR="00B65F31" w:rsidRPr="0050421F">
        <w:rPr>
          <w:rFonts w:ascii="Times New Roman" w:hAnsi="Times New Roman" w:cs="Times New Roman"/>
          <w:b/>
          <w:szCs w:val="28"/>
        </w:rPr>
        <w:t xml:space="preserve"> </w:t>
      </w:r>
      <w:r w:rsidRPr="0050421F">
        <w:rPr>
          <w:rFonts w:ascii="Times New Roman" w:hAnsi="Times New Roman" w:cs="Times New Roman"/>
          <w:szCs w:val="28"/>
        </w:rPr>
        <w:t xml:space="preserve">с целью выбора организации на право заключения договора </w:t>
      </w:r>
      <w:r w:rsidR="002230C6" w:rsidRPr="0050421F">
        <w:rPr>
          <w:rFonts w:ascii="Times New Roman" w:hAnsi="Times New Roman" w:cs="Times New Roman"/>
          <w:szCs w:val="28"/>
        </w:rPr>
        <w:t xml:space="preserve">на </w:t>
      </w:r>
      <w:r w:rsidR="0050421F" w:rsidRPr="0050421F">
        <w:rPr>
          <w:rFonts w:ascii="Times New Roman" w:hAnsi="Times New Roman" w:cs="Times New Roman"/>
          <w:szCs w:val="28"/>
        </w:rPr>
        <w:t xml:space="preserve">выполнение работ </w:t>
      </w:r>
      <w:r w:rsidR="0050421F" w:rsidRPr="0050421F">
        <w:rPr>
          <w:rFonts w:ascii="Times New Roman" w:hAnsi="Times New Roman" w:cs="Times New Roman"/>
          <w:color w:val="000000"/>
          <w:szCs w:val="28"/>
        </w:rPr>
        <w:t xml:space="preserve">по капитальному </w:t>
      </w:r>
      <w:r w:rsidR="002F1CD7" w:rsidRPr="0050421F">
        <w:rPr>
          <w:rFonts w:ascii="Times New Roman" w:hAnsi="Times New Roman" w:cs="Times New Roman"/>
          <w:color w:val="000000"/>
          <w:szCs w:val="28"/>
        </w:rPr>
        <w:t xml:space="preserve">ремонту </w:t>
      </w:r>
      <w:r w:rsidR="00627907">
        <w:rPr>
          <w:rFonts w:ascii="Times New Roman" w:hAnsi="Times New Roman" w:cs="Times New Roman"/>
          <w:color w:val="000000"/>
          <w:szCs w:val="28"/>
        </w:rPr>
        <w:t>левого крыла здания заводоуправления инв.№10001 (1-ый этап)</w:t>
      </w:r>
      <w:r w:rsidR="0050421F" w:rsidRPr="0050421F">
        <w:rPr>
          <w:rFonts w:ascii="Times New Roman" w:hAnsi="Times New Roman" w:cs="Times New Roman"/>
          <w:color w:val="000000"/>
          <w:szCs w:val="28"/>
        </w:rPr>
        <w:t xml:space="preserve"> </w:t>
      </w:r>
      <w:r w:rsidR="00627907">
        <w:rPr>
          <w:rFonts w:ascii="Times New Roman" w:hAnsi="Times New Roman" w:cs="Times New Roman"/>
          <w:szCs w:val="28"/>
        </w:rPr>
        <w:t>находящегося</w:t>
      </w:r>
      <w:r w:rsidR="0050421F" w:rsidRPr="0050421F">
        <w:rPr>
          <w:rFonts w:ascii="Times New Roman" w:hAnsi="Times New Roman" w:cs="Times New Roman"/>
          <w:szCs w:val="28"/>
        </w:rPr>
        <w:t xml:space="preserve"> на балансовом учете</w:t>
      </w:r>
      <w:r w:rsidR="00627907">
        <w:rPr>
          <w:rFonts w:ascii="Times New Roman" w:hAnsi="Times New Roman" w:cs="Times New Roman"/>
          <w:szCs w:val="28"/>
        </w:rPr>
        <w:t xml:space="preserve"> Тамбовского</w:t>
      </w:r>
      <w:r w:rsidR="0050421F" w:rsidRPr="0050421F">
        <w:rPr>
          <w:rFonts w:ascii="Times New Roman" w:hAnsi="Times New Roman" w:cs="Times New Roman"/>
          <w:color w:val="000000"/>
          <w:szCs w:val="28"/>
        </w:rPr>
        <w:t xml:space="preserve"> ВРЗ АО «ВРМ», </w:t>
      </w:r>
      <w:r w:rsidR="0050421F" w:rsidRPr="0050421F">
        <w:rPr>
          <w:rFonts w:ascii="Times New Roman" w:hAnsi="Times New Roman" w:cs="Times New Roman"/>
        </w:rPr>
        <w:t>расп</w:t>
      </w:r>
      <w:r w:rsidR="00627907">
        <w:rPr>
          <w:rFonts w:ascii="Times New Roman" w:hAnsi="Times New Roman" w:cs="Times New Roman"/>
        </w:rPr>
        <w:t>оложенного по адресу: г. Тамбов</w:t>
      </w:r>
      <w:r w:rsidR="0050421F" w:rsidRPr="0050421F">
        <w:rPr>
          <w:rFonts w:ascii="Times New Roman" w:hAnsi="Times New Roman" w:cs="Times New Roman"/>
        </w:rPr>
        <w:t>,</w:t>
      </w:r>
      <w:r w:rsidR="0050421F" w:rsidRPr="0050421F">
        <w:rPr>
          <w:rFonts w:ascii="Times New Roman" w:hAnsi="Times New Roman" w:cs="Times New Roman"/>
          <w:b/>
          <w:bCs/>
        </w:rPr>
        <w:t xml:space="preserve"> </w:t>
      </w:r>
      <w:r w:rsidR="00627907">
        <w:rPr>
          <w:rFonts w:ascii="Times New Roman" w:hAnsi="Times New Roman" w:cs="Times New Roman"/>
        </w:rPr>
        <w:t>пл. Мастерских</w:t>
      </w:r>
      <w:r w:rsidR="0050421F" w:rsidRPr="0050421F">
        <w:rPr>
          <w:rFonts w:ascii="Times New Roman" w:hAnsi="Times New Roman" w:cs="Times New Roman"/>
        </w:rPr>
        <w:t>, д.1,</w:t>
      </w:r>
      <w:r w:rsidR="0050421F" w:rsidRPr="0050421F">
        <w:rPr>
          <w:rFonts w:ascii="Times New Roman" w:hAnsi="Times New Roman" w:cs="Times New Roman"/>
          <w:color w:val="000000"/>
          <w:szCs w:val="28"/>
        </w:rPr>
        <w:t xml:space="preserve"> в 2019 году.</w:t>
      </w:r>
      <w:r w:rsidR="0050421F" w:rsidRPr="00A133C1">
        <w:rPr>
          <w:color w:val="000000"/>
          <w:szCs w:val="28"/>
        </w:rPr>
        <w:t xml:space="preserve"> </w:t>
      </w:r>
    </w:p>
    <w:p w:rsidR="00F73D28" w:rsidRPr="0050421F" w:rsidRDefault="00F73D28" w:rsidP="0050421F">
      <w:pPr>
        <w:pStyle w:val="12"/>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202F95">
        <w:rPr>
          <w:rFonts w:ascii="Times New Roman" w:hAnsi="Times New Roman" w:cs="Times New Roman"/>
          <w:b/>
          <w:szCs w:val="28"/>
        </w:rPr>
        <w:t>0</w:t>
      </w:r>
      <w:bookmarkStart w:id="0" w:name="_GoBack"/>
      <w:bookmarkEnd w:id="0"/>
      <w:r w:rsidR="007C188B">
        <w:rPr>
          <w:rFonts w:ascii="Times New Roman" w:hAnsi="Times New Roman" w:cs="Times New Roman"/>
          <w:b/>
          <w:szCs w:val="28"/>
        </w:rPr>
        <w:t>8</w:t>
      </w:r>
      <w:r w:rsidR="00102E87" w:rsidRPr="0050421F">
        <w:rPr>
          <w:rFonts w:ascii="Times New Roman" w:hAnsi="Times New Roman" w:cs="Times New Roman"/>
          <w:b/>
          <w:szCs w:val="28"/>
        </w:rPr>
        <w:t xml:space="preserve">» </w:t>
      </w:r>
      <w:r w:rsidR="00102E87">
        <w:rPr>
          <w:rFonts w:ascii="Times New Roman" w:hAnsi="Times New Roman" w:cs="Times New Roman"/>
          <w:b/>
          <w:szCs w:val="28"/>
        </w:rPr>
        <w:t>ноября</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201</w:t>
      </w:r>
      <w:r w:rsidR="00B1208D" w:rsidRPr="0050421F">
        <w:rPr>
          <w:rFonts w:ascii="Times New Roman" w:hAnsi="Times New Roman" w:cs="Times New Roman"/>
          <w:b/>
          <w:szCs w:val="28"/>
        </w:rPr>
        <w:t xml:space="preserve">9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4702DF">
      <w:pPr>
        <w:pStyle w:val="12"/>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627907">
        <w:rPr>
          <w:rFonts w:ascii="Times New Roman" w:hAnsi="Times New Roman" w:cs="Times New Roman"/>
          <w:szCs w:val="28"/>
        </w:rPr>
        <w:t>«ВРМ» в лице группы по капитальному строительству и ремонту</w:t>
      </w:r>
      <w:r w:rsidR="0027155C">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1C7659" w:rsidRPr="005C77DC" w:rsidRDefault="006E6CE2" w:rsidP="0043656D">
      <w:pPr>
        <w:pStyle w:val="12"/>
        <w:rPr>
          <w:rFonts w:ascii="Times New Roman" w:hAnsi="Times New Roman" w:cs="Times New Roman"/>
        </w:rPr>
      </w:pPr>
      <w:r w:rsidRPr="005C77DC">
        <w:rPr>
          <w:rFonts w:ascii="Times New Roman" w:hAnsi="Times New Roman" w:cs="Times New Roman"/>
          <w:color w:val="000000"/>
          <w:szCs w:val="28"/>
        </w:rPr>
        <w:t>Ответственным представителем заказчика, участвующий в организации</w:t>
      </w:r>
      <w:r w:rsidR="005C77DC" w:rsidRPr="005C77DC">
        <w:rPr>
          <w:rFonts w:ascii="Times New Roman" w:hAnsi="Times New Roman" w:cs="Times New Roman"/>
          <w:color w:val="000000"/>
          <w:szCs w:val="28"/>
        </w:rPr>
        <w:t xml:space="preserve"> и проведении запроса котировок</w:t>
      </w:r>
      <w:r w:rsidRPr="005C77DC">
        <w:rPr>
          <w:rFonts w:ascii="Times New Roman" w:hAnsi="Times New Roman" w:cs="Times New Roman"/>
          <w:color w:val="000000"/>
          <w:szCs w:val="28"/>
        </w:rPr>
        <w:t xml:space="preserve"> является ведущий инженер </w:t>
      </w:r>
      <w:r w:rsidRPr="005C77DC">
        <w:rPr>
          <w:rFonts w:ascii="Times New Roman" w:hAnsi="Times New Roman" w:cs="Times New Roman"/>
          <w:szCs w:val="28"/>
        </w:rPr>
        <w:t xml:space="preserve">Энерго-механического отдела Тамбовского ВРЗ АО «ВРМ» </w:t>
      </w:r>
      <w:r w:rsidRPr="005C77DC">
        <w:rPr>
          <w:rFonts w:ascii="Times New Roman" w:hAnsi="Times New Roman" w:cs="Times New Roman"/>
          <w:bCs/>
          <w:color w:val="000000"/>
          <w:szCs w:val="28"/>
        </w:rPr>
        <w:t>- Абрамов Александр Владимирович,</w:t>
      </w:r>
      <w:r w:rsidRPr="005C77DC">
        <w:rPr>
          <w:rFonts w:ascii="Times New Roman" w:hAnsi="Times New Roman" w:cs="Times New Roman"/>
          <w:szCs w:val="28"/>
        </w:rPr>
        <w:t xml:space="preserve"> телефон/факс:  (4752) 79-09-31 доб. 5-24, адрес электронной почты </w:t>
      </w:r>
      <w:hyperlink r:id="rId9" w:history="1">
        <w:r w:rsidRPr="005C77DC">
          <w:rPr>
            <w:rStyle w:val="a5"/>
            <w:rFonts w:ascii="Times New Roman" w:hAnsi="Times New Roman" w:cs="Times New Roman"/>
            <w:szCs w:val="28"/>
            <w:lang w:val="en-US"/>
          </w:rPr>
          <w:t>A</w:t>
        </w:r>
        <w:r w:rsidRPr="005C77DC">
          <w:rPr>
            <w:rStyle w:val="a5"/>
            <w:rFonts w:ascii="Times New Roman" w:hAnsi="Times New Roman" w:cs="Times New Roman"/>
            <w:szCs w:val="28"/>
          </w:rPr>
          <w:t>.</w:t>
        </w:r>
        <w:r w:rsidRPr="005C77DC">
          <w:rPr>
            <w:rStyle w:val="a5"/>
            <w:rFonts w:ascii="Times New Roman" w:hAnsi="Times New Roman" w:cs="Times New Roman"/>
            <w:szCs w:val="28"/>
            <w:lang w:val="en-US"/>
          </w:rPr>
          <w:t>Abramov</w:t>
        </w:r>
        <w:r w:rsidRPr="005C77DC">
          <w:rPr>
            <w:rStyle w:val="a5"/>
            <w:rFonts w:ascii="Times New Roman" w:hAnsi="Times New Roman" w:cs="Times New Roman"/>
            <w:szCs w:val="28"/>
          </w:rPr>
          <w:t>@</w:t>
        </w:r>
        <w:r w:rsidRPr="005C77DC">
          <w:rPr>
            <w:rStyle w:val="a5"/>
            <w:rFonts w:ascii="Times New Roman" w:hAnsi="Times New Roman" w:cs="Times New Roman"/>
            <w:szCs w:val="28"/>
            <w:lang w:val="en-US"/>
          </w:rPr>
          <w:t>vagonremmash</w:t>
        </w:r>
        <w:r w:rsidRPr="005C77DC">
          <w:rPr>
            <w:rStyle w:val="a5"/>
            <w:rFonts w:ascii="Times New Roman" w:hAnsi="Times New Roman" w:cs="Times New Roman"/>
            <w:szCs w:val="28"/>
          </w:rPr>
          <w:t>.ru</w:t>
        </w:r>
      </w:hyperlink>
      <w:r w:rsidRPr="005C77DC">
        <w:rPr>
          <w:rFonts w:ascii="Times New Roman" w:hAnsi="Times New Roman" w:cs="Times New Roman"/>
        </w:rPr>
        <w:t>.</w:t>
      </w:r>
      <w:r w:rsidR="001C7659" w:rsidRPr="005C77DC">
        <w:rPr>
          <w:rFonts w:ascii="Times New Roman" w:hAnsi="Times New Roman" w:cs="Times New Roman"/>
        </w:rPr>
        <w:t xml:space="preserve"> </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4702DF">
        <w:rPr>
          <w:color w:val="auto"/>
          <w:szCs w:val="28"/>
        </w:rPr>
        <w:t xml:space="preserve"> </w:t>
      </w:r>
      <w:r w:rsidR="00D12177" w:rsidRPr="00D12177">
        <w:rPr>
          <w:b/>
          <w:szCs w:val="28"/>
        </w:rPr>
        <w:t>065/ТВРЗ</w:t>
      </w:r>
      <w:r w:rsidR="004702DF" w:rsidRPr="00D12177">
        <w:rPr>
          <w:b/>
          <w:szCs w:val="28"/>
        </w:rPr>
        <w:t>/201</w:t>
      </w:r>
      <w:r w:rsidR="00B1208D" w:rsidRPr="00D12177">
        <w:rPr>
          <w:b/>
          <w:szCs w:val="28"/>
        </w:rPr>
        <w:t>9</w:t>
      </w:r>
      <w:r w:rsidR="004702DF" w:rsidRPr="004702DF">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sidR="00546ACE">
        <w:rPr>
          <w:color w:val="auto"/>
          <w:szCs w:val="28"/>
          <w:u w:val="single"/>
        </w:rPr>
        <w:t xml:space="preserve"> </w:t>
      </w:r>
      <w:r w:rsidRPr="004820F0">
        <w:rPr>
          <w:color w:val="auto"/>
          <w:szCs w:val="28"/>
        </w:rPr>
        <w:t>,(раздел «Тендеры»)</w:t>
      </w:r>
      <w:r w:rsidR="00F1482E" w:rsidRPr="00E631C9">
        <w:t>.</w:t>
      </w:r>
    </w:p>
    <w:p w:rsidR="00FE0377" w:rsidRPr="004702DF" w:rsidRDefault="00F73D28" w:rsidP="001C7659">
      <w:pPr>
        <w:pStyle w:val="12"/>
        <w:rPr>
          <w:szCs w:val="28"/>
        </w:rPr>
      </w:pPr>
      <w:r w:rsidRPr="004702DF">
        <w:rPr>
          <w:rFonts w:ascii="Times New Roman" w:hAnsi="Times New Roman" w:cs="Times New Roman"/>
          <w:szCs w:val="28"/>
        </w:rPr>
        <w:t xml:space="preserve">Предметом запроса котировок цен является </w:t>
      </w:r>
      <w:r w:rsidR="001C7659" w:rsidRPr="0050421F">
        <w:rPr>
          <w:rFonts w:ascii="Times New Roman" w:hAnsi="Times New Roman" w:cs="Times New Roman"/>
          <w:szCs w:val="28"/>
        </w:rPr>
        <w:t xml:space="preserve">выполнение работ </w:t>
      </w:r>
      <w:r w:rsidR="005C77DC" w:rsidRPr="0050421F">
        <w:rPr>
          <w:rFonts w:ascii="Times New Roman" w:hAnsi="Times New Roman" w:cs="Times New Roman"/>
          <w:color w:val="000000"/>
          <w:szCs w:val="28"/>
        </w:rPr>
        <w:t xml:space="preserve">по капитальному ремонту </w:t>
      </w:r>
      <w:r w:rsidR="005C77DC">
        <w:rPr>
          <w:rFonts w:ascii="Times New Roman" w:hAnsi="Times New Roman" w:cs="Times New Roman"/>
          <w:color w:val="000000"/>
          <w:szCs w:val="28"/>
        </w:rPr>
        <w:t>левого крыла здания заводоуправления инв.№10001 (1-ый этап)</w:t>
      </w:r>
      <w:r w:rsidR="005C77DC" w:rsidRPr="0050421F">
        <w:rPr>
          <w:rFonts w:ascii="Times New Roman" w:hAnsi="Times New Roman" w:cs="Times New Roman"/>
          <w:color w:val="000000"/>
          <w:szCs w:val="28"/>
        </w:rPr>
        <w:t xml:space="preserve"> </w:t>
      </w:r>
      <w:r w:rsidR="005C77DC">
        <w:rPr>
          <w:rFonts w:ascii="Times New Roman" w:hAnsi="Times New Roman" w:cs="Times New Roman"/>
          <w:szCs w:val="28"/>
        </w:rPr>
        <w:t>находящегося</w:t>
      </w:r>
      <w:r w:rsidR="001C7659" w:rsidRPr="0050421F">
        <w:rPr>
          <w:rFonts w:ascii="Times New Roman" w:hAnsi="Times New Roman" w:cs="Times New Roman"/>
          <w:szCs w:val="28"/>
        </w:rPr>
        <w:t xml:space="preserve"> на балансовом учете</w:t>
      </w:r>
      <w:r w:rsidR="005C77DC">
        <w:rPr>
          <w:rFonts w:ascii="Times New Roman" w:hAnsi="Times New Roman" w:cs="Times New Roman"/>
          <w:szCs w:val="28"/>
        </w:rPr>
        <w:t xml:space="preserve"> Тамбовского</w:t>
      </w:r>
      <w:r w:rsidR="001C7659" w:rsidRPr="0050421F">
        <w:rPr>
          <w:rFonts w:ascii="Times New Roman" w:hAnsi="Times New Roman" w:cs="Times New Roman"/>
          <w:color w:val="000000"/>
          <w:szCs w:val="28"/>
        </w:rPr>
        <w:t xml:space="preserve"> ВРЗ АО «ВРМ»</w:t>
      </w:r>
      <w:r w:rsidR="001C7659">
        <w:rPr>
          <w:rFonts w:ascii="Times New Roman" w:hAnsi="Times New Roman" w:cs="Times New Roman"/>
          <w:color w:val="000000"/>
          <w:szCs w:val="28"/>
        </w:rPr>
        <w:t>.</w:t>
      </w:r>
    </w:p>
    <w:p w:rsidR="001C7659" w:rsidRPr="001C7659" w:rsidRDefault="00F73D28" w:rsidP="001C7659">
      <w:pPr>
        <w:pStyle w:val="12"/>
        <w:rPr>
          <w:rFonts w:ascii="Times New Roman" w:hAnsi="Times New Roman" w:cs="Times New Roman"/>
          <w:color w:val="000000"/>
          <w:spacing w:val="-4"/>
          <w:szCs w:val="28"/>
        </w:rPr>
      </w:pPr>
      <w:r w:rsidRPr="001C7659">
        <w:rPr>
          <w:rFonts w:ascii="Times New Roman" w:hAnsi="Times New Roman" w:cs="Times New Roman"/>
          <w:szCs w:val="28"/>
        </w:rPr>
        <w:t>Начальная (максимальная) цена договора</w:t>
      </w:r>
      <w:r w:rsidR="00FE0377" w:rsidRPr="001C7659">
        <w:rPr>
          <w:rFonts w:ascii="Times New Roman" w:hAnsi="Times New Roman" w:cs="Times New Roman"/>
          <w:szCs w:val="28"/>
        </w:rPr>
        <w:t xml:space="preserve"> </w:t>
      </w:r>
      <w:r w:rsidRPr="001C7659">
        <w:rPr>
          <w:rFonts w:ascii="Times New Roman" w:hAnsi="Times New Roman" w:cs="Times New Roman"/>
          <w:szCs w:val="28"/>
        </w:rPr>
        <w:t xml:space="preserve">составляет </w:t>
      </w:r>
      <w:r w:rsidR="001D0EC9">
        <w:rPr>
          <w:rFonts w:ascii="Times New Roman" w:hAnsi="Times New Roman" w:cs="Times New Roman"/>
          <w:szCs w:val="28"/>
        </w:rPr>
        <w:t>не более 8 500</w:t>
      </w:r>
      <w:r w:rsidR="001C7659" w:rsidRPr="001C7659">
        <w:rPr>
          <w:rFonts w:ascii="Times New Roman" w:hAnsi="Times New Roman" w:cs="Times New Roman"/>
          <w:szCs w:val="28"/>
        </w:rPr>
        <w:t xml:space="preserve"> 000</w:t>
      </w:r>
      <w:r w:rsidR="001C7659" w:rsidRPr="001C7659">
        <w:rPr>
          <w:rFonts w:ascii="Times New Roman" w:hAnsi="Times New Roman" w:cs="Times New Roman"/>
          <w:color w:val="FF0000"/>
          <w:szCs w:val="28"/>
        </w:rPr>
        <w:t xml:space="preserve"> </w:t>
      </w:r>
      <w:r w:rsidR="001C7659" w:rsidRPr="001C7659">
        <w:rPr>
          <w:rFonts w:ascii="Times New Roman" w:hAnsi="Times New Roman" w:cs="Times New Roman"/>
          <w:spacing w:val="-4"/>
          <w:szCs w:val="28"/>
        </w:rPr>
        <w:t>(</w:t>
      </w:r>
      <w:r w:rsidR="001D0EC9">
        <w:rPr>
          <w:rFonts w:ascii="Times New Roman" w:hAnsi="Times New Roman" w:cs="Times New Roman"/>
          <w:spacing w:val="-4"/>
          <w:szCs w:val="28"/>
        </w:rPr>
        <w:t>восемь миллионов пять</w:t>
      </w:r>
      <w:r w:rsidR="001C7659" w:rsidRPr="001C7659">
        <w:rPr>
          <w:rFonts w:ascii="Times New Roman" w:hAnsi="Times New Roman" w:cs="Times New Roman"/>
          <w:spacing w:val="-4"/>
          <w:szCs w:val="28"/>
        </w:rPr>
        <w:t>сот тысяч) рубле</w:t>
      </w:r>
      <w:r w:rsidR="001D0EC9">
        <w:rPr>
          <w:rFonts w:ascii="Times New Roman" w:hAnsi="Times New Roman" w:cs="Times New Roman"/>
          <w:spacing w:val="-4"/>
          <w:szCs w:val="28"/>
        </w:rPr>
        <w:t>й  00 копеек, без учета НДС; 10 200</w:t>
      </w:r>
      <w:r w:rsidR="000B62A9">
        <w:rPr>
          <w:rFonts w:ascii="Times New Roman" w:hAnsi="Times New Roman" w:cs="Times New Roman"/>
          <w:spacing w:val="-4"/>
          <w:szCs w:val="28"/>
        </w:rPr>
        <w:t xml:space="preserve"> 000 (десять миллионов двести </w:t>
      </w:r>
      <w:r w:rsidR="001C7659" w:rsidRPr="001C7659">
        <w:rPr>
          <w:rFonts w:ascii="Times New Roman" w:hAnsi="Times New Roman" w:cs="Times New Roman"/>
          <w:spacing w:val="-4"/>
          <w:szCs w:val="28"/>
        </w:rPr>
        <w:t>тысяч) рублей 00</w:t>
      </w:r>
      <w:r w:rsidR="001C7659" w:rsidRPr="001C7659">
        <w:rPr>
          <w:rFonts w:ascii="Times New Roman" w:hAnsi="Times New Roman" w:cs="Times New Roman"/>
          <w:color w:val="000000"/>
          <w:spacing w:val="-4"/>
          <w:szCs w:val="28"/>
        </w:rPr>
        <w:t xml:space="preserve">  копеек,  с учетом  всех налогов, включая НДС 20 %.</w:t>
      </w:r>
    </w:p>
    <w:p w:rsidR="00FE0377" w:rsidRPr="000B62A9" w:rsidRDefault="00FE0377" w:rsidP="000B62A9">
      <w:pPr>
        <w:tabs>
          <w:tab w:val="num" w:pos="720"/>
        </w:tabs>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0B62A9">
      <w:pPr>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0B62A9" w:rsidRDefault="000B62A9"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FD2F0E" w:rsidRDefault="00B65F31" w:rsidP="00861281">
      <w:pPr>
        <w:tabs>
          <w:tab w:val="left" w:pos="1560"/>
        </w:tabs>
        <w:jc w:val="both"/>
        <w:rPr>
          <w:b/>
          <w:szCs w:val="28"/>
        </w:rPr>
      </w:pPr>
      <w:r>
        <w:rPr>
          <w:b/>
          <w:szCs w:val="28"/>
        </w:rPr>
        <w:lastRenderedPageBreak/>
        <w:t xml:space="preserve">                                                                  </w:t>
      </w: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B65F31" w:rsidP="004702DF">
            <w:pPr>
              <w:ind w:left="252"/>
              <w:rPr>
                <w:color w:val="auto"/>
                <w:szCs w:val="28"/>
              </w:rPr>
            </w:pPr>
            <w:r w:rsidRPr="00B65F31">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«___»_____________ 201</w:t>
            </w:r>
            <w:r w:rsidR="00B1208D">
              <w:rPr>
                <w:color w:val="auto"/>
                <w:szCs w:val="28"/>
              </w:rPr>
              <w:t>9</w:t>
            </w:r>
            <w:r w:rsidRPr="00B65F31">
              <w:rPr>
                <w:color w:val="auto"/>
                <w:szCs w:val="28"/>
              </w:rPr>
              <w:t xml:space="preserve">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D12177">
        <w:rPr>
          <w:b/>
          <w:szCs w:val="28"/>
        </w:rPr>
        <w:t>065/ТВРЗ</w:t>
      </w:r>
      <w:r w:rsidR="008945BB" w:rsidRPr="005B2E94">
        <w:rPr>
          <w:b/>
          <w:szCs w:val="28"/>
        </w:rPr>
        <w:t>/201</w:t>
      </w:r>
      <w:r w:rsidR="00B1208D">
        <w:rPr>
          <w:b/>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1C7659">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7C188B">
        <w:rPr>
          <w:b/>
          <w:color w:val="auto"/>
          <w:szCs w:val="28"/>
        </w:rPr>
        <w:t>8</w:t>
      </w:r>
      <w:r w:rsidR="00D12177">
        <w:rPr>
          <w:b/>
          <w:color w:val="auto"/>
          <w:szCs w:val="28"/>
        </w:rPr>
        <w:t xml:space="preserve">» </w:t>
      </w:r>
      <w:r w:rsidR="00D27640">
        <w:rPr>
          <w:b/>
          <w:color w:val="auto"/>
          <w:szCs w:val="28"/>
        </w:rPr>
        <w:t>ноября</w:t>
      </w:r>
      <w:r w:rsidR="008945BB" w:rsidRPr="003D09FA">
        <w:rPr>
          <w:b/>
          <w:color w:val="auto"/>
          <w:szCs w:val="28"/>
        </w:rPr>
        <w:t xml:space="preserve"> 201</w:t>
      </w:r>
      <w:r w:rsidR="00B1208D">
        <w:rPr>
          <w:b/>
          <w:color w:val="auto"/>
          <w:szCs w:val="28"/>
        </w:rPr>
        <w:t xml:space="preserve">9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D12177">
        <w:rPr>
          <w:b/>
          <w:color w:val="000000" w:themeColor="text1"/>
          <w:szCs w:val="28"/>
        </w:rPr>
        <w:t>065/ТВРЗ/2019</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43656D">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12177">
        <w:rPr>
          <w:b/>
          <w:color w:val="000000" w:themeColor="text1"/>
          <w:szCs w:val="28"/>
        </w:rPr>
        <w:t>065/ТВРЗ</w:t>
      </w:r>
      <w:r w:rsidR="00DD2548">
        <w:rPr>
          <w:b/>
          <w:color w:val="000000" w:themeColor="text1"/>
          <w:szCs w:val="28"/>
        </w:rPr>
        <w:t>/2019</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lastRenderedPageBreak/>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 xml:space="preserve">10) </w:t>
      </w:r>
      <w:r w:rsidR="005849DC">
        <w:rPr>
          <w:b w:val="0"/>
          <w:color w:val="000000" w:themeColor="text1"/>
          <w:szCs w:val="28"/>
        </w:rPr>
        <w:t>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D36406">
        <w:rPr>
          <w:b w:val="0"/>
          <w:color w:val="000000" w:themeColor="text1"/>
          <w:sz w:val="28"/>
          <w:szCs w:val="28"/>
        </w:rPr>
        <w:t>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сведения о квалификации персонала участника, задействованного по предмету</w:t>
      </w:r>
      <w:r w:rsidR="00D95988">
        <w:rPr>
          <w:szCs w:val="28"/>
        </w:rPr>
        <w:t xml:space="preserve"> настоящего закрытого конкурса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Default="000A32A5" w:rsidP="001C7659">
      <w:pPr>
        <w:ind w:firstLine="709"/>
        <w:jc w:val="both"/>
        <w:rPr>
          <w:szCs w:val="28"/>
        </w:rPr>
      </w:pPr>
      <w:r w:rsidRPr="00E71A03">
        <w:rPr>
          <w:color w:val="000000" w:themeColor="text1"/>
          <w:szCs w:val="28"/>
        </w:rPr>
        <w:t xml:space="preserve">15) </w:t>
      </w:r>
      <w:r w:rsidR="00B36EDA">
        <w:rPr>
          <w:color w:val="000000" w:themeColor="text1"/>
          <w:szCs w:val="28"/>
        </w:rPr>
        <w:t xml:space="preserve">сведения о наличии </w:t>
      </w:r>
      <w:r w:rsidR="009D6FCA" w:rsidRPr="0078587D">
        <w:rPr>
          <w:szCs w:val="28"/>
        </w:rPr>
        <w:t xml:space="preserve">у </w:t>
      </w:r>
      <w:r w:rsidR="009D6FCA">
        <w:rPr>
          <w:szCs w:val="28"/>
        </w:rPr>
        <w:t>участника</w:t>
      </w:r>
      <w:r w:rsidR="009D6FCA" w:rsidRPr="0078587D">
        <w:rPr>
          <w:szCs w:val="28"/>
        </w:rPr>
        <w:t xml:space="preserve"> производственны</w:t>
      </w:r>
      <w:r w:rsidR="00B36EDA">
        <w:rPr>
          <w:szCs w:val="28"/>
        </w:rPr>
        <w:t>х</w:t>
      </w:r>
      <w:r w:rsidR="009D6FCA" w:rsidRPr="0078587D">
        <w:rPr>
          <w:szCs w:val="28"/>
        </w:rPr>
        <w:t xml:space="preserve"> мощност</w:t>
      </w:r>
      <w:r w:rsidR="00B36EDA">
        <w:rPr>
          <w:szCs w:val="28"/>
        </w:rPr>
        <w:t>ей</w:t>
      </w:r>
      <w:r w:rsidR="009D6FCA" w:rsidRPr="0078587D">
        <w:rPr>
          <w:szCs w:val="28"/>
        </w:rPr>
        <w:t xml:space="preserve"> (ресурс</w:t>
      </w:r>
      <w:r w:rsidR="00B36EDA">
        <w:rPr>
          <w:szCs w:val="28"/>
        </w:rPr>
        <w:t>ов</w:t>
      </w:r>
      <w:r w:rsidR="009D6FCA" w:rsidRPr="0078587D">
        <w:rPr>
          <w:szCs w:val="28"/>
        </w:rPr>
        <w:t xml:space="preserve">) для </w:t>
      </w:r>
      <w:r w:rsidR="001C7659">
        <w:rPr>
          <w:szCs w:val="28"/>
        </w:rPr>
        <w:t>выполнения работ</w:t>
      </w:r>
      <w:r w:rsidR="009D6FCA" w:rsidRPr="0078587D">
        <w:rPr>
          <w:szCs w:val="28"/>
        </w:rPr>
        <w:t xml:space="preserve"> по предмету </w:t>
      </w:r>
      <w:r w:rsidR="009D6FCA">
        <w:rPr>
          <w:szCs w:val="28"/>
        </w:rPr>
        <w:t>запроса котировок</w:t>
      </w:r>
      <w:r w:rsidR="001C7659" w:rsidRPr="00A133C1">
        <w:rPr>
          <w:szCs w:val="28"/>
        </w:rPr>
        <w:t xml:space="preserve">, а именно: </w:t>
      </w:r>
      <w:r w:rsidR="008E3AD9">
        <w:rPr>
          <w:szCs w:val="28"/>
        </w:rPr>
        <w:t>лебедки электрические тяговым усилием 0,59 тн. - 1шт., тяговым усилием 3,2 тн. - 1 шт., подъемник одномачтовый, высотой подъема 45 м., грузоподъемностью до 500 кг. – 1 шт.,</w:t>
      </w:r>
      <w:r w:rsidR="008E3AD9" w:rsidRPr="008E3AD9">
        <w:rPr>
          <w:szCs w:val="28"/>
        </w:rPr>
        <w:t xml:space="preserve"> </w:t>
      </w:r>
      <w:r w:rsidR="008E3AD9">
        <w:rPr>
          <w:szCs w:val="28"/>
        </w:rPr>
        <w:t>растворосмесители передвижные - 2  шт.,</w:t>
      </w:r>
      <w:r w:rsidR="008E3AD9" w:rsidRPr="008E3AD9">
        <w:rPr>
          <w:szCs w:val="28"/>
        </w:rPr>
        <w:t xml:space="preserve"> </w:t>
      </w:r>
      <w:r w:rsidR="008E3AD9">
        <w:rPr>
          <w:szCs w:val="28"/>
        </w:rPr>
        <w:t xml:space="preserve">вибратор поверхностный – 2 шт., электроинструмент (шуруповерты, дрели электрические, молотки отбойные пневматические, перфораторы электрические). </w:t>
      </w:r>
    </w:p>
    <w:p w:rsidR="00D95988" w:rsidRPr="00A5051A" w:rsidRDefault="00D95988" w:rsidP="00A5051A">
      <w:pPr>
        <w:pStyle w:val="a3"/>
        <w:suppressAutoHyphens/>
        <w:jc w:val="both"/>
        <w:rPr>
          <w:b w:val="0"/>
          <w:sz w:val="28"/>
          <w:szCs w:val="28"/>
        </w:rPr>
      </w:pPr>
      <w:r w:rsidRPr="00A5051A">
        <w:rPr>
          <w:sz w:val="28"/>
          <w:szCs w:val="28"/>
        </w:rPr>
        <w:t xml:space="preserve">       </w:t>
      </w:r>
      <w:r w:rsidRPr="00A5051A">
        <w:rPr>
          <w:b w:val="0"/>
          <w:sz w:val="28"/>
          <w:szCs w:val="28"/>
        </w:rPr>
        <w:t>16</w:t>
      </w:r>
      <w:r w:rsidR="00A5051A" w:rsidRPr="00A5051A">
        <w:rPr>
          <w:b w:val="0"/>
          <w:sz w:val="28"/>
          <w:szCs w:val="28"/>
        </w:rPr>
        <w:t>)</w:t>
      </w:r>
      <w:r w:rsidRPr="00A5051A">
        <w:rPr>
          <w:b w:val="0"/>
          <w:sz w:val="28"/>
          <w:szCs w:val="28"/>
        </w:rPr>
        <w:t xml:space="preserve"> допуск СРО к выполнению работ</w:t>
      </w:r>
      <w:r w:rsidR="00A5051A" w:rsidRPr="00A5051A">
        <w:rPr>
          <w:b w:val="0"/>
          <w:sz w:val="28"/>
          <w:szCs w:val="28"/>
        </w:rPr>
        <w:t xml:space="preserve"> по предмету настоящего запроса котировок цен (оригинал или нотариально заверенная копия), 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A32A5" w:rsidRPr="00E71A03" w:rsidRDefault="00D95988"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17</w:t>
      </w:r>
      <w:r w:rsidR="000A32A5"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0A32A5" w:rsidRPr="006E029E">
        <w:rPr>
          <w:b w:val="0"/>
          <w:color w:val="000000" w:themeColor="text1"/>
          <w:sz w:val="28"/>
          <w:szCs w:val="28"/>
        </w:rPr>
        <w:t>рабочих</w:t>
      </w:r>
      <w:r w:rsidR="000A32A5" w:rsidRPr="00E71A03">
        <w:rPr>
          <w:b w:val="0"/>
          <w:color w:val="000000" w:themeColor="text1"/>
          <w:sz w:val="28"/>
          <w:szCs w:val="28"/>
        </w:rPr>
        <w:t xml:space="preserve"> дней до даты подачи </w:t>
      </w:r>
      <w:r w:rsidR="000A32A5"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000A32A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C473BE">
        <w:t xml:space="preserve">работ </w:t>
      </w:r>
      <w:r w:rsidR="00052F4A" w:rsidRPr="00524DD7">
        <w:t>(если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C473BE">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lastRenderedPageBreak/>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C473BE">
        <w:rPr>
          <w:szCs w:val="28"/>
        </w:rPr>
        <w:t>работы</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7C188B">
        <w:rPr>
          <w:b/>
          <w:color w:val="auto"/>
          <w:szCs w:val="28"/>
        </w:rPr>
        <w:t>11</w:t>
      </w:r>
      <w:r w:rsidR="008945BB" w:rsidRPr="009C3363">
        <w:rPr>
          <w:b/>
          <w:color w:val="auto"/>
          <w:szCs w:val="28"/>
        </w:rPr>
        <w:t>»</w:t>
      </w:r>
      <w:r w:rsidR="00052F4A" w:rsidRPr="009C3363">
        <w:rPr>
          <w:b/>
          <w:color w:val="auto"/>
          <w:szCs w:val="28"/>
        </w:rPr>
        <w:t> </w:t>
      </w:r>
      <w:r w:rsidR="00D27640">
        <w:rPr>
          <w:b/>
          <w:color w:val="auto"/>
          <w:szCs w:val="28"/>
        </w:rPr>
        <w:t>ноября</w:t>
      </w:r>
      <w:r w:rsidR="00B1208D" w:rsidRPr="009C3363">
        <w:rPr>
          <w:b/>
          <w:color w:val="auto"/>
          <w:szCs w:val="28"/>
        </w:rPr>
        <w:t xml:space="preserve"> </w:t>
      </w:r>
      <w:r w:rsidR="008945BB" w:rsidRPr="009C3363">
        <w:rPr>
          <w:b/>
          <w:color w:val="auto"/>
          <w:szCs w:val="28"/>
        </w:rPr>
        <w:t>201</w:t>
      </w:r>
      <w:r w:rsidR="00B1208D" w:rsidRPr="009C3363">
        <w:rPr>
          <w:b/>
          <w:color w:val="auto"/>
          <w:szCs w:val="28"/>
        </w:rPr>
        <w:t xml:space="preserve">9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C473BE">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C3363">
        <w:rPr>
          <w:b/>
          <w:color w:val="auto"/>
          <w:szCs w:val="28"/>
        </w:rPr>
        <w:t>«</w:t>
      </w:r>
      <w:r w:rsidR="007C188B">
        <w:rPr>
          <w:b/>
          <w:color w:val="auto"/>
          <w:szCs w:val="28"/>
        </w:rPr>
        <w:t>12</w:t>
      </w:r>
      <w:r w:rsidR="003C5495" w:rsidRPr="009C3363">
        <w:rPr>
          <w:b/>
          <w:color w:val="auto"/>
          <w:szCs w:val="28"/>
        </w:rPr>
        <w:t>»</w:t>
      </w:r>
      <w:r w:rsidR="00B1208D" w:rsidRPr="009C3363">
        <w:rPr>
          <w:b/>
          <w:color w:val="auto"/>
          <w:szCs w:val="28"/>
        </w:rPr>
        <w:t xml:space="preserve"> </w:t>
      </w:r>
      <w:r w:rsidR="00D27640">
        <w:rPr>
          <w:b/>
          <w:color w:val="auto"/>
          <w:szCs w:val="28"/>
        </w:rPr>
        <w:t>ноября</w:t>
      </w:r>
      <w:r w:rsidR="00033962" w:rsidRPr="009C3363">
        <w:rPr>
          <w:b/>
          <w:color w:val="auto"/>
          <w:szCs w:val="28"/>
        </w:rPr>
        <w:t xml:space="preserve"> </w:t>
      </w:r>
      <w:r w:rsidR="003C5495" w:rsidRPr="009C3363">
        <w:rPr>
          <w:b/>
          <w:color w:val="auto"/>
          <w:szCs w:val="28"/>
        </w:rPr>
        <w:t>201</w:t>
      </w:r>
      <w:r w:rsidR="00B1208D" w:rsidRPr="009C3363">
        <w:rPr>
          <w:b/>
          <w:color w:val="auto"/>
          <w:szCs w:val="28"/>
        </w:rPr>
        <w:t xml:space="preserve">9 </w:t>
      </w:r>
      <w:r w:rsidR="003C5495" w:rsidRPr="009C3363">
        <w:rPr>
          <w:b/>
          <w:color w:val="auto"/>
          <w:szCs w:val="28"/>
        </w:rPr>
        <w:t>г</w:t>
      </w:r>
      <w:r w:rsidR="003C5495" w:rsidRPr="009C3363">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473BE">
        <w:rPr>
          <w:color w:val="auto"/>
          <w:szCs w:val="28"/>
        </w:rPr>
        <w:t>работ</w:t>
      </w:r>
      <w:r w:rsidRPr="00E50256">
        <w:rPr>
          <w:color w:val="auto"/>
          <w:szCs w:val="28"/>
        </w:rPr>
        <w:t xml:space="preserve">  при изменении потребности в </w:t>
      </w:r>
      <w:r w:rsidR="00C473BE">
        <w:rPr>
          <w:color w:val="auto"/>
          <w:szCs w:val="28"/>
        </w:rPr>
        <w:t>работ</w:t>
      </w:r>
      <w:r w:rsidR="00397403" w:rsidRPr="00E50256">
        <w:rPr>
          <w:color w:val="auto"/>
          <w:szCs w:val="28"/>
        </w:rPr>
        <w:t>ах</w:t>
      </w:r>
      <w:r w:rsidRPr="00E50256">
        <w:rPr>
          <w:color w:val="auto"/>
          <w:szCs w:val="28"/>
        </w:rPr>
        <w:t xml:space="preserve">, на  </w:t>
      </w:r>
      <w:r w:rsidR="00C473BE">
        <w:rPr>
          <w:color w:val="auto"/>
          <w:szCs w:val="28"/>
        </w:rPr>
        <w:t>выполнение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645A63" w:rsidRPr="00BE3865">
        <w:rPr>
          <w:color w:val="auto"/>
          <w:szCs w:val="28"/>
        </w:rPr>
        <w:t>4</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Pr="00F05B0C">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стоимость </w:t>
      </w:r>
      <w:r w:rsidR="00C473BE">
        <w:rPr>
          <w:b w:val="0"/>
          <w:color w:val="000000" w:themeColor="text1"/>
          <w:sz w:val="28"/>
          <w:szCs w:val="28"/>
        </w:rPr>
        <w:t>работ</w:t>
      </w:r>
      <w:r w:rsidRPr="00BE3865">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w:t>
      </w:r>
      <w:r w:rsidR="00EF2387">
        <w:rPr>
          <w:rFonts w:eastAsia="MS Mincho"/>
          <w:b/>
          <w:bCs/>
          <w:szCs w:val="28"/>
        </w:rPr>
        <w:t xml:space="preserve">  </w:t>
      </w:r>
      <w:r>
        <w:rPr>
          <w:rFonts w:eastAsia="MS Mincho"/>
          <w:b/>
          <w:bCs/>
          <w:szCs w:val="28"/>
        </w:rPr>
        <w:t>7</w:t>
      </w:r>
      <w:r w:rsidR="009D6EB9">
        <w:rPr>
          <w:rFonts w:eastAsia="MS Mincho"/>
          <w:b/>
          <w:bCs/>
          <w:szCs w:val="28"/>
        </w:rPr>
        <w:t>.</w:t>
      </w:r>
      <w:r w:rsidR="000A32A5" w:rsidRPr="00823999">
        <w:rPr>
          <w:rFonts w:eastAsia="MS Mincho"/>
          <w:b/>
          <w:bCs/>
          <w:szCs w:val="28"/>
        </w:rPr>
        <w:t>Техническое задание</w:t>
      </w:r>
    </w:p>
    <w:p w:rsidR="00F73468" w:rsidRPr="00F73468" w:rsidRDefault="00D964AA" w:rsidP="00F73468">
      <w:pPr>
        <w:pStyle w:val="12"/>
        <w:rPr>
          <w:rFonts w:ascii="Times New Roman" w:hAnsi="Times New Roman" w:cs="Times New Roman"/>
        </w:rPr>
      </w:pPr>
      <w:r w:rsidRPr="00F73468">
        <w:rPr>
          <w:rFonts w:ascii="Times New Roman" w:hAnsi="Times New Roman" w:cs="Times New Roman"/>
          <w:color w:val="000000" w:themeColor="text1"/>
          <w:szCs w:val="28"/>
        </w:rPr>
        <w:t>7.1</w:t>
      </w:r>
      <w:r w:rsidR="009D6EB9" w:rsidRPr="00F73468">
        <w:rPr>
          <w:rFonts w:ascii="Times New Roman" w:hAnsi="Times New Roman" w:cs="Times New Roman"/>
          <w:color w:val="000000" w:themeColor="text1"/>
          <w:szCs w:val="28"/>
        </w:rPr>
        <w:t>.</w:t>
      </w:r>
      <w:r w:rsidR="000A32A5" w:rsidRPr="00F73468">
        <w:rPr>
          <w:rFonts w:ascii="Times New Roman" w:hAnsi="Times New Roman" w:cs="Times New Roman"/>
          <w:color w:val="000000" w:themeColor="text1"/>
          <w:szCs w:val="28"/>
        </w:rPr>
        <w:t xml:space="preserve"> </w:t>
      </w:r>
      <w:r w:rsidR="002069BA" w:rsidRPr="00F73468">
        <w:rPr>
          <w:rFonts w:ascii="Times New Roman" w:hAnsi="Times New Roman" w:cs="Times New Roman"/>
        </w:rPr>
        <w:t xml:space="preserve">Предмет настоящего </w:t>
      </w:r>
      <w:r w:rsidR="0080161B" w:rsidRPr="00F73468">
        <w:rPr>
          <w:rFonts w:ascii="Times New Roman" w:hAnsi="Times New Roman" w:cs="Times New Roman"/>
        </w:rPr>
        <w:t>запроса котировок цен</w:t>
      </w:r>
      <w:r w:rsidR="002069BA" w:rsidRPr="00F73468">
        <w:rPr>
          <w:rFonts w:ascii="Times New Roman" w:hAnsi="Times New Roman" w:cs="Times New Roman"/>
        </w:rPr>
        <w:t xml:space="preserve"> –</w:t>
      </w:r>
      <w:r w:rsidR="004702DF" w:rsidRPr="00F73468">
        <w:rPr>
          <w:rFonts w:ascii="Times New Roman" w:hAnsi="Times New Roman" w:cs="Times New Roman"/>
        </w:rPr>
        <w:t xml:space="preserve"> </w:t>
      </w:r>
      <w:r w:rsidR="00F73468" w:rsidRPr="00F73468">
        <w:rPr>
          <w:rFonts w:ascii="Times New Roman" w:hAnsi="Times New Roman" w:cs="Times New Roman"/>
          <w:szCs w:val="28"/>
        </w:rPr>
        <w:t xml:space="preserve">право заключения </w:t>
      </w:r>
      <w:r w:rsidR="00F73468" w:rsidRPr="00F73468">
        <w:rPr>
          <w:rFonts w:ascii="Times New Roman" w:hAnsi="Times New Roman" w:cs="Times New Roman"/>
          <w:b/>
          <w:szCs w:val="28"/>
        </w:rPr>
        <w:t xml:space="preserve">Договора  на </w:t>
      </w:r>
      <w:r w:rsidR="00F73468" w:rsidRPr="00F73468">
        <w:rPr>
          <w:rFonts w:ascii="Times New Roman" w:hAnsi="Times New Roman" w:cs="Times New Roman"/>
          <w:b/>
          <w:color w:val="000000"/>
          <w:szCs w:val="28"/>
        </w:rPr>
        <w:t xml:space="preserve">выполнение </w:t>
      </w:r>
      <w:r w:rsidR="00F73468" w:rsidRPr="00F536F2">
        <w:rPr>
          <w:rFonts w:ascii="Times New Roman" w:hAnsi="Times New Roman" w:cs="Times New Roman"/>
          <w:b/>
          <w:color w:val="000000"/>
          <w:szCs w:val="28"/>
        </w:rPr>
        <w:t>работ</w:t>
      </w:r>
      <w:r w:rsidR="00EE7F33" w:rsidRPr="00F536F2">
        <w:rPr>
          <w:rFonts w:ascii="Times New Roman" w:hAnsi="Times New Roman" w:cs="Times New Roman"/>
          <w:b/>
          <w:color w:val="000000"/>
          <w:szCs w:val="28"/>
        </w:rPr>
        <w:t xml:space="preserve"> по капитальному ремонту левого крыла здания заводоуправления инв.№10001 (1-ый этап)</w:t>
      </w:r>
      <w:r w:rsidR="00EE7F33" w:rsidRPr="0050421F">
        <w:rPr>
          <w:rFonts w:ascii="Times New Roman" w:hAnsi="Times New Roman" w:cs="Times New Roman"/>
          <w:color w:val="000000"/>
          <w:szCs w:val="28"/>
        </w:rPr>
        <w:t xml:space="preserve"> </w:t>
      </w:r>
      <w:r w:rsidR="00EE7F33">
        <w:rPr>
          <w:rFonts w:ascii="Times New Roman" w:hAnsi="Times New Roman" w:cs="Times New Roman"/>
          <w:szCs w:val="28"/>
        </w:rPr>
        <w:t>находящегося</w:t>
      </w:r>
      <w:r w:rsidR="00EE7F33" w:rsidRPr="0050421F">
        <w:rPr>
          <w:rFonts w:ascii="Times New Roman" w:hAnsi="Times New Roman" w:cs="Times New Roman"/>
          <w:szCs w:val="28"/>
        </w:rPr>
        <w:t xml:space="preserve"> на балансовом учете</w:t>
      </w:r>
      <w:r w:rsidR="00EE7F33">
        <w:rPr>
          <w:rFonts w:ascii="Times New Roman" w:hAnsi="Times New Roman" w:cs="Times New Roman"/>
          <w:szCs w:val="28"/>
        </w:rPr>
        <w:t xml:space="preserve"> Тамбовского</w:t>
      </w:r>
      <w:r w:rsidR="00EE7F33" w:rsidRPr="0050421F">
        <w:rPr>
          <w:rFonts w:ascii="Times New Roman" w:hAnsi="Times New Roman" w:cs="Times New Roman"/>
          <w:color w:val="000000"/>
          <w:szCs w:val="28"/>
        </w:rPr>
        <w:t xml:space="preserve"> ВРЗ АО «ВРМ», </w:t>
      </w:r>
      <w:r w:rsidR="00EE7F33" w:rsidRPr="0050421F">
        <w:rPr>
          <w:rFonts w:ascii="Times New Roman" w:hAnsi="Times New Roman" w:cs="Times New Roman"/>
        </w:rPr>
        <w:t>расп</w:t>
      </w:r>
      <w:r w:rsidR="00EE7F33">
        <w:rPr>
          <w:rFonts w:ascii="Times New Roman" w:hAnsi="Times New Roman" w:cs="Times New Roman"/>
        </w:rPr>
        <w:t>оложенного по адресу: г. Тамбов</w:t>
      </w:r>
      <w:r w:rsidR="00EE7F33" w:rsidRPr="0050421F">
        <w:rPr>
          <w:rFonts w:ascii="Times New Roman" w:hAnsi="Times New Roman" w:cs="Times New Roman"/>
        </w:rPr>
        <w:t>,</w:t>
      </w:r>
      <w:r w:rsidR="00EE7F33" w:rsidRPr="0050421F">
        <w:rPr>
          <w:rFonts w:ascii="Times New Roman" w:hAnsi="Times New Roman" w:cs="Times New Roman"/>
          <w:b/>
          <w:bCs/>
        </w:rPr>
        <w:t xml:space="preserve"> </w:t>
      </w:r>
      <w:r w:rsidR="00EE7F33">
        <w:rPr>
          <w:rFonts w:ascii="Times New Roman" w:hAnsi="Times New Roman" w:cs="Times New Roman"/>
        </w:rPr>
        <w:t>пл. Мастерских</w:t>
      </w:r>
      <w:r w:rsidR="00EE7F33" w:rsidRPr="0050421F">
        <w:rPr>
          <w:rFonts w:ascii="Times New Roman" w:hAnsi="Times New Roman" w:cs="Times New Roman"/>
        </w:rPr>
        <w:t>, д.1,</w:t>
      </w:r>
      <w:r w:rsidR="00EE7F33" w:rsidRPr="0050421F">
        <w:rPr>
          <w:rFonts w:ascii="Times New Roman" w:hAnsi="Times New Roman" w:cs="Times New Roman"/>
          <w:color w:val="000000"/>
          <w:szCs w:val="28"/>
        </w:rPr>
        <w:t xml:space="preserve"> в 2019 году.</w:t>
      </w:r>
      <w:r w:rsidR="00EE7F33" w:rsidRPr="00A133C1">
        <w:rPr>
          <w:color w:val="000000"/>
          <w:szCs w:val="28"/>
        </w:rPr>
        <w:t xml:space="preserve"> </w:t>
      </w:r>
      <w:r w:rsidR="00F73468" w:rsidRPr="00F73468">
        <w:rPr>
          <w:rFonts w:ascii="Times New Roman" w:hAnsi="Times New Roman" w:cs="Times New Roman"/>
          <w:b/>
          <w:color w:val="000000"/>
          <w:szCs w:val="28"/>
        </w:rPr>
        <w:t xml:space="preserve"> </w:t>
      </w:r>
    </w:p>
    <w:p w:rsidR="00F73468" w:rsidRPr="00F73468" w:rsidRDefault="000A32A5" w:rsidP="00F73468">
      <w:pPr>
        <w:ind w:firstLine="720"/>
        <w:jc w:val="both"/>
        <w:rPr>
          <w:szCs w:val="28"/>
        </w:rPr>
      </w:pPr>
      <w:r w:rsidRPr="00F73468">
        <w:rPr>
          <w:szCs w:val="28"/>
        </w:rPr>
        <w:lastRenderedPageBreak/>
        <w:t>7.</w:t>
      </w:r>
      <w:r w:rsidR="009D6EB9" w:rsidRPr="00F73468">
        <w:rPr>
          <w:szCs w:val="28"/>
        </w:rPr>
        <w:t>2.</w:t>
      </w:r>
      <w:r w:rsidR="005E3C13" w:rsidRPr="00F73468">
        <w:rPr>
          <w:szCs w:val="28"/>
        </w:rPr>
        <w:t xml:space="preserve"> </w:t>
      </w:r>
      <w:r w:rsidR="00F73468" w:rsidRPr="00F73468">
        <w:rPr>
          <w:szCs w:val="28"/>
        </w:rPr>
        <w:t>Срок выполнения работ – от д</w:t>
      </w:r>
      <w:r w:rsidR="009C3363">
        <w:rPr>
          <w:szCs w:val="28"/>
        </w:rPr>
        <w:t>аты подписания договора до 30.12</w:t>
      </w:r>
      <w:r w:rsidR="00F73468" w:rsidRPr="00F73468">
        <w:rPr>
          <w:szCs w:val="28"/>
        </w:rPr>
        <w:t>.2019 года.</w:t>
      </w:r>
    </w:p>
    <w:p w:rsidR="00B1208D" w:rsidRPr="00F73468" w:rsidRDefault="00F73468" w:rsidP="00F73468">
      <w:pPr>
        <w:pStyle w:val="12"/>
        <w:rPr>
          <w:rFonts w:ascii="Times New Roman" w:hAnsi="Times New Roman" w:cs="Times New Roman"/>
          <w:color w:val="000000"/>
          <w:spacing w:val="-4"/>
          <w:szCs w:val="28"/>
        </w:rPr>
      </w:pPr>
      <w:r w:rsidRPr="00F73468">
        <w:rPr>
          <w:rFonts w:ascii="Times New Roman" w:hAnsi="Times New Roman" w:cs="Times New Roman"/>
          <w:szCs w:val="28"/>
        </w:rPr>
        <w:t xml:space="preserve">Начальная (максимальная) </w:t>
      </w:r>
      <w:r w:rsidRPr="00F73468">
        <w:rPr>
          <w:rFonts w:ascii="Times New Roman" w:hAnsi="Times New Roman" w:cs="Times New Roman"/>
          <w:spacing w:val="-4"/>
          <w:szCs w:val="28"/>
        </w:rPr>
        <w:t>цена Договора составляет</w:t>
      </w:r>
      <w:r w:rsidRPr="00F73468">
        <w:rPr>
          <w:rFonts w:ascii="Times New Roman" w:hAnsi="Times New Roman" w:cs="Times New Roman"/>
          <w:color w:val="FF0000"/>
          <w:szCs w:val="28"/>
        </w:rPr>
        <w:t> </w:t>
      </w:r>
      <w:r w:rsidR="009C3363">
        <w:rPr>
          <w:rFonts w:ascii="Times New Roman" w:hAnsi="Times New Roman" w:cs="Times New Roman"/>
          <w:szCs w:val="28"/>
        </w:rPr>
        <w:t>8 5</w:t>
      </w:r>
      <w:r w:rsidRPr="00F73468">
        <w:rPr>
          <w:rFonts w:ascii="Times New Roman" w:hAnsi="Times New Roman" w:cs="Times New Roman"/>
          <w:szCs w:val="28"/>
        </w:rPr>
        <w:t>00 000</w:t>
      </w:r>
      <w:r w:rsidRPr="00F73468">
        <w:rPr>
          <w:rFonts w:ascii="Times New Roman" w:hAnsi="Times New Roman" w:cs="Times New Roman"/>
          <w:color w:val="FF0000"/>
          <w:szCs w:val="28"/>
        </w:rPr>
        <w:t xml:space="preserve"> </w:t>
      </w:r>
      <w:r w:rsidR="009C3363">
        <w:rPr>
          <w:rFonts w:ascii="Times New Roman" w:hAnsi="Times New Roman" w:cs="Times New Roman"/>
          <w:spacing w:val="-4"/>
          <w:szCs w:val="28"/>
        </w:rPr>
        <w:t>(восемь миллионов пятьсот</w:t>
      </w:r>
      <w:r w:rsidRPr="00F73468">
        <w:rPr>
          <w:rFonts w:ascii="Times New Roman" w:hAnsi="Times New Roman" w:cs="Times New Roman"/>
          <w:spacing w:val="-4"/>
          <w:szCs w:val="28"/>
        </w:rPr>
        <w:t xml:space="preserve"> тысяч) рублей  00 копеек, без учета НДС; </w:t>
      </w:r>
      <w:r w:rsidR="009C3363">
        <w:rPr>
          <w:rFonts w:ascii="Times New Roman" w:hAnsi="Times New Roman" w:cs="Times New Roman"/>
          <w:spacing w:val="-4"/>
          <w:szCs w:val="28"/>
        </w:rPr>
        <w:t>10 200 000 (десять миллионов двести</w:t>
      </w:r>
      <w:r w:rsidRPr="00F73468">
        <w:rPr>
          <w:rFonts w:ascii="Times New Roman" w:hAnsi="Times New Roman" w:cs="Times New Roman"/>
          <w:spacing w:val="-4"/>
          <w:szCs w:val="28"/>
        </w:rPr>
        <w:t xml:space="preserve"> тысяч) рублей 00</w:t>
      </w:r>
      <w:r w:rsidRPr="00F73468">
        <w:rPr>
          <w:rFonts w:ascii="Times New Roman" w:hAnsi="Times New Roman" w:cs="Times New Roman"/>
          <w:color w:val="000000"/>
          <w:spacing w:val="-4"/>
          <w:szCs w:val="28"/>
        </w:rPr>
        <w:t xml:space="preserve">  копеек,  </w:t>
      </w:r>
      <w:r w:rsidR="00B1208D" w:rsidRPr="00F73468">
        <w:rPr>
          <w:rFonts w:ascii="Times New Roman" w:hAnsi="Times New Roman" w:cs="Times New Roman"/>
          <w:szCs w:val="28"/>
        </w:rPr>
        <w:t>с учетом всех налогов, включая НДС.</w:t>
      </w:r>
    </w:p>
    <w:p w:rsidR="00587730" w:rsidRPr="00E50256" w:rsidRDefault="00587730" w:rsidP="00F73468">
      <w:pPr>
        <w:pStyle w:val="21"/>
        <w:ind w:firstLine="709"/>
        <w:rPr>
          <w:szCs w:val="28"/>
        </w:rPr>
      </w:pPr>
      <w:r w:rsidRPr="00E50256">
        <w:t>В случае изменения налогового законодательства виды и ставки налогов будут применяться в соответствии с такими изменениями.</w:t>
      </w:r>
    </w:p>
    <w:p w:rsidR="00D46A92" w:rsidRPr="001363A6" w:rsidRDefault="00D46A92" w:rsidP="00D46A92">
      <w:pPr>
        <w:ind w:left="-29" w:firstLine="708"/>
        <w:jc w:val="both"/>
        <w:rPr>
          <w:szCs w:val="28"/>
        </w:rPr>
      </w:pPr>
      <w:r w:rsidRPr="001363A6">
        <w:rPr>
          <w:szCs w:val="28"/>
        </w:rPr>
        <w:t>Гарантийный срок на выполненные рабо</w:t>
      </w:r>
      <w:r w:rsidR="00857BC6">
        <w:rPr>
          <w:szCs w:val="28"/>
        </w:rPr>
        <w:t>ты должен составлять не менее 36</w:t>
      </w:r>
      <w:r w:rsidRPr="001363A6">
        <w:rPr>
          <w:szCs w:val="28"/>
        </w:rPr>
        <w:t xml:space="preserve"> месяцев</w:t>
      </w:r>
      <w:r w:rsidR="001363A6" w:rsidRPr="001363A6">
        <w:rPr>
          <w:szCs w:val="28"/>
        </w:rPr>
        <w:t>.</w:t>
      </w:r>
      <w:r w:rsidRPr="001363A6">
        <w:rPr>
          <w:szCs w:val="28"/>
        </w:rPr>
        <w:t xml:space="preserve"> </w:t>
      </w:r>
    </w:p>
    <w:p w:rsidR="00857BC6" w:rsidRPr="00FA700E" w:rsidRDefault="00857BC6" w:rsidP="00857BC6">
      <w:pPr>
        <w:ind w:firstLine="720"/>
        <w:jc w:val="both"/>
        <w:rPr>
          <w:szCs w:val="28"/>
        </w:rPr>
      </w:pPr>
      <w:r w:rsidRPr="00FA700E">
        <w:rPr>
          <w:szCs w:val="28"/>
        </w:rPr>
        <w:t>Адрес выполнения работ: г. Тамбов, пл. Мастерских, д. 1.</w:t>
      </w:r>
    </w:p>
    <w:p w:rsidR="00857BC6" w:rsidRPr="00FA700E" w:rsidRDefault="00857BC6" w:rsidP="00857BC6">
      <w:pPr>
        <w:ind w:firstLine="720"/>
        <w:jc w:val="both"/>
        <w:rPr>
          <w:szCs w:val="28"/>
        </w:rPr>
      </w:pPr>
      <w:r w:rsidRPr="00FA700E">
        <w:rPr>
          <w:szCs w:val="28"/>
        </w:rPr>
        <w:t xml:space="preserve">Основание для выполнения работ </w:t>
      </w:r>
    </w:p>
    <w:p w:rsidR="00857BC6" w:rsidRDefault="00857BC6" w:rsidP="00857BC6">
      <w:pPr>
        <w:ind w:firstLine="720"/>
        <w:jc w:val="both"/>
        <w:rPr>
          <w:szCs w:val="28"/>
        </w:rPr>
      </w:pPr>
      <w:r w:rsidRPr="00FA700E">
        <w:rPr>
          <w:szCs w:val="28"/>
        </w:rPr>
        <w:t xml:space="preserve">–   титульный список капитального ремонта основных фондов </w:t>
      </w:r>
      <w:r>
        <w:rPr>
          <w:szCs w:val="28"/>
        </w:rPr>
        <w:t xml:space="preserve">Тамбовского ВРЗ АО «ВРМ» на </w:t>
      </w:r>
      <w:r w:rsidRPr="00FA700E">
        <w:rPr>
          <w:szCs w:val="28"/>
        </w:rPr>
        <w:t>2019 год;</w:t>
      </w:r>
    </w:p>
    <w:p w:rsidR="00857BC6" w:rsidRPr="005206C7" w:rsidRDefault="00857BC6" w:rsidP="00857BC6">
      <w:pPr>
        <w:ind w:firstLine="720"/>
        <w:jc w:val="both"/>
        <w:rPr>
          <w:szCs w:val="28"/>
        </w:rPr>
      </w:pPr>
      <w:r>
        <w:rPr>
          <w:szCs w:val="28"/>
        </w:rPr>
        <w:t xml:space="preserve">– </w:t>
      </w:r>
      <w:r w:rsidRPr="00812E51">
        <w:rPr>
          <w:szCs w:val="28"/>
        </w:rPr>
        <w:t xml:space="preserve">проектная документация </w:t>
      </w:r>
      <w:r w:rsidR="00812E51" w:rsidRPr="00812E51">
        <w:rPr>
          <w:szCs w:val="28"/>
        </w:rPr>
        <w:t>№</w:t>
      </w:r>
      <w:r w:rsidR="00812E51">
        <w:rPr>
          <w:szCs w:val="28"/>
        </w:rPr>
        <w:t xml:space="preserve">3/19-ТЗ (разделы №3/19 –АР, №3/19-КР)  </w:t>
      </w:r>
      <w:r w:rsidR="00812E51" w:rsidRPr="003644A3">
        <w:rPr>
          <w:szCs w:val="28"/>
        </w:rPr>
        <w:t>«</w:t>
      </w:r>
      <w:r w:rsidR="00812E51">
        <w:rPr>
          <w:szCs w:val="28"/>
        </w:rPr>
        <w:t>Капитальный ремонт части здания заводоуправления (левое крыло) на Тамбовском ВРЗ АО «ВРМ»,</w:t>
      </w:r>
      <w:r w:rsidR="00812E51" w:rsidRPr="003644A3">
        <w:rPr>
          <w:szCs w:val="28"/>
        </w:rPr>
        <w:t xml:space="preserve"> расположенного по адр</w:t>
      </w:r>
      <w:r w:rsidR="00812E51">
        <w:rPr>
          <w:szCs w:val="28"/>
        </w:rPr>
        <w:t xml:space="preserve">есу: г.Тамбов, пл.Мастерских,1». </w:t>
      </w:r>
    </w:p>
    <w:p w:rsidR="00857BC6" w:rsidRPr="004B0C8B" w:rsidRDefault="00857BC6" w:rsidP="00857BC6">
      <w:pPr>
        <w:ind w:firstLine="720"/>
        <w:jc w:val="both"/>
        <w:rPr>
          <w:bCs/>
          <w:szCs w:val="28"/>
        </w:rPr>
      </w:pPr>
      <w:r>
        <w:rPr>
          <w:szCs w:val="28"/>
        </w:rPr>
        <w:t xml:space="preserve">Цель работ - </w:t>
      </w:r>
      <w:r w:rsidR="00B2460D">
        <w:rPr>
          <w:bCs/>
          <w:szCs w:val="28"/>
        </w:rPr>
        <w:t>восстановление</w:t>
      </w:r>
      <w:r w:rsidRPr="005206C7">
        <w:rPr>
          <w:bCs/>
          <w:szCs w:val="28"/>
        </w:rPr>
        <w:t xml:space="preserve"> эксплуатационны</w:t>
      </w:r>
      <w:r>
        <w:rPr>
          <w:bCs/>
          <w:szCs w:val="28"/>
        </w:rPr>
        <w:t>х</w:t>
      </w:r>
      <w:r w:rsidRPr="005206C7">
        <w:rPr>
          <w:bCs/>
          <w:szCs w:val="28"/>
        </w:rPr>
        <w:t xml:space="preserve"> характеристик здани</w:t>
      </w:r>
      <w:r>
        <w:rPr>
          <w:bCs/>
          <w:szCs w:val="28"/>
        </w:rPr>
        <w:t>й, приведение технических характеристик несущих</w:t>
      </w:r>
      <w:r w:rsidR="00D47093">
        <w:rPr>
          <w:bCs/>
          <w:szCs w:val="28"/>
        </w:rPr>
        <w:t xml:space="preserve"> и ограждающих</w:t>
      </w:r>
      <w:r>
        <w:rPr>
          <w:bCs/>
          <w:szCs w:val="28"/>
        </w:rPr>
        <w:t xml:space="preserve"> конструкций здания к работоспособному</w:t>
      </w:r>
      <w:r w:rsidR="00D47093">
        <w:rPr>
          <w:bCs/>
          <w:szCs w:val="28"/>
        </w:rPr>
        <w:t xml:space="preserve"> состоянию</w:t>
      </w:r>
      <w:r>
        <w:rPr>
          <w:bCs/>
          <w:szCs w:val="28"/>
        </w:rPr>
        <w:t xml:space="preserve">. </w:t>
      </w:r>
    </w:p>
    <w:p w:rsidR="00857BC6" w:rsidRPr="005A7DC4" w:rsidRDefault="00857BC6" w:rsidP="00857BC6">
      <w:pPr>
        <w:pStyle w:val="Default"/>
        <w:rPr>
          <w:rFonts w:eastAsiaTheme="minorHAnsi"/>
          <w:lang w:eastAsia="en-US"/>
        </w:rPr>
      </w:pPr>
      <w:r>
        <w:rPr>
          <w:bCs/>
          <w:sz w:val="28"/>
          <w:szCs w:val="28"/>
        </w:rPr>
        <w:t xml:space="preserve">          Требования к работам </w:t>
      </w:r>
      <w:r w:rsidRPr="005457FE">
        <w:rPr>
          <w:bCs/>
          <w:sz w:val="28"/>
          <w:szCs w:val="28"/>
        </w:rPr>
        <w:t>-</w:t>
      </w:r>
      <w:r>
        <w:rPr>
          <w:sz w:val="28"/>
          <w:szCs w:val="28"/>
        </w:rPr>
        <w:t xml:space="preserve"> к</w:t>
      </w:r>
      <w:r w:rsidRPr="005457FE">
        <w:rPr>
          <w:sz w:val="28"/>
          <w:szCs w:val="28"/>
        </w:rPr>
        <w:t>ачественное выполнение работ согласно</w:t>
      </w:r>
      <w:r>
        <w:rPr>
          <w:sz w:val="28"/>
          <w:szCs w:val="28"/>
        </w:rPr>
        <w:t xml:space="preserve"> </w:t>
      </w:r>
      <w:r w:rsidRPr="004F538B">
        <w:rPr>
          <w:sz w:val="28"/>
          <w:szCs w:val="28"/>
          <w:u w:val="single"/>
        </w:rPr>
        <w:t>ПОТ РО-14000-004-98</w:t>
      </w:r>
      <w:r w:rsidRPr="00CF5A8F">
        <w:rPr>
          <w:sz w:val="28"/>
          <w:szCs w:val="28"/>
        </w:rPr>
        <w:t xml:space="preserve"> «Техническая эксплуатация промышленных зданий и сооружений»</w:t>
      </w:r>
      <w:r>
        <w:rPr>
          <w:sz w:val="28"/>
          <w:szCs w:val="28"/>
        </w:rPr>
        <w:t>,</w:t>
      </w:r>
      <w:r w:rsidRPr="00116B73">
        <w:t xml:space="preserve"> </w:t>
      </w:r>
      <w:r w:rsidRPr="00116B73">
        <w:rPr>
          <w:sz w:val="28"/>
          <w:szCs w:val="28"/>
          <w:u w:val="single"/>
        </w:rPr>
        <w:t>СП 48.13330.2011</w:t>
      </w:r>
      <w:r w:rsidRPr="00116B73">
        <w:rPr>
          <w:sz w:val="28"/>
          <w:szCs w:val="28"/>
        </w:rPr>
        <w:t xml:space="preserve"> «Организация строительного производства»,</w:t>
      </w:r>
      <w:r w:rsidRPr="000328F4">
        <w:rPr>
          <w:szCs w:val="28"/>
        </w:rPr>
        <w:t xml:space="preserve"> </w:t>
      </w:r>
      <w:r w:rsidRPr="000328F4">
        <w:rPr>
          <w:sz w:val="28"/>
          <w:szCs w:val="28"/>
        </w:rPr>
        <w:t xml:space="preserve">положениями </w:t>
      </w:r>
      <w:hyperlink r:id="rId12" w:tgtFrame="_self" w:history="1">
        <w:r w:rsidRPr="004F538B">
          <w:rPr>
            <w:rStyle w:val="a5"/>
            <w:color w:val="auto"/>
            <w:sz w:val="28"/>
            <w:szCs w:val="28"/>
          </w:rPr>
          <w:t>СНиП 12-03-2001</w:t>
        </w:r>
      </w:hyperlink>
      <w:r w:rsidRPr="004F538B">
        <w:rPr>
          <w:sz w:val="28"/>
          <w:szCs w:val="28"/>
        </w:rPr>
        <w:t xml:space="preserve">  «Безопасность труда в строительстве. Часть 1. Общие требования», </w:t>
      </w:r>
      <w:hyperlink r:id="rId13" w:tgtFrame="_self" w:history="1">
        <w:r w:rsidRPr="004F538B">
          <w:rPr>
            <w:rStyle w:val="a5"/>
            <w:color w:val="auto"/>
            <w:sz w:val="28"/>
            <w:szCs w:val="28"/>
          </w:rPr>
          <w:t>СНиП 12-04-2002</w:t>
        </w:r>
      </w:hyperlink>
      <w:r w:rsidRPr="000328F4">
        <w:rPr>
          <w:sz w:val="28"/>
          <w:szCs w:val="28"/>
        </w:rPr>
        <w:t> «Безопасность труда в строительстве. Часть 2. Строительное производство»</w:t>
      </w:r>
      <w:r>
        <w:rPr>
          <w:sz w:val="28"/>
          <w:szCs w:val="28"/>
        </w:rPr>
        <w:t>,</w:t>
      </w:r>
      <w:r w:rsidRPr="00962AE0">
        <w:t xml:space="preserve"> </w:t>
      </w:r>
      <w:r w:rsidRPr="00962AE0">
        <w:rPr>
          <w:rFonts w:eastAsiaTheme="minorHAnsi"/>
          <w:sz w:val="28"/>
          <w:szCs w:val="28"/>
          <w:u w:val="single"/>
          <w:lang w:eastAsia="en-US"/>
        </w:rPr>
        <w:t>ГОСТ Р 54257-2010</w:t>
      </w:r>
      <w:r w:rsidRPr="00962AE0">
        <w:rPr>
          <w:rFonts w:eastAsiaTheme="minorHAnsi"/>
          <w:sz w:val="28"/>
          <w:szCs w:val="28"/>
          <w:lang w:eastAsia="en-US"/>
        </w:rPr>
        <w:t xml:space="preserve"> "Надежность строительных конструкций и оснований. Основные положения и требования", </w:t>
      </w:r>
      <w:r w:rsidRPr="00962AE0">
        <w:rPr>
          <w:rFonts w:eastAsiaTheme="minorHAnsi"/>
          <w:sz w:val="28"/>
          <w:szCs w:val="28"/>
          <w:u w:val="single"/>
          <w:lang w:eastAsia="en-US"/>
        </w:rPr>
        <w:t>ГОСТ 31937-2011</w:t>
      </w:r>
      <w:r w:rsidRPr="00962AE0">
        <w:rPr>
          <w:rFonts w:eastAsiaTheme="minorHAnsi"/>
          <w:sz w:val="28"/>
          <w:szCs w:val="28"/>
          <w:lang w:eastAsia="en-US"/>
        </w:rPr>
        <w:t xml:space="preserve"> "Здания и сооружения. Правила обследования и мониторинга технического состояния"</w:t>
      </w:r>
      <w:r>
        <w:rPr>
          <w:rFonts w:eastAsiaTheme="minorHAnsi"/>
          <w:sz w:val="28"/>
          <w:szCs w:val="28"/>
          <w:lang w:eastAsia="en-US"/>
        </w:rPr>
        <w:t xml:space="preserve">, </w:t>
      </w:r>
      <w:r w:rsidRPr="00962AE0">
        <w:rPr>
          <w:rFonts w:eastAsiaTheme="minorHAnsi"/>
          <w:sz w:val="28"/>
          <w:szCs w:val="28"/>
          <w:u w:val="single"/>
          <w:lang w:eastAsia="en-US"/>
        </w:rPr>
        <w:t>СП 16.13330.2011</w:t>
      </w:r>
      <w:r w:rsidRPr="00962AE0">
        <w:rPr>
          <w:rFonts w:eastAsiaTheme="minorHAnsi"/>
          <w:sz w:val="28"/>
          <w:szCs w:val="28"/>
          <w:lang w:eastAsia="en-US"/>
        </w:rPr>
        <w:t xml:space="preserve"> "СНиП II-23-81* "Стальные конструкции"</w:t>
      </w:r>
      <w:r>
        <w:rPr>
          <w:rFonts w:eastAsiaTheme="minorHAnsi"/>
          <w:sz w:val="28"/>
          <w:szCs w:val="28"/>
          <w:lang w:eastAsia="en-US"/>
        </w:rPr>
        <w:t xml:space="preserve">, </w:t>
      </w:r>
      <w:r w:rsidRPr="00962AE0">
        <w:rPr>
          <w:rFonts w:eastAsiaTheme="minorHAnsi"/>
          <w:sz w:val="28"/>
          <w:szCs w:val="28"/>
          <w:u w:val="single"/>
          <w:lang w:eastAsia="en-US"/>
        </w:rPr>
        <w:t>СП 20.13330.2011</w:t>
      </w:r>
      <w:r w:rsidRPr="00962AE0">
        <w:rPr>
          <w:rFonts w:eastAsiaTheme="minorHAnsi"/>
          <w:sz w:val="28"/>
          <w:szCs w:val="28"/>
          <w:lang w:eastAsia="en-US"/>
        </w:rPr>
        <w:t xml:space="preserve"> "СНиП 2.01.07-85* "Нагрузки и воздействия"</w:t>
      </w:r>
      <w:r>
        <w:rPr>
          <w:rFonts w:eastAsiaTheme="minorHAnsi"/>
          <w:sz w:val="28"/>
          <w:szCs w:val="28"/>
          <w:lang w:eastAsia="en-US"/>
        </w:rPr>
        <w:t xml:space="preserve">, </w:t>
      </w:r>
      <w:r w:rsidRPr="00962AE0">
        <w:rPr>
          <w:rFonts w:eastAsiaTheme="minorHAnsi"/>
          <w:sz w:val="28"/>
          <w:szCs w:val="28"/>
          <w:u w:val="single"/>
          <w:lang w:eastAsia="en-US"/>
        </w:rPr>
        <w:t>СП 28.13330.2012</w:t>
      </w:r>
      <w:r w:rsidRPr="00962AE0">
        <w:rPr>
          <w:rFonts w:eastAsiaTheme="minorHAnsi"/>
          <w:sz w:val="28"/>
          <w:szCs w:val="28"/>
          <w:lang w:eastAsia="en-US"/>
        </w:rPr>
        <w:t xml:space="preserve"> "СНиП 2.03.11-85 "Защита строительных конструкций от коррозии</w:t>
      </w:r>
      <w:r w:rsidRPr="00962AE0">
        <w:rPr>
          <w:rFonts w:eastAsiaTheme="minorHAnsi"/>
          <w:sz w:val="28"/>
          <w:szCs w:val="28"/>
          <w:u w:val="single"/>
          <w:lang w:eastAsia="en-US"/>
        </w:rPr>
        <w:t>"</w:t>
      </w:r>
      <w:r w:rsidRPr="005A7DC4">
        <w:rPr>
          <w:rFonts w:eastAsiaTheme="minorHAnsi"/>
          <w:sz w:val="28"/>
          <w:szCs w:val="28"/>
          <w:u w:val="single"/>
          <w:lang w:eastAsia="en-US"/>
        </w:rPr>
        <w:t xml:space="preserve">, </w:t>
      </w:r>
      <w:r w:rsidRPr="00962AE0">
        <w:rPr>
          <w:rFonts w:eastAsiaTheme="minorHAnsi"/>
          <w:sz w:val="28"/>
          <w:szCs w:val="28"/>
          <w:u w:val="single"/>
          <w:lang w:eastAsia="en-US"/>
        </w:rPr>
        <w:t>СП 29.13330.2011</w:t>
      </w:r>
      <w:r w:rsidRPr="00962AE0">
        <w:rPr>
          <w:rFonts w:eastAsiaTheme="minorHAnsi"/>
          <w:sz w:val="28"/>
          <w:szCs w:val="28"/>
          <w:lang w:eastAsia="en-US"/>
        </w:rPr>
        <w:t xml:space="preserve"> "СНиП 2.03.13-88 "Полы"</w:t>
      </w:r>
      <w:r>
        <w:rPr>
          <w:rFonts w:eastAsiaTheme="minorHAnsi"/>
          <w:sz w:val="28"/>
          <w:szCs w:val="28"/>
          <w:lang w:eastAsia="en-US"/>
        </w:rPr>
        <w:t xml:space="preserve">, </w:t>
      </w:r>
      <w:r w:rsidRPr="005A7DC4">
        <w:rPr>
          <w:rFonts w:eastAsiaTheme="minorHAnsi"/>
          <w:sz w:val="28"/>
          <w:szCs w:val="28"/>
          <w:u w:val="single"/>
          <w:lang w:eastAsia="en-US"/>
        </w:rPr>
        <w:t>СП 54.13330.2011</w:t>
      </w:r>
      <w:r w:rsidRPr="005A7DC4">
        <w:rPr>
          <w:rFonts w:eastAsiaTheme="minorHAnsi"/>
          <w:sz w:val="28"/>
          <w:szCs w:val="28"/>
          <w:lang w:eastAsia="en-US"/>
        </w:rPr>
        <w:t xml:space="preserve"> "СНиП 31-01-2003 "Здания жилые многоквартирные"</w:t>
      </w:r>
      <w:r>
        <w:rPr>
          <w:rFonts w:eastAsiaTheme="minorHAnsi"/>
          <w:sz w:val="28"/>
          <w:szCs w:val="28"/>
          <w:lang w:eastAsia="en-US"/>
        </w:rPr>
        <w:t xml:space="preserve">, </w:t>
      </w:r>
      <w:r w:rsidRPr="005A7DC4">
        <w:rPr>
          <w:rFonts w:eastAsiaTheme="minorHAnsi"/>
          <w:sz w:val="28"/>
          <w:szCs w:val="28"/>
          <w:u w:val="single"/>
          <w:lang w:eastAsia="en-US"/>
        </w:rPr>
        <w:t>СП 56.13330.2011</w:t>
      </w:r>
      <w:r w:rsidRPr="005A7DC4">
        <w:rPr>
          <w:rFonts w:eastAsiaTheme="minorHAnsi"/>
          <w:sz w:val="28"/>
          <w:szCs w:val="28"/>
          <w:lang w:eastAsia="en-US"/>
        </w:rPr>
        <w:t xml:space="preserve"> "СНиП 31-03-2001 "Производственные здания"</w:t>
      </w:r>
      <w:r>
        <w:rPr>
          <w:rFonts w:eastAsiaTheme="minorHAnsi"/>
          <w:sz w:val="28"/>
          <w:szCs w:val="28"/>
          <w:lang w:eastAsia="en-US"/>
        </w:rPr>
        <w:t xml:space="preserve">, </w:t>
      </w:r>
      <w:r w:rsidRPr="005A7DC4">
        <w:rPr>
          <w:rFonts w:eastAsiaTheme="minorHAnsi"/>
          <w:sz w:val="28"/>
          <w:szCs w:val="28"/>
          <w:u w:val="single"/>
          <w:lang w:eastAsia="en-US"/>
        </w:rPr>
        <w:t>СП 63.13330.2012</w:t>
      </w:r>
      <w:r w:rsidRPr="005A7DC4">
        <w:rPr>
          <w:rFonts w:eastAsiaTheme="minorHAnsi"/>
          <w:sz w:val="28"/>
          <w:szCs w:val="28"/>
          <w:lang w:eastAsia="en-US"/>
        </w:rPr>
        <w:t xml:space="preserve"> "СНиП 52-01-2003 "Бетонные и железобетонные конструкции. Основные положения</w:t>
      </w:r>
      <w:r w:rsidRPr="005A7DC4">
        <w:rPr>
          <w:rFonts w:eastAsiaTheme="minorHAnsi"/>
          <w:i/>
          <w:iCs/>
          <w:sz w:val="28"/>
          <w:szCs w:val="28"/>
          <w:lang w:eastAsia="en-US"/>
        </w:rPr>
        <w:t>"</w:t>
      </w:r>
      <w:r>
        <w:rPr>
          <w:rFonts w:eastAsiaTheme="minorHAnsi"/>
          <w:iCs/>
          <w:sz w:val="28"/>
          <w:szCs w:val="28"/>
          <w:lang w:eastAsia="en-US"/>
        </w:rPr>
        <w:t xml:space="preserve">, </w:t>
      </w:r>
      <w:r w:rsidRPr="005A7DC4">
        <w:rPr>
          <w:rFonts w:eastAsiaTheme="minorHAnsi"/>
          <w:sz w:val="28"/>
          <w:szCs w:val="28"/>
          <w:u w:val="single"/>
          <w:lang w:eastAsia="en-US"/>
        </w:rPr>
        <w:t>СП 70.13330.2012</w:t>
      </w:r>
      <w:r w:rsidRPr="005A7DC4">
        <w:rPr>
          <w:rFonts w:eastAsiaTheme="minorHAnsi"/>
          <w:sz w:val="28"/>
          <w:szCs w:val="28"/>
          <w:lang w:eastAsia="en-US"/>
        </w:rPr>
        <w:t xml:space="preserve"> "СНиП 3.03.01-87 "Несущие и ограждающие конструкции". </w:t>
      </w:r>
    </w:p>
    <w:p w:rsidR="00857BC6" w:rsidRPr="00A62226" w:rsidRDefault="00857BC6" w:rsidP="00857BC6">
      <w:pPr>
        <w:shd w:val="clear" w:color="auto" w:fill="FFFFFF"/>
        <w:spacing w:line="298" w:lineRule="exact"/>
        <w:ind w:firstLine="709"/>
        <w:jc w:val="both"/>
        <w:rPr>
          <w:szCs w:val="28"/>
        </w:rPr>
      </w:pPr>
      <w:r w:rsidRPr="00A62226">
        <w:rPr>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57BC6" w:rsidRPr="00CF5A8F" w:rsidRDefault="00857BC6" w:rsidP="00857BC6">
      <w:pPr>
        <w:jc w:val="both"/>
        <w:rPr>
          <w:szCs w:val="28"/>
        </w:rPr>
      </w:pPr>
      <w:r w:rsidRPr="00A62226">
        <w:rPr>
          <w:szCs w:val="28"/>
        </w:rPr>
        <w:t xml:space="preserve">            Обеспечение запасными частями, деталями и материалами для выполнения работ возлагается на </w:t>
      </w:r>
      <w:r w:rsidRPr="00836F70">
        <w:rPr>
          <w:szCs w:val="28"/>
        </w:rPr>
        <w:t>Подрядчика.</w:t>
      </w:r>
      <w:r w:rsidRPr="00A62226">
        <w:rPr>
          <w:i/>
          <w:szCs w:val="28"/>
        </w:rPr>
        <w:t xml:space="preserve"> </w:t>
      </w:r>
      <w:r w:rsidRPr="00A62226">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57BC6" w:rsidRDefault="00857BC6" w:rsidP="00857BC6">
      <w:pPr>
        <w:ind w:firstLine="720"/>
        <w:jc w:val="both"/>
        <w:rPr>
          <w:szCs w:val="28"/>
        </w:rPr>
      </w:pPr>
      <w:r>
        <w:rPr>
          <w:szCs w:val="28"/>
        </w:rPr>
        <w:t>Форма представления результатов работ - а</w:t>
      </w:r>
      <w:r w:rsidRPr="00B442A3">
        <w:rPr>
          <w:szCs w:val="28"/>
        </w:rPr>
        <w:t>кты приемки выполненных работ по форме КС-2, КС-3, ОС-3.</w:t>
      </w:r>
    </w:p>
    <w:p w:rsidR="00D46A92" w:rsidRPr="00DC1F4B" w:rsidRDefault="00D46A92" w:rsidP="00D46A92">
      <w:pPr>
        <w:jc w:val="center"/>
        <w:rPr>
          <w:szCs w:val="28"/>
        </w:rPr>
      </w:pPr>
      <w:r w:rsidRPr="00DC1F4B">
        <w:rPr>
          <w:szCs w:val="28"/>
        </w:rPr>
        <w:t>Техническое задание</w:t>
      </w:r>
    </w:p>
    <w:p w:rsidR="00D46A92" w:rsidRPr="00D46A92" w:rsidRDefault="00D46A92" w:rsidP="00D46A92">
      <w:pPr>
        <w:ind w:firstLine="720"/>
        <w:jc w:val="center"/>
        <w:rPr>
          <w:szCs w:val="28"/>
        </w:rPr>
      </w:pPr>
      <w:r w:rsidRPr="007025A0">
        <w:rPr>
          <w:szCs w:val="28"/>
        </w:rPr>
        <w:lastRenderedPageBreak/>
        <w:t>на выполнение</w:t>
      </w:r>
      <w:r w:rsidRPr="00A133C1">
        <w:rPr>
          <w:szCs w:val="28"/>
        </w:rPr>
        <w:t xml:space="preserve"> </w:t>
      </w:r>
      <w:r>
        <w:rPr>
          <w:szCs w:val="28"/>
        </w:rPr>
        <w:t>работ</w:t>
      </w:r>
      <w:r w:rsidR="001363A6" w:rsidRPr="001363A6">
        <w:rPr>
          <w:b/>
          <w:szCs w:val="28"/>
        </w:rPr>
        <w:t xml:space="preserve"> </w:t>
      </w:r>
      <w:r w:rsidR="001363A6" w:rsidRPr="00F536F2">
        <w:rPr>
          <w:b/>
          <w:szCs w:val="28"/>
        </w:rPr>
        <w:t>по капитальному ремонту левого крыла здания заводоуправления инв.№10001 (1-ый этап)</w:t>
      </w:r>
      <w:r w:rsidR="001363A6" w:rsidRPr="0050421F">
        <w:rPr>
          <w:szCs w:val="28"/>
        </w:rPr>
        <w:t xml:space="preserve"> </w:t>
      </w:r>
      <w:r w:rsidR="001363A6">
        <w:rPr>
          <w:szCs w:val="28"/>
        </w:rPr>
        <w:t>находящегося</w:t>
      </w:r>
      <w:r w:rsidR="001363A6" w:rsidRPr="0050421F">
        <w:rPr>
          <w:szCs w:val="28"/>
        </w:rPr>
        <w:t xml:space="preserve"> на балансовом учете</w:t>
      </w:r>
      <w:r w:rsidR="001363A6">
        <w:rPr>
          <w:szCs w:val="28"/>
        </w:rPr>
        <w:t xml:space="preserve"> Тамбовского</w:t>
      </w:r>
      <w:r w:rsidR="001363A6" w:rsidRPr="0050421F">
        <w:rPr>
          <w:szCs w:val="28"/>
        </w:rPr>
        <w:t xml:space="preserve"> ВРЗ АО «ВРМ», </w:t>
      </w:r>
      <w:r w:rsidR="001363A6" w:rsidRPr="0050421F">
        <w:t>расп</w:t>
      </w:r>
      <w:r w:rsidR="001363A6">
        <w:t>оложенного по адресу: г. Тамбов</w:t>
      </w:r>
      <w:r w:rsidR="001363A6" w:rsidRPr="0050421F">
        <w:t>,</w:t>
      </w:r>
      <w:r w:rsidR="001363A6" w:rsidRPr="0050421F">
        <w:rPr>
          <w:b/>
          <w:bCs/>
        </w:rPr>
        <w:t xml:space="preserve"> </w:t>
      </w:r>
      <w:r w:rsidR="001363A6">
        <w:t>пл. Мастерских</w:t>
      </w:r>
      <w:r w:rsidR="001363A6" w:rsidRPr="0050421F">
        <w:t>, д.1,</w:t>
      </w:r>
      <w:r w:rsidR="001363A6" w:rsidRPr="0050421F">
        <w:rPr>
          <w:szCs w:val="28"/>
        </w:rPr>
        <w:t xml:space="preserve"> в 2019 году.</w:t>
      </w:r>
      <w:r>
        <w:rPr>
          <w:szCs w:val="28"/>
        </w:rPr>
        <w:t xml:space="preserve"> </w:t>
      </w:r>
    </w:p>
    <w:tbl>
      <w:tblPr>
        <w:tblpPr w:leftFromText="180" w:rightFromText="180" w:vertAnchor="text" w:horzAnchor="margin" w:tblpY="126"/>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843"/>
        <w:gridCol w:w="1636"/>
        <w:gridCol w:w="1858"/>
      </w:tblGrid>
      <w:tr w:rsidR="00D46A92" w:rsidRPr="00A133C1" w:rsidTr="00D46A92">
        <w:trPr>
          <w:tblHeader/>
        </w:trPr>
        <w:tc>
          <w:tcPr>
            <w:tcW w:w="644" w:type="dxa"/>
            <w:vAlign w:val="center"/>
          </w:tcPr>
          <w:p w:rsidR="00D46A92" w:rsidRPr="00A133C1" w:rsidRDefault="00D46A92" w:rsidP="00EF2387">
            <w:pPr>
              <w:jc w:val="center"/>
              <w:rPr>
                <w:szCs w:val="28"/>
              </w:rPr>
            </w:pPr>
            <w:r w:rsidRPr="00A133C1">
              <w:rPr>
                <w:szCs w:val="28"/>
              </w:rPr>
              <w:t>№ п/п</w:t>
            </w:r>
          </w:p>
        </w:tc>
        <w:tc>
          <w:tcPr>
            <w:tcW w:w="5843" w:type="dxa"/>
            <w:vAlign w:val="center"/>
          </w:tcPr>
          <w:p w:rsidR="00D46A92" w:rsidRPr="00A133C1" w:rsidRDefault="00D46A92" w:rsidP="00EF2387">
            <w:pPr>
              <w:jc w:val="center"/>
              <w:rPr>
                <w:szCs w:val="28"/>
              </w:rPr>
            </w:pPr>
            <w:r w:rsidRPr="00A133C1">
              <w:rPr>
                <w:szCs w:val="28"/>
              </w:rPr>
              <w:t xml:space="preserve">Наименование работ и затрат </w:t>
            </w:r>
          </w:p>
          <w:p w:rsidR="00D46A92" w:rsidRPr="00A133C1" w:rsidRDefault="00D46A92" w:rsidP="00EF2387">
            <w:pPr>
              <w:jc w:val="center"/>
              <w:rPr>
                <w:szCs w:val="28"/>
              </w:rPr>
            </w:pPr>
            <w:r w:rsidRPr="00A133C1">
              <w:rPr>
                <w:szCs w:val="28"/>
              </w:rPr>
              <w:t>(или эквивалент)</w:t>
            </w:r>
          </w:p>
        </w:tc>
        <w:tc>
          <w:tcPr>
            <w:tcW w:w="1636" w:type="dxa"/>
            <w:vAlign w:val="center"/>
          </w:tcPr>
          <w:p w:rsidR="00D46A92" w:rsidRPr="00A133C1" w:rsidRDefault="00D46A92" w:rsidP="00EF2387">
            <w:pPr>
              <w:jc w:val="center"/>
              <w:rPr>
                <w:szCs w:val="28"/>
              </w:rPr>
            </w:pPr>
            <w:r w:rsidRPr="00A133C1">
              <w:rPr>
                <w:szCs w:val="28"/>
              </w:rPr>
              <w:t>Единица измерения</w:t>
            </w:r>
          </w:p>
        </w:tc>
        <w:tc>
          <w:tcPr>
            <w:tcW w:w="1858" w:type="dxa"/>
            <w:vAlign w:val="center"/>
          </w:tcPr>
          <w:p w:rsidR="00D46A92" w:rsidRPr="00A133C1" w:rsidRDefault="00D46A92" w:rsidP="00EF2387">
            <w:pPr>
              <w:jc w:val="center"/>
              <w:rPr>
                <w:szCs w:val="28"/>
              </w:rPr>
            </w:pPr>
            <w:r w:rsidRPr="00A133C1">
              <w:rPr>
                <w:szCs w:val="28"/>
              </w:rPr>
              <w:t>Количество</w:t>
            </w:r>
          </w:p>
        </w:tc>
      </w:tr>
      <w:tr w:rsidR="00025E78" w:rsidRPr="00A133C1" w:rsidTr="00D46A92">
        <w:trPr>
          <w:tblHeader/>
        </w:trPr>
        <w:tc>
          <w:tcPr>
            <w:tcW w:w="644" w:type="dxa"/>
            <w:vAlign w:val="center"/>
          </w:tcPr>
          <w:p w:rsidR="00025E78" w:rsidRPr="00A133C1" w:rsidRDefault="00025E78" w:rsidP="00EF2387">
            <w:pPr>
              <w:jc w:val="center"/>
              <w:rPr>
                <w:szCs w:val="28"/>
              </w:rPr>
            </w:pPr>
            <w:r>
              <w:rPr>
                <w:szCs w:val="28"/>
              </w:rPr>
              <w:t>1</w:t>
            </w:r>
          </w:p>
        </w:tc>
        <w:tc>
          <w:tcPr>
            <w:tcW w:w="5843" w:type="dxa"/>
            <w:vAlign w:val="center"/>
          </w:tcPr>
          <w:p w:rsidR="00025E78" w:rsidRPr="00A133C1" w:rsidRDefault="00025E78" w:rsidP="00EF2387">
            <w:pPr>
              <w:jc w:val="center"/>
              <w:rPr>
                <w:szCs w:val="28"/>
              </w:rPr>
            </w:pPr>
            <w:r>
              <w:rPr>
                <w:szCs w:val="28"/>
              </w:rPr>
              <w:t>2</w:t>
            </w:r>
          </w:p>
        </w:tc>
        <w:tc>
          <w:tcPr>
            <w:tcW w:w="1636" w:type="dxa"/>
            <w:vAlign w:val="center"/>
          </w:tcPr>
          <w:p w:rsidR="00025E78" w:rsidRPr="00A133C1" w:rsidRDefault="00025E78" w:rsidP="00EF2387">
            <w:pPr>
              <w:jc w:val="center"/>
              <w:rPr>
                <w:szCs w:val="28"/>
              </w:rPr>
            </w:pPr>
            <w:r>
              <w:rPr>
                <w:szCs w:val="28"/>
              </w:rPr>
              <w:t>3</w:t>
            </w:r>
          </w:p>
        </w:tc>
        <w:tc>
          <w:tcPr>
            <w:tcW w:w="1858" w:type="dxa"/>
            <w:vAlign w:val="center"/>
          </w:tcPr>
          <w:p w:rsidR="00025E78" w:rsidRPr="00A133C1" w:rsidRDefault="00025E78" w:rsidP="00EF2387">
            <w:pPr>
              <w:jc w:val="center"/>
              <w:rPr>
                <w:szCs w:val="28"/>
              </w:rPr>
            </w:pPr>
            <w:r>
              <w:rPr>
                <w:szCs w:val="28"/>
              </w:rPr>
              <w:t>4</w:t>
            </w:r>
          </w:p>
        </w:tc>
      </w:tr>
      <w:tr w:rsidR="002E719A" w:rsidRPr="00A133C1" w:rsidTr="00D46A92">
        <w:tc>
          <w:tcPr>
            <w:tcW w:w="644" w:type="dxa"/>
          </w:tcPr>
          <w:p w:rsidR="002E719A" w:rsidRPr="00A133C1" w:rsidRDefault="002E719A" w:rsidP="002E719A">
            <w:pPr>
              <w:jc w:val="center"/>
              <w:rPr>
                <w:szCs w:val="28"/>
              </w:rPr>
            </w:pPr>
            <w:r w:rsidRPr="00A133C1">
              <w:rPr>
                <w:szCs w:val="28"/>
              </w:rPr>
              <w:t>1</w:t>
            </w:r>
          </w:p>
        </w:tc>
        <w:tc>
          <w:tcPr>
            <w:tcW w:w="5843" w:type="dxa"/>
          </w:tcPr>
          <w:p w:rsidR="002E719A" w:rsidRPr="00A133C1" w:rsidRDefault="00E969B3" w:rsidP="002E719A">
            <w:pPr>
              <w:rPr>
                <w:szCs w:val="28"/>
              </w:rPr>
            </w:pPr>
            <w:r w:rsidRPr="00AD08A4">
              <w:rPr>
                <w:b/>
              </w:rPr>
              <w:t>Демонтажные работы</w:t>
            </w:r>
          </w:p>
        </w:tc>
        <w:tc>
          <w:tcPr>
            <w:tcW w:w="1636" w:type="dxa"/>
          </w:tcPr>
          <w:p w:rsidR="002E719A" w:rsidRPr="00A133C1" w:rsidRDefault="002E719A" w:rsidP="002E719A">
            <w:pPr>
              <w:jc w:val="center"/>
              <w:rPr>
                <w:szCs w:val="28"/>
              </w:rPr>
            </w:pPr>
          </w:p>
        </w:tc>
        <w:tc>
          <w:tcPr>
            <w:tcW w:w="1858" w:type="dxa"/>
          </w:tcPr>
          <w:p w:rsidR="002E719A" w:rsidRPr="00A133C1" w:rsidRDefault="002E719A" w:rsidP="002E719A">
            <w:pPr>
              <w:jc w:val="center"/>
              <w:rPr>
                <w:szCs w:val="28"/>
              </w:rPr>
            </w:pPr>
          </w:p>
        </w:tc>
      </w:tr>
      <w:tr w:rsidR="00857BC6" w:rsidRPr="00A133C1" w:rsidTr="00D46A92">
        <w:tc>
          <w:tcPr>
            <w:tcW w:w="644" w:type="dxa"/>
          </w:tcPr>
          <w:p w:rsidR="00857BC6" w:rsidRPr="00A133C1" w:rsidRDefault="00857BC6" w:rsidP="00857BC6">
            <w:pPr>
              <w:jc w:val="center"/>
              <w:rPr>
                <w:szCs w:val="28"/>
              </w:rPr>
            </w:pPr>
            <w:r>
              <w:rPr>
                <w:szCs w:val="28"/>
              </w:rPr>
              <w:t>1.1.</w:t>
            </w:r>
          </w:p>
        </w:tc>
        <w:tc>
          <w:tcPr>
            <w:tcW w:w="5843" w:type="dxa"/>
          </w:tcPr>
          <w:p w:rsidR="00857BC6" w:rsidRPr="00785825" w:rsidRDefault="00857BC6" w:rsidP="00857BC6">
            <w:pPr>
              <w:rPr>
                <w:szCs w:val="28"/>
              </w:rPr>
            </w:pPr>
            <w:r w:rsidRPr="00785825">
              <w:rPr>
                <w:szCs w:val="28"/>
              </w:rPr>
              <w:t>Разборка кирпичных стен (кирпич 120 мм)</w:t>
            </w:r>
          </w:p>
        </w:tc>
        <w:tc>
          <w:tcPr>
            <w:tcW w:w="1636" w:type="dxa"/>
          </w:tcPr>
          <w:p w:rsidR="00857BC6" w:rsidRPr="00785825" w:rsidRDefault="00857BC6" w:rsidP="00857BC6">
            <w:pPr>
              <w:jc w:val="center"/>
              <w:rPr>
                <w:szCs w:val="28"/>
              </w:rPr>
            </w:pPr>
            <w:r w:rsidRPr="00785825">
              <w:rPr>
                <w:szCs w:val="28"/>
              </w:rPr>
              <w:t>м3</w:t>
            </w:r>
          </w:p>
          <w:p w:rsidR="00857BC6" w:rsidRPr="00785825" w:rsidRDefault="00857BC6" w:rsidP="00857BC6">
            <w:pPr>
              <w:jc w:val="center"/>
              <w:rPr>
                <w:i/>
                <w:sz w:val="22"/>
              </w:rPr>
            </w:pPr>
          </w:p>
        </w:tc>
        <w:tc>
          <w:tcPr>
            <w:tcW w:w="1858" w:type="dxa"/>
          </w:tcPr>
          <w:p w:rsidR="00857BC6" w:rsidRPr="00785825" w:rsidRDefault="001D596B" w:rsidP="00857BC6">
            <w:pPr>
              <w:jc w:val="center"/>
              <w:rPr>
                <w:szCs w:val="28"/>
              </w:rPr>
            </w:pPr>
            <w:r>
              <w:rPr>
                <w:szCs w:val="28"/>
              </w:rPr>
              <w:t>38,13</w:t>
            </w:r>
          </w:p>
          <w:p w:rsidR="00857BC6" w:rsidRPr="00785825" w:rsidRDefault="00857BC6" w:rsidP="00857BC6">
            <w:pPr>
              <w:jc w:val="center"/>
              <w:rPr>
                <w:i/>
                <w:sz w:val="22"/>
              </w:rPr>
            </w:pPr>
          </w:p>
        </w:tc>
      </w:tr>
      <w:tr w:rsidR="002E719A" w:rsidRPr="00A133C1" w:rsidTr="00D46A92">
        <w:tc>
          <w:tcPr>
            <w:tcW w:w="644" w:type="dxa"/>
          </w:tcPr>
          <w:p w:rsidR="002E719A" w:rsidRPr="00A133C1" w:rsidRDefault="00E969B3" w:rsidP="002E719A">
            <w:pPr>
              <w:jc w:val="center"/>
              <w:rPr>
                <w:szCs w:val="28"/>
              </w:rPr>
            </w:pPr>
            <w:r>
              <w:rPr>
                <w:szCs w:val="28"/>
              </w:rPr>
              <w:t>1.2.</w:t>
            </w:r>
          </w:p>
        </w:tc>
        <w:tc>
          <w:tcPr>
            <w:tcW w:w="5843" w:type="dxa"/>
          </w:tcPr>
          <w:p w:rsidR="00857BC6" w:rsidRPr="00785825" w:rsidRDefault="00857BC6" w:rsidP="00857BC6">
            <w:pPr>
              <w:rPr>
                <w:szCs w:val="28"/>
              </w:rPr>
            </w:pPr>
            <w:r w:rsidRPr="00785825">
              <w:rPr>
                <w:szCs w:val="28"/>
              </w:rPr>
              <w:t>Разборка  покрытий мозаичных</w:t>
            </w:r>
            <w:r w:rsidRPr="00785825">
              <w:rPr>
                <w:i/>
                <w:sz w:val="22"/>
                <w:szCs w:val="22"/>
              </w:rPr>
              <w:t xml:space="preserve"> </w:t>
            </w:r>
          </w:p>
          <w:p w:rsidR="002E719A" w:rsidRPr="00785825" w:rsidRDefault="002E719A" w:rsidP="002E719A">
            <w:pPr>
              <w:rPr>
                <w:szCs w:val="28"/>
              </w:rPr>
            </w:pPr>
          </w:p>
        </w:tc>
        <w:tc>
          <w:tcPr>
            <w:tcW w:w="1636" w:type="dxa"/>
          </w:tcPr>
          <w:p w:rsidR="002E719A" w:rsidRPr="00785825" w:rsidRDefault="00EC174F" w:rsidP="002E719A">
            <w:pPr>
              <w:jc w:val="center"/>
              <w:rPr>
                <w:szCs w:val="28"/>
              </w:rPr>
            </w:pPr>
            <w:r>
              <w:rPr>
                <w:szCs w:val="28"/>
              </w:rPr>
              <w:t>100</w:t>
            </w:r>
            <w:r w:rsidRPr="00A133C1">
              <w:rPr>
                <w:szCs w:val="28"/>
              </w:rPr>
              <w:t>м</w:t>
            </w:r>
            <w:r>
              <w:rPr>
                <w:szCs w:val="28"/>
              </w:rPr>
              <w:t>2</w:t>
            </w:r>
          </w:p>
        </w:tc>
        <w:tc>
          <w:tcPr>
            <w:tcW w:w="1858" w:type="dxa"/>
          </w:tcPr>
          <w:p w:rsidR="002E719A" w:rsidRPr="00785825" w:rsidRDefault="00EC174F" w:rsidP="00EC174F">
            <w:pPr>
              <w:jc w:val="center"/>
              <w:rPr>
                <w:szCs w:val="28"/>
              </w:rPr>
            </w:pPr>
            <w:r>
              <w:rPr>
                <w:szCs w:val="28"/>
              </w:rPr>
              <w:t>7,</w:t>
            </w:r>
            <w:r w:rsidR="001D596B">
              <w:rPr>
                <w:szCs w:val="28"/>
              </w:rPr>
              <w:t>9898</w:t>
            </w:r>
          </w:p>
        </w:tc>
      </w:tr>
      <w:tr w:rsidR="00381FE3" w:rsidRPr="00A133C1" w:rsidTr="00D46A92">
        <w:tc>
          <w:tcPr>
            <w:tcW w:w="644" w:type="dxa"/>
          </w:tcPr>
          <w:p w:rsidR="00381FE3" w:rsidRDefault="00381FE3" w:rsidP="00381FE3">
            <w:pPr>
              <w:jc w:val="center"/>
              <w:rPr>
                <w:szCs w:val="28"/>
              </w:rPr>
            </w:pPr>
            <w:r>
              <w:rPr>
                <w:szCs w:val="28"/>
              </w:rPr>
              <w:t>1.3.</w:t>
            </w:r>
          </w:p>
        </w:tc>
        <w:tc>
          <w:tcPr>
            <w:tcW w:w="5843" w:type="dxa"/>
          </w:tcPr>
          <w:p w:rsidR="00381FE3" w:rsidRPr="00785825" w:rsidRDefault="00381FE3" w:rsidP="00381FE3">
            <w:pPr>
              <w:rPr>
                <w:szCs w:val="28"/>
              </w:rPr>
            </w:pPr>
            <w:r w:rsidRPr="00381FE3">
              <w:rPr>
                <w:szCs w:val="28"/>
              </w:rPr>
              <w:t>Отбивка штукатурки с поверхностей: стен</w:t>
            </w:r>
          </w:p>
        </w:tc>
        <w:tc>
          <w:tcPr>
            <w:tcW w:w="1636" w:type="dxa"/>
          </w:tcPr>
          <w:p w:rsidR="00381FE3" w:rsidRPr="00785825" w:rsidRDefault="00381FE3" w:rsidP="00381FE3">
            <w:pPr>
              <w:jc w:val="center"/>
              <w:rPr>
                <w:szCs w:val="28"/>
              </w:rPr>
            </w:pPr>
            <w:r>
              <w:rPr>
                <w:szCs w:val="28"/>
              </w:rPr>
              <w:t>100</w:t>
            </w:r>
            <w:r w:rsidRPr="00A133C1">
              <w:rPr>
                <w:szCs w:val="28"/>
              </w:rPr>
              <w:t>м</w:t>
            </w:r>
            <w:r>
              <w:rPr>
                <w:szCs w:val="28"/>
              </w:rPr>
              <w:t>2</w:t>
            </w:r>
          </w:p>
        </w:tc>
        <w:tc>
          <w:tcPr>
            <w:tcW w:w="1858" w:type="dxa"/>
          </w:tcPr>
          <w:p w:rsidR="00381FE3" w:rsidRPr="00785825" w:rsidRDefault="00381FE3" w:rsidP="00381FE3">
            <w:pPr>
              <w:jc w:val="center"/>
              <w:rPr>
                <w:szCs w:val="28"/>
              </w:rPr>
            </w:pPr>
            <w:r>
              <w:rPr>
                <w:szCs w:val="28"/>
              </w:rPr>
              <w:t>30,0416</w:t>
            </w:r>
          </w:p>
        </w:tc>
      </w:tr>
      <w:tr w:rsidR="002E719A" w:rsidRPr="00A133C1" w:rsidTr="00702820">
        <w:trPr>
          <w:trHeight w:val="409"/>
        </w:trPr>
        <w:tc>
          <w:tcPr>
            <w:tcW w:w="644" w:type="dxa"/>
          </w:tcPr>
          <w:p w:rsidR="002E719A" w:rsidRPr="00A133C1" w:rsidRDefault="00E969B3" w:rsidP="002E719A">
            <w:pPr>
              <w:jc w:val="center"/>
              <w:rPr>
                <w:szCs w:val="28"/>
              </w:rPr>
            </w:pPr>
            <w:r>
              <w:rPr>
                <w:szCs w:val="28"/>
              </w:rPr>
              <w:t>2</w:t>
            </w:r>
          </w:p>
        </w:tc>
        <w:tc>
          <w:tcPr>
            <w:tcW w:w="5843" w:type="dxa"/>
          </w:tcPr>
          <w:p w:rsidR="002E719A" w:rsidRPr="00E969B3" w:rsidRDefault="00E969B3" w:rsidP="002E719A">
            <w:pPr>
              <w:rPr>
                <w:b/>
                <w:szCs w:val="28"/>
              </w:rPr>
            </w:pPr>
            <w:r w:rsidRPr="00E969B3">
              <w:rPr>
                <w:b/>
                <w:szCs w:val="28"/>
              </w:rPr>
              <w:t>Перегородки</w:t>
            </w:r>
          </w:p>
        </w:tc>
        <w:tc>
          <w:tcPr>
            <w:tcW w:w="1636" w:type="dxa"/>
          </w:tcPr>
          <w:p w:rsidR="002E719A" w:rsidRPr="00A133C1" w:rsidRDefault="002E719A" w:rsidP="002E719A">
            <w:pPr>
              <w:jc w:val="center"/>
              <w:rPr>
                <w:szCs w:val="28"/>
              </w:rPr>
            </w:pPr>
          </w:p>
        </w:tc>
        <w:tc>
          <w:tcPr>
            <w:tcW w:w="1858" w:type="dxa"/>
          </w:tcPr>
          <w:p w:rsidR="002E719A" w:rsidRPr="002E719A" w:rsidRDefault="002E719A" w:rsidP="002E719A">
            <w:pPr>
              <w:jc w:val="center"/>
              <w:rPr>
                <w:szCs w:val="28"/>
              </w:rPr>
            </w:pPr>
          </w:p>
        </w:tc>
      </w:tr>
      <w:tr w:rsidR="002E719A" w:rsidRPr="00A133C1" w:rsidTr="00702820">
        <w:trPr>
          <w:trHeight w:val="415"/>
        </w:trPr>
        <w:tc>
          <w:tcPr>
            <w:tcW w:w="644" w:type="dxa"/>
          </w:tcPr>
          <w:p w:rsidR="002E719A" w:rsidRPr="00A133C1" w:rsidRDefault="00E969B3" w:rsidP="002E719A">
            <w:pPr>
              <w:jc w:val="center"/>
              <w:rPr>
                <w:szCs w:val="28"/>
              </w:rPr>
            </w:pPr>
            <w:r>
              <w:rPr>
                <w:szCs w:val="28"/>
              </w:rPr>
              <w:t>2.1.</w:t>
            </w:r>
          </w:p>
        </w:tc>
        <w:tc>
          <w:tcPr>
            <w:tcW w:w="5843" w:type="dxa"/>
          </w:tcPr>
          <w:p w:rsidR="00E969B3" w:rsidRDefault="00656092" w:rsidP="00E969B3">
            <w:pPr>
              <w:rPr>
                <w:szCs w:val="28"/>
              </w:rPr>
            </w:pPr>
            <w:r w:rsidRPr="00656092">
              <w:rPr>
                <w:szCs w:val="28"/>
              </w:rPr>
              <w:t>Кладка перегородок из газобетонных блоков на клее толщиной: 100 мм при высоте этажа до 4 м</w:t>
            </w:r>
            <w:r>
              <w:rPr>
                <w:szCs w:val="28"/>
              </w:rPr>
              <w:t>.</w:t>
            </w:r>
          </w:p>
          <w:p w:rsidR="002E719A" w:rsidRDefault="00495DB4" w:rsidP="00857BC6">
            <w:pPr>
              <w:rPr>
                <w:i/>
                <w:sz w:val="22"/>
              </w:rPr>
            </w:pPr>
            <w:r>
              <w:rPr>
                <w:i/>
                <w:sz w:val="22"/>
                <w:szCs w:val="22"/>
              </w:rPr>
              <w:t>-газобетонный блок 100 мм.</w:t>
            </w:r>
            <w:r w:rsidR="0013604E">
              <w:rPr>
                <w:i/>
                <w:sz w:val="22"/>
                <w:szCs w:val="22"/>
              </w:rPr>
              <w:t>, ГОСТ 31359-2007, ГОСТ 31360-2007, производитель ООО «</w:t>
            </w:r>
            <w:r w:rsidR="005A0A51">
              <w:rPr>
                <w:i/>
                <w:sz w:val="22"/>
                <w:szCs w:val="22"/>
              </w:rPr>
              <w:t>Липецкий силикатный завод»</w:t>
            </w:r>
            <w:r w:rsidR="00E969B3" w:rsidRPr="003B5734">
              <w:rPr>
                <w:i/>
                <w:sz w:val="22"/>
                <w:szCs w:val="22"/>
              </w:rPr>
              <w:t xml:space="preserve"> </w:t>
            </w:r>
          </w:p>
          <w:p w:rsidR="00656092" w:rsidRPr="00A133C1" w:rsidRDefault="00656092" w:rsidP="00857BC6">
            <w:pPr>
              <w:rPr>
                <w:szCs w:val="28"/>
              </w:rPr>
            </w:pPr>
            <w:r>
              <w:rPr>
                <w:i/>
                <w:sz w:val="22"/>
                <w:szCs w:val="22"/>
              </w:rPr>
              <w:t xml:space="preserve">- состав клеевой </w:t>
            </w:r>
            <w:r w:rsidRPr="00656092">
              <w:rPr>
                <w:i/>
                <w:sz w:val="22"/>
                <w:szCs w:val="22"/>
              </w:rPr>
              <w:t>ЛАЭС "Экстра Флекс"</w:t>
            </w:r>
          </w:p>
        </w:tc>
        <w:tc>
          <w:tcPr>
            <w:tcW w:w="1636" w:type="dxa"/>
          </w:tcPr>
          <w:p w:rsidR="00760A98" w:rsidRDefault="002E719A" w:rsidP="002E719A">
            <w:pPr>
              <w:jc w:val="center"/>
              <w:rPr>
                <w:szCs w:val="28"/>
              </w:rPr>
            </w:pPr>
            <w:r>
              <w:rPr>
                <w:szCs w:val="28"/>
              </w:rPr>
              <w:t>100</w:t>
            </w:r>
            <w:r w:rsidRPr="00A133C1">
              <w:rPr>
                <w:szCs w:val="28"/>
              </w:rPr>
              <w:t>м</w:t>
            </w:r>
            <w:r>
              <w:rPr>
                <w:szCs w:val="28"/>
              </w:rPr>
              <w:t>2</w:t>
            </w:r>
          </w:p>
          <w:p w:rsidR="00760A98" w:rsidRPr="00760A98" w:rsidRDefault="00760A98" w:rsidP="00760A98">
            <w:pPr>
              <w:rPr>
                <w:szCs w:val="28"/>
              </w:rPr>
            </w:pPr>
          </w:p>
          <w:p w:rsidR="00760A98" w:rsidRDefault="00760A98" w:rsidP="00760A98">
            <w:pPr>
              <w:rPr>
                <w:szCs w:val="28"/>
              </w:rPr>
            </w:pPr>
          </w:p>
          <w:p w:rsidR="00760A98" w:rsidRDefault="00760A98" w:rsidP="00760A98">
            <w:pPr>
              <w:jc w:val="center"/>
              <w:rPr>
                <w:szCs w:val="28"/>
              </w:rPr>
            </w:pPr>
            <w:r>
              <w:rPr>
                <w:i/>
                <w:sz w:val="22"/>
                <w:szCs w:val="22"/>
              </w:rPr>
              <w:t>м3</w:t>
            </w:r>
          </w:p>
          <w:p w:rsidR="00760A98" w:rsidRDefault="00760A98" w:rsidP="00760A98">
            <w:pPr>
              <w:jc w:val="center"/>
              <w:rPr>
                <w:i/>
                <w:sz w:val="22"/>
              </w:rPr>
            </w:pPr>
          </w:p>
          <w:p w:rsidR="005A0A51" w:rsidRDefault="005A0A51" w:rsidP="00495DB4">
            <w:pPr>
              <w:rPr>
                <w:i/>
                <w:sz w:val="22"/>
              </w:rPr>
            </w:pPr>
          </w:p>
          <w:p w:rsidR="002E719A" w:rsidRPr="00760A98" w:rsidRDefault="00760A98" w:rsidP="00760A98">
            <w:pPr>
              <w:jc w:val="center"/>
              <w:rPr>
                <w:szCs w:val="28"/>
              </w:rPr>
            </w:pPr>
            <w:r>
              <w:rPr>
                <w:i/>
                <w:sz w:val="22"/>
                <w:szCs w:val="22"/>
              </w:rPr>
              <w:t>кг</w:t>
            </w:r>
          </w:p>
        </w:tc>
        <w:tc>
          <w:tcPr>
            <w:tcW w:w="1858" w:type="dxa"/>
          </w:tcPr>
          <w:p w:rsidR="009D3438" w:rsidRDefault="002E719A" w:rsidP="002E719A">
            <w:pPr>
              <w:jc w:val="center"/>
              <w:rPr>
                <w:szCs w:val="28"/>
              </w:rPr>
            </w:pPr>
            <w:r w:rsidRPr="002E719A">
              <w:rPr>
                <w:szCs w:val="28"/>
              </w:rPr>
              <w:t>1</w:t>
            </w:r>
            <w:r w:rsidR="00857BC6">
              <w:rPr>
                <w:szCs w:val="28"/>
              </w:rPr>
              <w:t>6,068</w:t>
            </w:r>
          </w:p>
          <w:p w:rsidR="009D3438" w:rsidRPr="009D3438" w:rsidRDefault="009D3438" w:rsidP="009D3438">
            <w:pPr>
              <w:rPr>
                <w:szCs w:val="28"/>
              </w:rPr>
            </w:pPr>
          </w:p>
          <w:p w:rsidR="009D3438" w:rsidRDefault="009D3438" w:rsidP="009D3438">
            <w:pPr>
              <w:rPr>
                <w:szCs w:val="28"/>
              </w:rPr>
            </w:pPr>
          </w:p>
          <w:p w:rsidR="009D3438" w:rsidRDefault="00760A98" w:rsidP="009D3438">
            <w:pPr>
              <w:jc w:val="center"/>
              <w:rPr>
                <w:szCs w:val="28"/>
              </w:rPr>
            </w:pPr>
            <w:r>
              <w:rPr>
                <w:i/>
                <w:sz w:val="22"/>
                <w:szCs w:val="22"/>
              </w:rPr>
              <w:t>162</w:t>
            </w:r>
            <w:r w:rsidR="009D3438" w:rsidRPr="0049195D">
              <w:rPr>
                <w:i/>
                <w:sz w:val="22"/>
                <w:szCs w:val="22"/>
              </w:rPr>
              <w:t>,</w:t>
            </w:r>
            <w:r>
              <w:rPr>
                <w:i/>
                <w:sz w:val="22"/>
                <w:szCs w:val="22"/>
              </w:rPr>
              <w:t>29</w:t>
            </w:r>
          </w:p>
          <w:p w:rsidR="00760A98" w:rsidRDefault="00760A98" w:rsidP="009D3438">
            <w:pPr>
              <w:jc w:val="center"/>
              <w:rPr>
                <w:i/>
                <w:sz w:val="22"/>
              </w:rPr>
            </w:pPr>
          </w:p>
          <w:p w:rsidR="005A0A51" w:rsidRDefault="005A0A51" w:rsidP="00495DB4">
            <w:pPr>
              <w:rPr>
                <w:i/>
                <w:sz w:val="22"/>
              </w:rPr>
            </w:pPr>
          </w:p>
          <w:p w:rsidR="002E719A" w:rsidRPr="009D3438" w:rsidRDefault="00760A98" w:rsidP="009D3438">
            <w:pPr>
              <w:jc w:val="center"/>
              <w:rPr>
                <w:szCs w:val="28"/>
              </w:rPr>
            </w:pPr>
            <w:r>
              <w:rPr>
                <w:i/>
                <w:sz w:val="22"/>
                <w:szCs w:val="22"/>
              </w:rPr>
              <w:t>3408</w:t>
            </w:r>
            <w:r w:rsidR="009D3438" w:rsidRPr="0049195D">
              <w:rPr>
                <w:i/>
                <w:sz w:val="22"/>
                <w:szCs w:val="22"/>
              </w:rPr>
              <w:t>,</w:t>
            </w:r>
            <w:r>
              <w:rPr>
                <w:i/>
                <w:sz w:val="22"/>
                <w:szCs w:val="22"/>
              </w:rPr>
              <w:t>66</w:t>
            </w:r>
          </w:p>
        </w:tc>
      </w:tr>
      <w:tr w:rsidR="00495DB4" w:rsidRPr="00A133C1" w:rsidTr="00A03CDF">
        <w:trPr>
          <w:trHeight w:val="277"/>
        </w:trPr>
        <w:tc>
          <w:tcPr>
            <w:tcW w:w="644" w:type="dxa"/>
            <w:vAlign w:val="center"/>
          </w:tcPr>
          <w:p w:rsidR="00495DB4" w:rsidRDefault="00495DB4" w:rsidP="00495DB4">
            <w:pPr>
              <w:jc w:val="center"/>
              <w:rPr>
                <w:szCs w:val="28"/>
              </w:rPr>
            </w:pPr>
            <w:r>
              <w:rPr>
                <w:szCs w:val="28"/>
              </w:rPr>
              <w:t>2.2.</w:t>
            </w:r>
          </w:p>
        </w:tc>
        <w:tc>
          <w:tcPr>
            <w:tcW w:w="5843" w:type="dxa"/>
            <w:vAlign w:val="center"/>
          </w:tcPr>
          <w:p w:rsidR="00495DB4" w:rsidRDefault="00495DB4" w:rsidP="00495DB4">
            <w:pPr>
              <w:rPr>
                <w:szCs w:val="28"/>
              </w:rPr>
            </w:pPr>
            <w:r w:rsidRPr="00495DB4">
              <w:rPr>
                <w:szCs w:val="28"/>
              </w:rPr>
              <w:t>Покрытие поверхностей грунтовкой глубокого проникновения: за 2 раза стен</w:t>
            </w:r>
          </w:p>
          <w:p w:rsidR="00495DB4" w:rsidRPr="00495DB4" w:rsidRDefault="00495DB4" w:rsidP="00495DB4">
            <w:pPr>
              <w:rPr>
                <w:szCs w:val="28"/>
              </w:rPr>
            </w:pPr>
            <w:r>
              <w:rPr>
                <w:i/>
                <w:sz w:val="22"/>
                <w:szCs w:val="22"/>
              </w:rPr>
              <w:t xml:space="preserve">- </w:t>
            </w:r>
            <w:r w:rsidRPr="00495DB4">
              <w:rPr>
                <w:i/>
                <w:sz w:val="22"/>
                <w:szCs w:val="22"/>
              </w:rPr>
              <w:t>Грунтовка: акриловая глубокого проникновения "БИРСС Грунт КШ"</w:t>
            </w:r>
          </w:p>
        </w:tc>
        <w:tc>
          <w:tcPr>
            <w:tcW w:w="1636" w:type="dxa"/>
          </w:tcPr>
          <w:p w:rsidR="00787357" w:rsidRDefault="00495DB4" w:rsidP="00495DB4">
            <w:pPr>
              <w:jc w:val="center"/>
              <w:rPr>
                <w:szCs w:val="28"/>
              </w:rPr>
            </w:pPr>
            <w:r>
              <w:rPr>
                <w:szCs w:val="28"/>
              </w:rPr>
              <w:t>100</w:t>
            </w:r>
            <w:r w:rsidRPr="00A133C1">
              <w:rPr>
                <w:szCs w:val="28"/>
              </w:rPr>
              <w:t>м</w:t>
            </w:r>
            <w:r>
              <w:rPr>
                <w:szCs w:val="28"/>
              </w:rPr>
              <w:t>2</w:t>
            </w:r>
          </w:p>
          <w:p w:rsidR="00787357" w:rsidRPr="00787357" w:rsidRDefault="00787357" w:rsidP="00787357">
            <w:pPr>
              <w:rPr>
                <w:szCs w:val="28"/>
              </w:rPr>
            </w:pPr>
          </w:p>
          <w:p w:rsidR="00495DB4" w:rsidRDefault="00495DB4" w:rsidP="00787357">
            <w:pPr>
              <w:jc w:val="center"/>
              <w:rPr>
                <w:szCs w:val="28"/>
              </w:rPr>
            </w:pPr>
          </w:p>
          <w:p w:rsidR="00787357" w:rsidRPr="00787357" w:rsidRDefault="00787357" w:rsidP="00787357">
            <w:pPr>
              <w:jc w:val="center"/>
              <w:rPr>
                <w:szCs w:val="28"/>
              </w:rPr>
            </w:pPr>
            <w:r>
              <w:rPr>
                <w:i/>
                <w:sz w:val="22"/>
                <w:szCs w:val="22"/>
              </w:rPr>
              <w:t>тн</w:t>
            </w:r>
          </w:p>
        </w:tc>
        <w:tc>
          <w:tcPr>
            <w:tcW w:w="1858" w:type="dxa"/>
          </w:tcPr>
          <w:p w:rsidR="00495DB4" w:rsidRDefault="00495DB4" w:rsidP="00495DB4">
            <w:pPr>
              <w:jc w:val="center"/>
              <w:rPr>
                <w:szCs w:val="28"/>
              </w:rPr>
            </w:pPr>
            <w:r>
              <w:rPr>
                <w:szCs w:val="28"/>
              </w:rPr>
              <w:t>29,1825</w:t>
            </w:r>
          </w:p>
          <w:p w:rsidR="00495DB4" w:rsidRDefault="00495DB4" w:rsidP="00495DB4">
            <w:pPr>
              <w:jc w:val="center"/>
              <w:rPr>
                <w:szCs w:val="28"/>
              </w:rPr>
            </w:pPr>
          </w:p>
          <w:p w:rsidR="00495DB4" w:rsidRDefault="00495DB4" w:rsidP="00495DB4">
            <w:pPr>
              <w:jc w:val="center"/>
              <w:rPr>
                <w:szCs w:val="28"/>
              </w:rPr>
            </w:pPr>
          </w:p>
          <w:p w:rsidR="00495DB4" w:rsidRPr="002E719A" w:rsidRDefault="00495DB4" w:rsidP="00495DB4">
            <w:pPr>
              <w:jc w:val="center"/>
              <w:rPr>
                <w:szCs w:val="28"/>
              </w:rPr>
            </w:pPr>
            <w:r w:rsidRPr="0049195D">
              <w:rPr>
                <w:i/>
                <w:sz w:val="22"/>
                <w:szCs w:val="22"/>
              </w:rPr>
              <w:t>0,</w:t>
            </w:r>
            <w:r w:rsidR="00787357">
              <w:rPr>
                <w:i/>
                <w:sz w:val="22"/>
                <w:szCs w:val="22"/>
              </w:rPr>
              <w:t>58365</w:t>
            </w:r>
          </w:p>
        </w:tc>
      </w:tr>
      <w:tr w:rsidR="00495DB4" w:rsidRPr="00A133C1" w:rsidTr="00A03CDF">
        <w:trPr>
          <w:trHeight w:val="277"/>
        </w:trPr>
        <w:tc>
          <w:tcPr>
            <w:tcW w:w="644" w:type="dxa"/>
            <w:vAlign w:val="center"/>
          </w:tcPr>
          <w:p w:rsidR="00495DB4" w:rsidRDefault="00495DB4" w:rsidP="00495DB4">
            <w:pPr>
              <w:jc w:val="center"/>
              <w:rPr>
                <w:szCs w:val="28"/>
              </w:rPr>
            </w:pPr>
            <w:r>
              <w:rPr>
                <w:szCs w:val="28"/>
              </w:rPr>
              <w:t>2.3.</w:t>
            </w:r>
          </w:p>
        </w:tc>
        <w:tc>
          <w:tcPr>
            <w:tcW w:w="5843" w:type="dxa"/>
            <w:vAlign w:val="center"/>
          </w:tcPr>
          <w:p w:rsidR="00495DB4" w:rsidRPr="00495DB4" w:rsidRDefault="00495DB4" w:rsidP="00495DB4">
            <w:pPr>
              <w:rPr>
                <w:szCs w:val="28"/>
              </w:rPr>
            </w:pPr>
            <w:r w:rsidRPr="00495DB4">
              <w:rPr>
                <w:szCs w:val="28"/>
              </w:rPr>
              <w:t>Штукатурка по сетке без устройства каркаса: улучшенная стен</w:t>
            </w:r>
          </w:p>
        </w:tc>
        <w:tc>
          <w:tcPr>
            <w:tcW w:w="1636" w:type="dxa"/>
          </w:tcPr>
          <w:p w:rsidR="00787357" w:rsidRDefault="00787357" w:rsidP="00787357">
            <w:pPr>
              <w:jc w:val="center"/>
              <w:rPr>
                <w:szCs w:val="28"/>
              </w:rPr>
            </w:pPr>
            <w:r>
              <w:rPr>
                <w:szCs w:val="28"/>
              </w:rPr>
              <w:t>100</w:t>
            </w:r>
            <w:r w:rsidRPr="00A133C1">
              <w:rPr>
                <w:szCs w:val="28"/>
              </w:rPr>
              <w:t>м</w:t>
            </w:r>
            <w:r>
              <w:rPr>
                <w:szCs w:val="28"/>
              </w:rPr>
              <w:t>2</w:t>
            </w:r>
          </w:p>
          <w:p w:rsidR="00495DB4" w:rsidRPr="00785825" w:rsidRDefault="00495DB4" w:rsidP="00495DB4">
            <w:pPr>
              <w:jc w:val="center"/>
              <w:rPr>
                <w:szCs w:val="28"/>
              </w:rPr>
            </w:pPr>
          </w:p>
          <w:p w:rsidR="00495DB4" w:rsidRPr="00785825" w:rsidRDefault="00495DB4" w:rsidP="00495DB4">
            <w:pPr>
              <w:jc w:val="center"/>
              <w:rPr>
                <w:i/>
                <w:sz w:val="22"/>
              </w:rPr>
            </w:pPr>
          </w:p>
        </w:tc>
        <w:tc>
          <w:tcPr>
            <w:tcW w:w="1858" w:type="dxa"/>
          </w:tcPr>
          <w:p w:rsidR="00495DB4" w:rsidRPr="00785825" w:rsidRDefault="00787357" w:rsidP="00495DB4">
            <w:pPr>
              <w:jc w:val="center"/>
              <w:rPr>
                <w:szCs w:val="28"/>
              </w:rPr>
            </w:pPr>
            <w:r>
              <w:rPr>
                <w:szCs w:val="28"/>
              </w:rPr>
              <w:t>29,1825</w:t>
            </w:r>
          </w:p>
          <w:p w:rsidR="00495DB4" w:rsidRPr="00785825" w:rsidRDefault="00495DB4" w:rsidP="00495DB4">
            <w:pPr>
              <w:jc w:val="center"/>
              <w:rPr>
                <w:i/>
                <w:sz w:val="22"/>
              </w:rPr>
            </w:pPr>
          </w:p>
        </w:tc>
      </w:tr>
      <w:tr w:rsidR="00A03CDF" w:rsidRPr="00A133C1" w:rsidTr="00A03CDF">
        <w:trPr>
          <w:trHeight w:val="277"/>
        </w:trPr>
        <w:tc>
          <w:tcPr>
            <w:tcW w:w="644" w:type="dxa"/>
            <w:vAlign w:val="center"/>
          </w:tcPr>
          <w:p w:rsidR="00A03CDF" w:rsidRDefault="00A03CDF" w:rsidP="00A03CDF">
            <w:pPr>
              <w:jc w:val="center"/>
              <w:rPr>
                <w:szCs w:val="28"/>
              </w:rPr>
            </w:pPr>
            <w:r>
              <w:rPr>
                <w:szCs w:val="28"/>
              </w:rPr>
              <w:t>2.4.</w:t>
            </w:r>
          </w:p>
        </w:tc>
        <w:tc>
          <w:tcPr>
            <w:tcW w:w="5843" w:type="dxa"/>
            <w:vAlign w:val="center"/>
          </w:tcPr>
          <w:p w:rsidR="00A03CDF" w:rsidRDefault="00A03CDF" w:rsidP="00A03CDF">
            <w:pPr>
              <w:rPr>
                <w:szCs w:val="28"/>
              </w:rPr>
            </w:pPr>
            <w:r w:rsidRPr="00495DB4">
              <w:rPr>
                <w:szCs w:val="28"/>
              </w:rPr>
              <w:t>Покрытие поверхностей грунтовкой глубокого проникновения: за 2 раза стен</w:t>
            </w:r>
          </w:p>
          <w:p w:rsidR="00A03CDF" w:rsidRPr="00495DB4" w:rsidRDefault="00A03CDF" w:rsidP="00A03CDF">
            <w:pPr>
              <w:rPr>
                <w:szCs w:val="28"/>
              </w:rPr>
            </w:pPr>
            <w:r>
              <w:rPr>
                <w:i/>
                <w:sz w:val="22"/>
                <w:szCs w:val="22"/>
              </w:rPr>
              <w:t xml:space="preserve">- </w:t>
            </w:r>
            <w:r w:rsidRPr="00495DB4">
              <w:rPr>
                <w:i/>
                <w:sz w:val="22"/>
                <w:szCs w:val="22"/>
              </w:rPr>
              <w:t>Грунтовка: акриловая глубокого проникновения "БИРСС Грунт КШ"</w:t>
            </w:r>
          </w:p>
        </w:tc>
        <w:tc>
          <w:tcPr>
            <w:tcW w:w="1636" w:type="dxa"/>
          </w:tcPr>
          <w:p w:rsidR="00A03CDF" w:rsidRDefault="00A03CDF" w:rsidP="00A03CDF">
            <w:pPr>
              <w:jc w:val="center"/>
              <w:rPr>
                <w:szCs w:val="28"/>
              </w:rPr>
            </w:pPr>
            <w:r>
              <w:rPr>
                <w:szCs w:val="28"/>
              </w:rPr>
              <w:t>100</w:t>
            </w:r>
            <w:r w:rsidRPr="00A133C1">
              <w:rPr>
                <w:szCs w:val="28"/>
              </w:rPr>
              <w:t>м</w:t>
            </w:r>
            <w:r>
              <w:rPr>
                <w:szCs w:val="28"/>
              </w:rPr>
              <w:t>2</w:t>
            </w:r>
          </w:p>
          <w:p w:rsidR="00A03CDF" w:rsidRPr="00787357" w:rsidRDefault="00A03CDF" w:rsidP="00A03CDF">
            <w:pPr>
              <w:rPr>
                <w:szCs w:val="28"/>
              </w:rPr>
            </w:pPr>
          </w:p>
          <w:p w:rsidR="00A03CDF" w:rsidRDefault="00A03CDF" w:rsidP="00A03CDF">
            <w:pPr>
              <w:jc w:val="center"/>
              <w:rPr>
                <w:szCs w:val="28"/>
              </w:rPr>
            </w:pPr>
          </w:p>
          <w:p w:rsidR="00A03CDF" w:rsidRPr="00787357" w:rsidRDefault="00A03CDF" w:rsidP="00A03CDF">
            <w:pPr>
              <w:jc w:val="center"/>
              <w:rPr>
                <w:szCs w:val="28"/>
              </w:rPr>
            </w:pPr>
            <w:r>
              <w:rPr>
                <w:i/>
                <w:sz w:val="22"/>
                <w:szCs w:val="22"/>
              </w:rPr>
              <w:t>тн</w:t>
            </w:r>
          </w:p>
        </w:tc>
        <w:tc>
          <w:tcPr>
            <w:tcW w:w="1858" w:type="dxa"/>
          </w:tcPr>
          <w:p w:rsidR="00A03CDF" w:rsidRDefault="00A03CDF" w:rsidP="00A03CDF">
            <w:pPr>
              <w:jc w:val="center"/>
              <w:rPr>
                <w:szCs w:val="28"/>
              </w:rPr>
            </w:pPr>
            <w:r>
              <w:rPr>
                <w:szCs w:val="28"/>
              </w:rPr>
              <w:t>29,1825</w:t>
            </w:r>
          </w:p>
          <w:p w:rsidR="00A03CDF" w:rsidRDefault="00A03CDF" w:rsidP="00A03CDF">
            <w:pPr>
              <w:jc w:val="center"/>
              <w:rPr>
                <w:szCs w:val="28"/>
              </w:rPr>
            </w:pPr>
          </w:p>
          <w:p w:rsidR="00A03CDF" w:rsidRDefault="00A03CDF" w:rsidP="00A03CDF">
            <w:pPr>
              <w:jc w:val="center"/>
              <w:rPr>
                <w:szCs w:val="28"/>
              </w:rPr>
            </w:pPr>
          </w:p>
          <w:p w:rsidR="00A03CDF" w:rsidRPr="002E719A" w:rsidRDefault="00A03CDF" w:rsidP="00A03CDF">
            <w:pPr>
              <w:jc w:val="center"/>
              <w:rPr>
                <w:szCs w:val="28"/>
              </w:rPr>
            </w:pPr>
            <w:r w:rsidRPr="0049195D">
              <w:rPr>
                <w:i/>
                <w:sz w:val="22"/>
                <w:szCs w:val="22"/>
              </w:rPr>
              <w:t>0,</w:t>
            </w:r>
            <w:r>
              <w:rPr>
                <w:i/>
                <w:sz w:val="22"/>
                <w:szCs w:val="22"/>
              </w:rPr>
              <w:t>58365</w:t>
            </w:r>
          </w:p>
        </w:tc>
      </w:tr>
      <w:tr w:rsidR="00A03CDF" w:rsidRPr="00A133C1" w:rsidTr="00A03CDF">
        <w:trPr>
          <w:trHeight w:val="277"/>
        </w:trPr>
        <w:tc>
          <w:tcPr>
            <w:tcW w:w="644" w:type="dxa"/>
            <w:vAlign w:val="center"/>
          </w:tcPr>
          <w:p w:rsidR="00A03CDF" w:rsidRDefault="00A03CDF" w:rsidP="00A03CDF">
            <w:pPr>
              <w:jc w:val="center"/>
              <w:rPr>
                <w:szCs w:val="28"/>
              </w:rPr>
            </w:pPr>
            <w:r>
              <w:rPr>
                <w:szCs w:val="28"/>
              </w:rPr>
              <w:t>2.5.</w:t>
            </w:r>
          </w:p>
        </w:tc>
        <w:tc>
          <w:tcPr>
            <w:tcW w:w="5843" w:type="dxa"/>
            <w:vAlign w:val="center"/>
          </w:tcPr>
          <w:p w:rsidR="00A03CDF" w:rsidRPr="00495DB4" w:rsidRDefault="00A03CDF" w:rsidP="00A03CDF">
            <w:pPr>
              <w:rPr>
                <w:szCs w:val="28"/>
              </w:rPr>
            </w:pPr>
            <w:r w:rsidRPr="00A03CDF">
              <w:rPr>
                <w:szCs w:val="28"/>
              </w:rPr>
              <w:t>Третья шпатлевка при высококачественной окраске по штукатурке и сборным конструкциям: стен, подготовленных под окраску</w:t>
            </w:r>
          </w:p>
        </w:tc>
        <w:tc>
          <w:tcPr>
            <w:tcW w:w="1636" w:type="dxa"/>
          </w:tcPr>
          <w:p w:rsidR="00A03CDF" w:rsidRDefault="00A03CDF" w:rsidP="00A03CDF">
            <w:pPr>
              <w:jc w:val="center"/>
              <w:rPr>
                <w:szCs w:val="28"/>
              </w:rPr>
            </w:pPr>
            <w:r>
              <w:rPr>
                <w:szCs w:val="28"/>
              </w:rPr>
              <w:t>100</w:t>
            </w:r>
            <w:r w:rsidRPr="00A133C1">
              <w:rPr>
                <w:szCs w:val="28"/>
              </w:rPr>
              <w:t>м</w:t>
            </w:r>
            <w:r>
              <w:rPr>
                <w:szCs w:val="28"/>
              </w:rPr>
              <w:t>2</w:t>
            </w:r>
          </w:p>
          <w:p w:rsidR="00A03CDF" w:rsidRPr="00785825" w:rsidRDefault="00A03CDF" w:rsidP="00A03CDF">
            <w:pPr>
              <w:jc w:val="center"/>
              <w:rPr>
                <w:szCs w:val="28"/>
              </w:rPr>
            </w:pPr>
          </w:p>
          <w:p w:rsidR="00A03CDF" w:rsidRPr="00785825" w:rsidRDefault="00A03CDF" w:rsidP="00A03CDF">
            <w:pPr>
              <w:jc w:val="center"/>
              <w:rPr>
                <w:i/>
                <w:sz w:val="22"/>
              </w:rPr>
            </w:pPr>
          </w:p>
        </w:tc>
        <w:tc>
          <w:tcPr>
            <w:tcW w:w="1858" w:type="dxa"/>
          </w:tcPr>
          <w:p w:rsidR="00A03CDF" w:rsidRPr="00785825" w:rsidRDefault="00A03CDF" w:rsidP="00A03CDF">
            <w:pPr>
              <w:jc w:val="center"/>
              <w:rPr>
                <w:szCs w:val="28"/>
              </w:rPr>
            </w:pPr>
            <w:r>
              <w:rPr>
                <w:szCs w:val="28"/>
              </w:rPr>
              <w:t>29,1825</w:t>
            </w:r>
          </w:p>
          <w:p w:rsidR="00A03CDF" w:rsidRPr="00785825" w:rsidRDefault="00A03CDF" w:rsidP="00A03CDF">
            <w:pPr>
              <w:jc w:val="center"/>
              <w:rPr>
                <w:i/>
                <w:sz w:val="22"/>
              </w:rPr>
            </w:pPr>
          </w:p>
        </w:tc>
      </w:tr>
      <w:tr w:rsidR="00495DB4" w:rsidRPr="00A133C1" w:rsidTr="002E719A">
        <w:trPr>
          <w:trHeight w:val="277"/>
        </w:trPr>
        <w:tc>
          <w:tcPr>
            <w:tcW w:w="644" w:type="dxa"/>
            <w:vAlign w:val="center"/>
          </w:tcPr>
          <w:p w:rsidR="00495DB4" w:rsidRPr="00A133C1" w:rsidRDefault="00495DB4" w:rsidP="00495DB4">
            <w:pPr>
              <w:jc w:val="center"/>
              <w:rPr>
                <w:szCs w:val="28"/>
              </w:rPr>
            </w:pPr>
            <w:r>
              <w:rPr>
                <w:szCs w:val="28"/>
              </w:rPr>
              <w:t>3</w:t>
            </w:r>
          </w:p>
        </w:tc>
        <w:tc>
          <w:tcPr>
            <w:tcW w:w="5843" w:type="dxa"/>
            <w:vAlign w:val="center"/>
          </w:tcPr>
          <w:p w:rsidR="00495DB4" w:rsidRPr="00A133C1" w:rsidRDefault="00495DB4" w:rsidP="00495DB4">
            <w:pPr>
              <w:rPr>
                <w:szCs w:val="28"/>
              </w:rPr>
            </w:pPr>
            <w:r>
              <w:rPr>
                <w:b/>
                <w:szCs w:val="28"/>
              </w:rPr>
              <w:t>Наружные стены (внутри здания)</w:t>
            </w:r>
          </w:p>
        </w:tc>
        <w:tc>
          <w:tcPr>
            <w:tcW w:w="1636" w:type="dxa"/>
            <w:vAlign w:val="center"/>
          </w:tcPr>
          <w:p w:rsidR="00495DB4" w:rsidRPr="00A133C1" w:rsidRDefault="00495DB4" w:rsidP="00495DB4">
            <w:pPr>
              <w:jc w:val="center"/>
              <w:rPr>
                <w:szCs w:val="28"/>
              </w:rPr>
            </w:pPr>
          </w:p>
        </w:tc>
        <w:tc>
          <w:tcPr>
            <w:tcW w:w="1858" w:type="dxa"/>
            <w:vAlign w:val="center"/>
          </w:tcPr>
          <w:p w:rsidR="00495DB4" w:rsidRPr="00A133C1" w:rsidRDefault="00495DB4" w:rsidP="00495DB4">
            <w:pPr>
              <w:jc w:val="center"/>
              <w:rPr>
                <w:szCs w:val="28"/>
              </w:rPr>
            </w:pPr>
          </w:p>
        </w:tc>
      </w:tr>
      <w:tr w:rsidR="00787357" w:rsidRPr="00A133C1" w:rsidTr="00A03CDF">
        <w:trPr>
          <w:trHeight w:val="277"/>
        </w:trPr>
        <w:tc>
          <w:tcPr>
            <w:tcW w:w="644" w:type="dxa"/>
            <w:vAlign w:val="center"/>
          </w:tcPr>
          <w:p w:rsidR="00787357" w:rsidRDefault="00787357" w:rsidP="00787357">
            <w:pPr>
              <w:jc w:val="center"/>
              <w:rPr>
                <w:szCs w:val="28"/>
              </w:rPr>
            </w:pPr>
            <w:r>
              <w:rPr>
                <w:szCs w:val="28"/>
              </w:rPr>
              <w:t>3.1.</w:t>
            </w:r>
          </w:p>
        </w:tc>
        <w:tc>
          <w:tcPr>
            <w:tcW w:w="5843" w:type="dxa"/>
            <w:vAlign w:val="center"/>
          </w:tcPr>
          <w:p w:rsidR="00787357" w:rsidRPr="00787357" w:rsidRDefault="00787357" w:rsidP="00787357">
            <w:pPr>
              <w:rPr>
                <w:szCs w:val="28"/>
              </w:rPr>
            </w:pPr>
            <w:r w:rsidRPr="00787357">
              <w:rPr>
                <w:szCs w:val="28"/>
              </w:rPr>
              <w:t>Штукатурка поверхностей внутри здания цементно-известковым или цементным раствором по камню и бетону: улучшенная стен</w:t>
            </w:r>
          </w:p>
        </w:tc>
        <w:tc>
          <w:tcPr>
            <w:tcW w:w="1636" w:type="dxa"/>
          </w:tcPr>
          <w:p w:rsidR="00787357" w:rsidRDefault="00787357" w:rsidP="00787357">
            <w:pPr>
              <w:jc w:val="center"/>
              <w:rPr>
                <w:szCs w:val="28"/>
              </w:rPr>
            </w:pPr>
            <w:r>
              <w:rPr>
                <w:szCs w:val="28"/>
              </w:rPr>
              <w:t>100</w:t>
            </w:r>
            <w:r w:rsidRPr="00A133C1">
              <w:rPr>
                <w:szCs w:val="28"/>
              </w:rPr>
              <w:t>м</w:t>
            </w:r>
            <w:r>
              <w:rPr>
                <w:szCs w:val="28"/>
              </w:rPr>
              <w:t>2</w:t>
            </w:r>
          </w:p>
          <w:p w:rsidR="00787357" w:rsidRPr="00785825" w:rsidRDefault="00787357" w:rsidP="00787357">
            <w:pPr>
              <w:jc w:val="center"/>
              <w:rPr>
                <w:szCs w:val="28"/>
              </w:rPr>
            </w:pPr>
          </w:p>
          <w:p w:rsidR="00787357" w:rsidRPr="00785825" w:rsidRDefault="00787357" w:rsidP="00787357">
            <w:pPr>
              <w:jc w:val="center"/>
              <w:rPr>
                <w:i/>
                <w:sz w:val="22"/>
              </w:rPr>
            </w:pPr>
          </w:p>
        </w:tc>
        <w:tc>
          <w:tcPr>
            <w:tcW w:w="1858" w:type="dxa"/>
          </w:tcPr>
          <w:p w:rsidR="00787357" w:rsidRPr="00785825" w:rsidRDefault="00787357" w:rsidP="00787357">
            <w:pPr>
              <w:jc w:val="center"/>
              <w:rPr>
                <w:szCs w:val="28"/>
              </w:rPr>
            </w:pPr>
            <w:r>
              <w:rPr>
                <w:szCs w:val="28"/>
              </w:rPr>
              <w:t>1,6414</w:t>
            </w:r>
          </w:p>
          <w:p w:rsidR="00787357" w:rsidRPr="00785825" w:rsidRDefault="00787357" w:rsidP="00787357">
            <w:pPr>
              <w:jc w:val="center"/>
              <w:rPr>
                <w:i/>
                <w:sz w:val="22"/>
              </w:rPr>
            </w:pPr>
          </w:p>
        </w:tc>
      </w:tr>
      <w:tr w:rsidR="00787357" w:rsidRPr="00A133C1" w:rsidTr="00A03CDF">
        <w:trPr>
          <w:trHeight w:val="277"/>
        </w:trPr>
        <w:tc>
          <w:tcPr>
            <w:tcW w:w="644" w:type="dxa"/>
            <w:vAlign w:val="center"/>
          </w:tcPr>
          <w:p w:rsidR="00787357" w:rsidRDefault="00787357" w:rsidP="00787357">
            <w:pPr>
              <w:jc w:val="center"/>
              <w:rPr>
                <w:szCs w:val="28"/>
              </w:rPr>
            </w:pPr>
            <w:r>
              <w:rPr>
                <w:szCs w:val="28"/>
              </w:rPr>
              <w:t>3.2.</w:t>
            </w:r>
          </w:p>
        </w:tc>
        <w:tc>
          <w:tcPr>
            <w:tcW w:w="5843" w:type="dxa"/>
            <w:vAlign w:val="center"/>
          </w:tcPr>
          <w:p w:rsidR="00787357" w:rsidRPr="00787357" w:rsidRDefault="00787357" w:rsidP="00787357">
            <w:pPr>
              <w:rPr>
                <w:szCs w:val="28"/>
              </w:rPr>
            </w:pPr>
            <w:r w:rsidRPr="00787357">
              <w:rPr>
                <w:szCs w:val="28"/>
              </w:rPr>
              <w:t>Третья шпатлевка при высококачественной окраске по штукатурке и сборным конструкциям: стен, подготовленных под окраску</w:t>
            </w:r>
          </w:p>
        </w:tc>
        <w:tc>
          <w:tcPr>
            <w:tcW w:w="1636" w:type="dxa"/>
          </w:tcPr>
          <w:p w:rsidR="00787357" w:rsidRDefault="00787357" w:rsidP="00787357">
            <w:pPr>
              <w:jc w:val="center"/>
              <w:rPr>
                <w:szCs w:val="28"/>
              </w:rPr>
            </w:pPr>
            <w:r>
              <w:rPr>
                <w:szCs w:val="28"/>
              </w:rPr>
              <w:t>100</w:t>
            </w:r>
            <w:r w:rsidRPr="00A133C1">
              <w:rPr>
                <w:szCs w:val="28"/>
              </w:rPr>
              <w:t>м</w:t>
            </w:r>
            <w:r>
              <w:rPr>
                <w:szCs w:val="28"/>
              </w:rPr>
              <w:t>2</w:t>
            </w:r>
          </w:p>
          <w:p w:rsidR="00787357" w:rsidRPr="00785825" w:rsidRDefault="00787357" w:rsidP="00787357">
            <w:pPr>
              <w:jc w:val="center"/>
              <w:rPr>
                <w:szCs w:val="28"/>
              </w:rPr>
            </w:pPr>
          </w:p>
          <w:p w:rsidR="00787357" w:rsidRPr="00785825" w:rsidRDefault="00787357" w:rsidP="00787357">
            <w:pPr>
              <w:jc w:val="center"/>
              <w:rPr>
                <w:i/>
                <w:sz w:val="22"/>
              </w:rPr>
            </w:pPr>
          </w:p>
        </w:tc>
        <w:tc>
          <w:tcPr>
            <w:tcW w:w="1858" w:type="dxa"/>
          </w:tcPr>
          <w:p w:rsidR="00787357" w:rsidRPr="00785825" w:rsidRDefault="00787357" w:rsidP="00787357">
            <w:pPr>
              <w:jc w:val="center"/>
              <w:rPr>
                <w:szCs w:val="28"/>
              </w:rPr>
            </w:pPr>
            <w:r>
              <w:rPr>
                <w:szCs w:val="28"/>
              </w:rPr>
              <w:t>5,4713</w:t>
            </w:r>
          </w:p>
          <w:p w:rsidR="00787357" w:rsidRPr="00785825" w:rsidRDefault="00787357" w:rsidP="00787357">
            <w:pPr>
              <w:jc w:val="center"/>
              <w:rPr>
                <w:i/>
                <w:sz w:val="22"/>
              </w:rPr>
            </w:pPr>
          </w:p>
        </w:tc>
      </w:tr>
      <w:tr w:rsidR="00787357" w:rsidRPr="00A133C1" w:rsidTr="00A03CDF">
        <w:trPr>
          <w:trHeight w:val="277"/>
        </w:trPr>
        <w:tc>
          <w:tcPr>
            <w:tcW w:w="644" w:type="dxa"/>
            <w:vAlign w:val="center"/>
          </w:tcPr>
          <w:p w:rsidR="00787357" w:rsidRDefault="00787357" w:rsidP="00787357">
            <w:pPr>
              <w:jc w:val="center"/>
              <w:rPr>
                <w:szCs w:val="28"/>
              </w:rPr>
            </w:pPr>
            <w:r>
              <w:rPr>
                <w:szCs w:val="28"/>
              </w:rPr>
              <w:t>3.3.</w:t>
            </w:r>
          </w:p>
        </w:tc>
        <w:tc>
          <w:tcPr>
            <w:tcW w:w="5843" w:type="dxa"/>
            <w:vAlign w:val="center"/>
          </w:tcPr>
          <w:p w:rsidR="00787357" w:rsidRDefault="00787357" w:rsidP="00787357">
            <w:pPr>
              <w:rPr>
                <w:szCs w:val="28"/>
              </w:rPr>
            </w:pPr>
            <w:r w:rsidRPr="00787357">
              <w:rPr>
                <w:szCs w:val="28"/>
              </w:rPr>
              <w:t xml:space="preserve">Покрытие поверхностей грунтовкой глубокого </w:t>
            </w:r>
            <w:r w:rsidRPr="00787357">
              <w:rPr>
                <w:szCs w:val="28"/>
              </w:rPr>
              <w:lastRenderedPageBreak/>
              <w:t>проникновения: за 2 раза стен</w:t>
            </w:r>
          </w:p>
          <w:p w:rsidR="00787357" w:rsidRPr="00787357" w:rsidRDefault="00787357" w:rsidP="00787357">
            <w:pPr>
              <w:rPr>
                <w:szCs w:val="28"/>
              </w:rPr>
            </w:pPr>
            <w:r>
              <w:rPr>
                <w:i/>
                <w:sz w:val="22"/>
                <w:szCs w:val="22"/>
              </w:rPr>
              <w:t xml:space="preserve">- </w:t>
            </w:r>
            <w:r w:rsidRPr="00495DB4">
              <w:rPr>
                <w:i/>
                <w:sz w:val="22"/>
                <w:szCs w:val="22"/>
              </w:rPr>
              <w:t>Грунтовка: акриловая глубокого проникновения "БИРСС Грунт КШ"</w:t>
            </w:r>
          </w:p>
        </w:tc>
        <w:tc>
          <w:tcPr>
            <w:tcW w:w="1636" w:type="dxa"/>
          </w:tcPr>
          <w:p w:rsidR="00787357" w:rsidRDefault="00787357" w:rsidP="00787357">
            <w:pPr>
              <w:jc w:val="center"/>
              <w:rPr>
                <w:szCs w:val="28"/>
              </w:rPr>
            </w:pPr>
            <w:r>
              <w:rPr>
                <w:szCs w:val="28"/>
              </w:rPr>
              <w:lastRenderedPageBreak/>
              <w:t>100</w:t>
            </w:r>
            <w:r w:rsidRPr="00A133C1">
              <w:rPr>
                <w:szCs w:val="28"/>
              </w:rPr>
              <w:t>м</w:t>
            </w:r>
            <w:r>
              <w:rPr>
                <w:szCs w:val="28"/>
              </w:rPr>
              <w:t>2</w:t>
            </w:r>
          </w:p>
          <w:p w:rsidR="00787357" w:rsidRPr="00785825" w:rsidRDefault="00787357" w:rsidP="00787357">
            <w:pPr>
              <w:jc w:val="center"/>
              <w:rPr>
                <w:szCs w:val="28"/>
              </w:rPr>
            </w:pPr>
          </w:p>
          <w:p w:rsidR="00787357" w:rsidRDefault="00787357" w:rsidP="00787357">
            <w:pPr>
              <w:jc w:val="center"/>
              <w:rPr>
                <w:i/>
                <w:sz w:val="22"/>
              </w:rPr>
            </w:pPr>
          </w:p>
          <w:p w:rsidR="00787357" w:rsidRPr="00785825" w:rsidRDefault="001A362B" w:rsidP="00787357">
            <w:pPr>
              <w:jc w:val="center"/>
              <w:rPr>
                <w:i/>
                <w:sz w:val="22"/>
              </w:rPr>
            </w:pPr>
            <w:r>
              <w:rPr>
                <w:i/>
                <w:sz w:val="22"/>
                <w:szCs w:val="22"/>
              </w:rPr>
              <w:t>тн</w:t>
            </w:r>
          </w:p>
        </w:tc>
        <w:tc>
          <w:tcPr>
            <w:tcW w:w="1858" w:type="dxa"/>
          </w:tcPr>
          <w:p w:rsidR="00787357" w:rsidRPr="00785825" w:rsidRDefault="00787357" w:rsidP="00787357">
            <w:pPr>
              <w:jc w:val="center"/>
              <w:rPr>
                <w:szCs w:val="28"/>
              </w:rPr>
            </w:pPr>
            <w:r>
              <w:rPr>
                <w:szCs w:val="28"/>
              </w:rPr>
              <w:lastRenderedPageBreak/>
              <w:t>5,4713</w:t>
            </w:r>
          </w:p>
          <w:p w:rsidR="00787357" w:rsidRDefault="00787357" w:rsidP="00787357">
            <w:pPr>
              <w:jc w:val="center"/>
              <w:rPr>
                <w:i/>
                <w:sz w:val="22"/>
              </w:rPr>
            </w:pPr>
          </w:p>
          <w:p w:rsidR="00787357" w:rsidRDefault="00787357" w:rsidP="00787357">
            <w:pPr>
              <w:rPr>
                <w:sz w:val="22"/>
              </w:rPr>
            </w:pPr>
          </w:p>
          <w:p w:rsidR="00787357" w:rsidRPr="00787357" w:rsidRDefault="00787357" w:rsidP="00787357">
            <w:pPr>
              <w:jc w:val="center"/>
              <w:rPr>
                <w:sz w:val="22"/>
              </w:rPr>
            </w:pPr>
            <w:r w:rsidRPr="0049195D">
              <w:rPr>
                <w:i/>
                <w:sz w:val="22"/>
                <w:szCs w:val="22"/>
              </w:rPr>
              <w:t>0,</w:t>
            </w:r>
            <w:r w:rsidR="001A362B">
              <w:rPr>
                <w:i/>
                <w:sz w:val="22"/>
                <w:szCs w:val="22"/>
              </w:rPr>
              <w:t>1094</w:t>
            </w:r>
          </w:p>
        </w:tc>
      </w:tr>
      <w:tr w:rsidR="002E719A" w:rsidRPr="00A133C1" w:rsidTr="002E719A">
        <w:trPr>
          <w:trHeight w:val="277"/>
        </w:trPr>
        <w:tc>
          <w:tcPr>
            <w:tcW w:w="644" w:type="dxa"/>
            <w:vAlign w:val="center"/>
          </w:tcPr>
          <w:p w:rsidR="002E719A" w:rsidRPr="00A133C1" w:rsidRDefault="00787357" w:rsidP="002E719A">
            <w:pPr>
              <w:jc w:val="center"/>
              <w:rPr>
                <w:szCs w:val="28"/>
              </w:rPr>
            </w:pPr>
            <w:r>
              <w:rPr>
                <w:szCs w:val="28"/>
              </w:rPr>
              <w:lastRenderedPageBreak/>
              <w:t>4</w:t>
            </w:r>
          </w:p>
        </w:tc>
        <w:tc>
          <w:tcPr>
            <w:tcW w:w="5843" w:type="dxa"/>
            <w:vAlign w:val="center"/>
          </w:tcPr>
          <w:p w:rsidR="002E719A" w:rsidRPr="00A133C1" w:rsidRDefault="00857BC6" w:rsidP="00D47093">
            <w:pPr>
              <w:rPr>
                <w:szCs w:val="28"/>
              </w:rPr>
            </w:pPr>
            <w:r w:rsidRPr="00E969B3">
              <w:rPr>
                <w:b/>
                <w:szCs w:val="28"/>
              </w:rPr>
              <w:t>П</w:t>
            </w:r>
            <w:r>
              <w:rPr>
                <w:b/>
                <w:szCs w:val="28"/>
              </w:rPr>
              <w:t>олы</w:t>
            </w:r>
            <w:r>
              <w:rPr>
                <w:szCs w:val="28"/>
              </w:rPr>
              <w:t xml:space="preserve"> </w:t>
            </w:r>
          </w:p>
        </w:tc>
        <w:tc>
          <w:tcPr>
            <w:tcW w:w="1636" w:type="dxa"/>
            <w:vAlign w:val="center"/>
          </w:tcPr>
          <w:p w:rsidR="002E719A" w:rsidRPr="00A133C1" w:rsidRDefault="002E719A" w:rsidP="002E719A">
            <w:pPr>
              <w:jc w:val="center"/>
              <w:rPr>
                <w:szCs w:val="28"/>
              </w:rPr>
            </w:pPr>
          </w:p>
        </w:tc>
        <w:tc>
          <w:tcPr>
            <w:tcW w:w="1858" w:type="dxa"/>
            <w:vAlign w:val="center"/>
          </w:tcPr>
          <w:p w:rsidR="002E719A" w:rsidRPr="00A133C1" w:rsidRDefault="002E719A" w:rsidP="002E719A">
            <w:pPr>
              <w:jc w:val="center"/>
              <w:rPr>
                <w:szCs w:val="28"/>
              </w:rPr>
            </w:pPr>
          </w:p>
        </w:tc>
      </w:tr>
      <w:tr w:rsidR="001D596B" w:rsidRPr="00A133C1" w:rsidTr="002E719A">
        <w:trPr>
          <w:trHeight w:val="419"/>
        </w:trPr>
        <w:tc>
          <w:tcPr>
            <w:tcW w:w="644" w:type="dxa"/>
          </w:tcPr>
          <w:p w:rsidR="001D596B" w:rsidRDefault="00787357" w:rsidP="001D596B">
            <w:pPr>
              <w:jc w:val="center"/>
              <w:rPr>
                <w:szCs w:val="28"/>
              </w:rPr>
            </w:pPr>
            <w:r>
              <w:rPr>
                <w:szCs w:val="28"/>
              </w:rPr>
              <w:t>4</w:t>
            </w:r>
            <w:r w:rsidR="001D596B">
              <w:rPr>
                <w:szCs w:val="28"/>
              </w:rPr>
              <w:t>.1.</w:t>
            </w:r>
          </w:p>
        </w:tc>
        <w:tc>
          <w:tcPr>
            <w:tcW w:w="5843" w:type="dxa"/>
          </w:tcPr>
          <w:p w:rsidR="001D596B" w:rsidRPr="001D596B" w:rsidRDefault="001D596B" w:rsidP="001D596B">
            <w:pPr>
              <w:rPr>
                <w:szCs w:val="28"/>
              </w:rPr>
            </w:pPr>
            <w:r w:rsidRPr="001D596B">
              <w:rPr>
                <w:szCs w:val="28"/>
              </w:rPr>
              <w:t>Устройство тепло- и звукоизоляции засыпной: керамзитовой</w:t>
            </w:r>
            <w:r>
              <w:rPr>
                <w:szCs w:val="28"/>
              </w:rPr>
              <w:t xml:space="preserve"> (Керамзит</w:t>
            </w:r>
            <w:r w:rsidR="00594565">
              <w:rPr>
                <w:szCs w:val="28"/>
              </w:rPr>
              <w:t>овый гравий ГОСТ 9757</w:t>
            </w:r>
            <w:r w:rsidR="00656092">
              <w:rPr>
                <w:szCs w:val="28"/>
              </w:rPr>
              <w:t>-90, смесь фракций 10-20, 20-40 мм.)</w:t>
            </w:r>
            <w:r w:rsidR="00A03CDF">
              <w:rPr>
                <w:szCs w:val="28"/>
              </w:rPr>
              <w:t>, толщиной 100 мм.</w:t>
            </w:r>
          </w:p>
        </w:tc>
        <w:tc>
          <w:tcPr>
            <w:tcW w:w="1636" w:type="dxa"/>
          </w:tcPr>
          <w:p w:rsidR="001D596B" w:rsidRPr="00785825" w:rsidRDefault="001D596B" w:rsidP="001D596B">
            <w:pPr>
              <w:jc w:val="center"/>
              <w:rPr>
                <w:szCs w:val="28"/>
              </w:rPr>
            </w:pPr>
            <w:r w:rsidRPr="00785825">
              <w:rPr>
                <w:szCs w:val="28"/>
              </w:rPr>
              <w:t>м3</w:t>
            </w:r>
          </w:p>
          <w:p w:rsidR="001D596B" w:rsidRPr="00785825" w:rsidRDefault="001D596B" w:rsidP="001D596B">
            <w:pPr>
              <w:jc w:val="center"/>
              <w:rPr>
                <w:i/>
                <w:sz w:val="22"/>
              </w:rPr>
            </w:pPr>
          </w:p>
        </w:tc>
        <w:tc>
          <w:tcPr>
            <w:tcW w:w="1858" w:type="dxa"/>
          </w:tcPr>
          <w:p w:rsidR="001D596B" w:rsidRPr="00785825" w:rsidRDefault="00A03CDF" w:rsidP="001D596B">
            <w:pPr>
              <w:jc w:val="center"/>
              <w:rPr>
                <w:szCs w:val="28"/>
              </w:rPr>
            </w:pPr>
            <w:r>
              <w:rPr>
                <w:szCs w:val="28"/>
              </w:rPr>
              <w:t>272,282</w:t>
            </w:r>
          </w:p>
          <w:p w:rsidR="001D596B" w:rsidRPr="00785825" w:rsidRDefault="001D596B" w:rsidP="001D596B">
            <w:pPr>
              <w:jc w:val="center"/>
              <w:rPr>
                <w:i/>
                <w:sz w:val="22"/>
              </w:rPr>
            </w:pPr>
          </w:p>
        </w:tc>
      </w:tr>
      <w:tr w:rsidR="00A03CDF" w:rsidRPr="00A133C1" w:rsidTr="002E719A">
        <w:trPr>
          <w:trHeight w:val="419"/>
        </w:trPr>
        <w:tc>
          <w:tcPr>
            <w:tcW w:w="644" w:type="dxa"/>
          </w:tcPr>
          <w:p w:rsidR="00A03CDF" w:rsidRDefault="00A03CDF" w:rsidP="00A03CDF">
            <w:pPr>
              <w:jc w:val="center"/>
              <w:rPr>
                <w:szCs w:val="28"/>
              </w:rPr>
            </w:pPr>
            <w:r>
              <w:rPr>
                <w:szCs w:val="28"/>
              </w:rPr>
              <w:t>4.2.</w:t>
            </w:r>
          </w:p>
        </w:tc>
        <w:tc>
          <w:tcPr>
            <w:tcW w:w="5843" w:type="dxa"/>
          </w:tcPr>
          <w:p w:rsidR="00A03CDF" w:rsidRPr="001D596B" w:rsidRDefault="00A03CDF" w:rsidP="00A03CDF">
            <w:pPr>
              <w:rPr>
                <w:szCs w:val="28"/>
              </w:rPr>
            </w:pPr>
            <w:r w:rsidRPr="00A03CDF">
              <w:rPr>
                <w:szCs w:val="28"/>
              </w:rPr>
              <w:t>Устройство стяжек: цементных толщиной 20 мм</w:t>
            </w:r>
            <w:r w:rsidR="00DB6058">
              <w:rPr>
                <w:szCs w:val="28"/>
              </w:rPr>
              <w:t>. (заливка керамзитной смеси послойно)</w:t>
            </w:r>
          </w:p>
        </w:tc>
        <w:tc>
          <w:tcPr>
            <w:tcW w:w="1636" w:type="dxa"/>
          </w:tcPr>
          <w:p w:rsidR="00A03CDF" w:rsidRPr="00A133C1" w:rsidRDefault="00A03CDF" w:rsidP="00A03CDF">
            <w:pPr>
              <w:jc w:val="center"/>
              <w:rPr>
                <w:szCs w:val="28"/>
              </w:rPr>
            </w:pPr>
            <w:r>
              <w:rPr>
                <w:szCs w:val="28"/>
              </w:rPr>
              <w:t>100</w:t>
            </w:r>
            <w:r w:rsidRPr="00A133C1">
              <w:rPr>
                <w:szCs w:val="28"/>
              </w:rPr>
              <w:t>м</w:t>
            </w:r>
            <w:r>
              <w:rPr>
                <w:szCs w:val="28"/>
              </w:rPr>
              <w:t>2</w:t>
            </w:r>
          </w:p>
        </w:tc>
        <w:tc>
          <w:tcPr>
            <w:tcW w:w="1858" w:type="dxa"/>
          </w:tcPr>
          <w:p w:rsidR="00A03CDF" w:rsidRPr="002E719A" w:rsidRDefault="00DB6058" w:rsidP="00A03CDF">
            <w:pPr>
              <w:jc w:val="center"/>
              <w:rPr>
                <w:szCs w:val="28"/>
              </w:rPr>
            </w:pPr>
            <w:r w:rsidRPr="00DB6058">
              <w:rPr>
                <w:szCs w:val="28"/>
              </w:rPr>
              <w:t>27</w:t>
            </w:r>
            <w:r w:rsidR="00A03CDF" w:rsidRPr="00DB6058">
              <w:rPr>
                <w:szCs w:val="28"/>
              </w:rPr>
              <w:t>,</w:t>
            </w:r>
            <w:r w:rsidRPr="00DB6058">
              <w:rPr>
                <w:szCs w:val="28"/>
              </w:rPr>
              <w:t>2282</w:t>
            </w:r>
          </w:p>
        </w:tc>
      </w:tr>
      <w:tr w:rsidR="00D47093" w:rsidRPr="00A133C1" w:rsidTr="002E719A">
        <w:trPr>
          <w:trHeight w:val="419"/>
        </w:trPr>
        <w:tc>
          <w:tcPr>
            <w:tcW w:w="644" w:type="dxa"/>
          </w:tcPr>
          <w:p w:rsidR="00D47093" w:rsidRDefault="00D47093" w:rsidP="002E719A">
            <w:pPr>
              <w:jc w:val="center"/>
              <w:rPr>
                <w:szCs w:val="28"/>
              </w:rPr>
            </w:pPr>
          </w:p>
        </w:tc>
        <w:tc>
          <w:tcPr>
            <w:tcW w:w="5843" w:type="dxa"/>
          </w:tcPr>
          <w:p w:rsidR="00D47093" w:rsidRDefault="00D47093" w:rsidP="002E719A">
            <w:pPr>
              <w:rPr>
                <w:szCs w:val="28"/>
              </w:rPr>
            </w:pPr>
            <w:r w:rsidRPr="00276720">
              <w:rPr>
                <w:b/>
                <w:szCs w:val="28"/>
              </w:rPr>
              <w:t>Тип 1</w:t>
            </w:r>
            <w:r>
              <w:rPr>
                <w:szCs w:val="28"/>
              </w:rPr>
              <w:t xml:space="preserve"> (по сводной экспликации полов</w:t>
            </w:r>
            <w:r w:rsidR="00276720">
              <w:rPr>
                <w:szCs w:val="28"/>
              </w:rPr>
              <w:t>)</w:t>
            </w:r>
          </w:p>
        </w:tc>
        <w:tc>
          <w:tcPr>
            <w:tcW w:w="1636" w:type="dxa"/>
          </w:tcPr>
          <w:p w:rsidR="00D47093" w:rsidRPr="002E719A" w:rsidRDefault="00D47093" w:rsidP="002E719A">
            <w:pPr>
              <w:jc w:val="center"/>
              <w:rPr>
                <w:szCs w:val="28"/>
              </w:rPr>
            </w:pPr>
          </w:p>
        </w:tc>
        <w:tc>
          <w:tcPr>
            <w:tcW w:w="1858" w:type="dxa"/>
          </w:tcPr>
          <w:p w:rsidR="00D47093" w:rsidRPr="002E719A" w:rsidRDefault="00D47093" w:rsidP="002E719A">
            <w:pPr>
              <w:jc w:val="center"/>
              <w:rPr>
                <w:szCs w:val="28"/>
              </w:rPr>
            </w:pPr>
          </w:p>
        </w:tc>
      </w:tr>
      <w:tr w:rsidR="00276720" w:rsidRPr="00A133C1" w:rsidTr="002E719A">
        <w:trPr>
          <w:trHeight w:val="419"/>
        </w:trPr>
        <w:tc>
          <w:tcPr>
            <w:tcW w:w="644" w:type="dxa"/>
          </w:tcPr>
          <w:p w:rsidR="00276720" w:rsidRDefault="00787357" w:rsidP="00276720">
            <w:pPr>
              <w:jc w:val="center"/>
              <w:rPr>
                <w:szCs w:val="28"/>
              </w:rPr>
            </w:pPr>
            <w:r>
              <w:rPr>
                <w:szCs w:val="28"/>
              </w:rPr>
              <w:t>4</w:t>
            </w:r>
            <w:r w:rsidR="007A1664">
              <w:rPr>
                <w:szCs w:val="28"/>
              </w:rPr>
              <w:t>.2</w:t>
            </w:r>
            <w:r w:rsidR="00276720">
              <w:rPr>
                <w:szCs w:val="28"/>
              </w:rPr>
              <w:t>.</w:t>
            </w:r>
          </w:p>
        </w:tc>
        <w:tc>
          <w:tcPr>
            <w:tcW w:w="5843" w:type="dxa"/>
          </w:tcPr>
          <w:p w:rsidR="00276720" w:rsidRDefault="00276720" w:rsidP="00276720">
            <w:pPr>
              <w:rPr>
                <w:szCs w:val="28"/>
              </w:rPr>
            </w:pPr>
            <w:r>
              <w:rPr>
                <w:szCs w:val="28"/>
              </w:rPr>
              <w:t>Устройство стяжек</w:t>
            </w:r>
            <w:r w:rsidR="00FD0BBA">
              <w:rPr>
                <w:szCs w:val="28"/>
              </w:rPr>
              <w:t xml:space="preserve"> армированных из</w:t>
            </w:r>
            <w:r>
              <w:rPr>
                <w:szCs w:val="28"/>
              </w:rPr>
              <w:t xml:space="preserve"> цемент</w:t>
            </w:r>
            <w:r w:rsidR="00FD0BBA">
              <w:rPr>
                <w:szCs w:val="28"/>
              </w:rPr>
              <w:t>но-песчаного раствора</w:t>
            </w:r>
            <w:r w:rsidR="0049195D">
              <w:rPr>
                <w:szCs w:val="28"/>
              </w:rPr>
              <w:t xml:space="preserve"> М150</w:t>
            </w:r>
            <w:r>
              <w:rPr>
                <w:szCs w:val="28"/>
              </w:rPr>
              <w:t xml:space="preserve"> толщиной 60 мм.</w:t>
            </w:r>
          </w:p>
          <w:p w:rsidR="00276720" w:rsidRPr="002E719A" w:rsidRDefault="00276720" w:rsidP="00276720">
            <w:pPr>
              <w:rPr>
                <w:szCs w:val="28"/>
              </w:rPr>
            </w:pPr>
            <w:r>
              <w:rPr>
                <w:i/>
                <w:sz w:val="22"/>
                <w:szCs w:val="22"/>
              </w:rPr>
              <w:t>- арматурные сетки сварные</w:t>
            </w:r>
          </w:p>
        </w:tc>
        <w:tc>
          <w:tcPr>
            <w:tcW w:w="1636" w:type="dxa"/>
          </w:tcPr>
          <w:p w:rsidR="00276720" w:rsidRPr="0049195D" w:rsidRDefault="00276720" w:rsidP="00276720">
            <w:pPr>
              <w:jc w:val="center"/>
              <w:rPr>
                <w:szCs w:val="28"/>
              </w:rPr>
            </w:pPr>
            <w:r w:rsidRPr="0049195D">
              <w:rPr>
                <w:szCs w:val="28"/>
              </w:rPr>
              <w:t>100 м2</w:t>
            </w:r>
          </w:p>
          <w:p w:rsidR="00276720" w:rsidRPr="0049195D" w:rsidRDefault="00276720" w:rsidP="00276720">
            <w:pPr>
              <w:jc w:val="center"/>
              <w:rPr>
                <w:i/>
                <w:sz w:val="22"/>
              </w:rPr>
            </w:pPr>
          </w:p>
          <w:p w:rsidR="00276720" w:rsidRPr="0049195D" w:rsidRDefault="00276720" w:rsidP="00276720">
            <w:pPr>
              <w:jc w:val="center"/>
              <w:rPr>
                <w:i/>
                <w:sz w:val="22"/>
              </w:rPr>
            </w:pPr>
          </w:p>
          <w:p w:rsidR="00276720" w:rsidRPr="0049195D" w:rsidRDefault="0049195D" w:rsidP="0049195D">
            <w:pPr>
              <w:jc w:val="center"/>
              <w:rPr>
                <w:sz w:val="22"/>
              </w:rPr>
            </w:pPr>
            <w:r w:rsidRPr="0049195D">
              <w:rPr>
                <w:i/>
                <w:sz w:val="22"/>
                <w:szCs w:val="22"/>
              </w:rPr>
              <w:t>т</w:t>
            </w:r>
          </w:p>
        </w:tc>
        <w:tc>
          <w:tcPr>
            <w:tcW w:w="1858" w:type="dxa"/>
          </w:tcPr>
          <w:p w:rsidR="00276720" w:rsidRPr="0049195D" w:rsidRDefault="0049195D" w:rsidP="00276720">
            <w:pPr>
              <w:jc w:val="center"/>
              <w:rPr>
                <w:szCs w:val="28"/>
              </w:rPr>
            </w:pPr>
            <w:r w:rsidRPr="0049195D">
              <w:rPr>
                <w:szCs w:val="28"/>
              </w:rPr>
              <w:t>11,0799</w:t>
            </w:r>
          </w:p>
          <w:p w:rsidR="00276720" w:rsidRPr="0049195D" w:rsidRDefault="00276720" w:rsidP="00276720">
            <w:pPr>
              <w:jc w:val="center"/>
              <w:rPr>
                <w:i/>
                <w:sz w:val="22"/>
              </w:rPr>
            </w:pPr>
          </w:p>
          <w:p w:rsidR="00276720" w:rsidRPr="0049195D" w:rsidRDefault="00276720" w:rsidP="00276720">
            <w:pPr>
              <w:jc w:val="center"/>
              <w:rPr>
                <w:i/>
                <w:sz w:val="22"/>
              </w:rPr>
            </w:pPr>
          </w:p>
          <w:p w:rsidR="00276720" w:rsidRPr="0049195D" w:rsidRDefault="0049195D" w:rsidP="0049195D">
            <w:pPr>
              <w:jc w:val="center"/>
              <w:rPr>
                <w:sz w:val="22"/>
              </w:rPr>
            </w:pPr>
            <w:r w:rsidRPr="0049195D">
              <w:rPr>
                <w:i/>
                <w:sz w:val="22"/>
                <w:szCs w:val="22"/>
              </w:rPr>
              <w:t>0,39888</w:t>
            </w:r>
          </w:p>
        </w:tc>
      </w:tr>
      <w:tr w:rsidR="00276720" w:rsidRPr="00A133C1" w:rsidTr="002E719A">
        <w:trPr>
          <w:trHeight w:val="425"/>
        </w:trPr>
        <w:tc>
          <w:tcPr>
            <w:tcW w:w="644" w:type="dxa"/>
          </w:tcPr>
          <w:p w:rsidR="00276720" w:rsidRPr="00A133C1" w:rsidRDefault="00276720" w:rsidP="00276720">
            <w:pPr>
              <w:jc w:val="center"/>
              <w:rPr>
                <w:szCs w:val="28"/>
              </w:rPr>
            </w:pPr>
          </w:p>
        </w:tc>
        <w:tc>
          <w:tcPr>
            <w:tcW w:w="5843" w:type="dxa"/>
          </w:tcPr>
          <w:p w:rsidR="00276720" w:rsidRPr="00A133C1" w:rsidRDefault="0049195D" w:rsidP="00276720">
            <w:pPr>
              <w:rPr>
                <w:szCs w:val="28"/>
              </w:rPr>
            </w:pPr>
            <w:r w:rsidRPr="00276720">
              <w:rPr>
                <w:b/>
                <w:szCs w:val="28"/>
              </w:rPr>
              <w:t xml:space="preserve">Тип </w:t>
            </w:r>
            <w:r>
              <w:rPr>
                <w:b/>
                <w:szCs w:val="28"/>
              </w:rPr>
              <w:t>2</w:t>
            </w:r>
            <w:r>
              <w:rPr>
                <w:szCs w:val="28"/>
              </w:rPr>
              <w:t xml:space="preserve"> (по сводной экспликации полов)</w:t>
            </w:r>
          </w:p>
        </w:tc>
        <w:tc>
          <w:tcPr>
            <w:tcW w:w="1636" w:type="dxa"/>
          </w:tcPr>
          <w:p w:rsidR="00276720" w:rsidRPr="00A133C1" w:rsidRDefault="00276720" w:rsidP="00276720">
            <w:pPr>
              <w:jc w:val="center"/>
              <w:rPr>
                <w:szCs w:val="28"/>
              </w:rPr>
            </w:pPr>
          </w:p>
        </w:tc>
        <w:tc>
          <w:tcPr>
            <w:tcW w:w="1858" w:type="dxa"/>
          </w:tcPr>
          <w:p w:rsidR="00276720" w:rsidRPr="00A133C1" w:rsidRDefault="00276720" w:rsidP="00276720">
            <w:pPr>
              <w:jc w:val="center"/>
              <w:rPr>
                <w:szCs w:val="28"/>
              </w:rPr>
            </w:pPr>
          </w:p>
        </w:tc>
      </w:tr>
      <w:tr w:rsidR="00785825" w:rsidRPr="00A133C1" w:rsidTr="002E719A">
        <w:trPr>
          <w:trHeight w:val="558"/>
        </w:trPr>
        <w:tc>
          <w:tcPr>
            <w:tcW w:w="644" w:type="dxa"/>
          </w:tcPr>
          <w:p w:rsidR="00785825" w:rsidRDefault="00787357" w:rsidP="00785825">
            <w:pPr>
              <w:jc w:val="center"/>
              <w:rPr>
                <w:szCs w:val="28"/>
              </w:rPr>
            </w:pPr>
            <w:r>
              <w:rPr>
                <w:szCs w:val="28"/>
              </w:rPr>
              <w:t>4</w:t>
            </w:r>
            <w:r w:rsidR="007A1664">
              <w:rPr>
                <w:szCs w:val="28"/>
              </w:rPr>
              <w:t>.3</w:t>
            </w:r>
            <w:r w:rsidR="00785825">
              <w:rPr>
                <w:szCs w:val="28"/>
              </w:rPr>
              <w:t>.</w:t>
            </w:r>
          </w:p>
        </w:tc>
        <w:tc>
          <w:tcPr>
            <w:tcW w:w="5843" w:type="dxa"/>
          </w:tcPr>
          <w:p w:rsidR="00785825" w:rsidRDefault="00785825" w:rsidP="00785825">
            <w:pPr>
              <w:rPr>
                <w:szCs w:val="28"/>
              </w:rPr>
            </w:pPr>
            <w:r>
              <w:rPr>
                <w:szCs w:val="28"/>
              </w:rPr>
              <w:t>Гидроизоляция в 1 слой (рубероид ГОСТ 10923-93)</w:t>
            </w:r>
          </w:p>
        </w:tc>
        <w:tc>
          <w:tcPr>
            <w:tcW w:w="1636" w:type="dxa"/>
          </w:tcPr>
          <w:p w:rsidR="00785825" w:rsidRPr="00A133C1" w:rsidRDefault="00785825" w:rsidP="00785825">
            <w:pPr>
              <w:jc w:val="center"/>
              <w:rPr>
                <w:szCs w:val="28"/>
              </w:rPr>
            </w:pPr>
            <w:r>
              <w:rPr>
                <w:szCs w:val="28"/>
              </w:rPr>
              <w:t>100</w:t>
            </w:r>
            <w:r w:rsidRPr="00A133C1">
              <w:rPr>
                <w:szCs w:val="28"/>
              </w:rPr>
              <w:t>м</w:t>
            </w:r>
            <w:r>
              <w:rPr>
                <w:szCs w:val="28"/>
              </w:rPr>
              <w:t>2</w:t>
            </w:r>
          </w:p>
        </w:tc>
        <w:tc>
          <w:tcPr>
            <w:tcW w:w="1858" w:type="dxa"/>
          </w:tcPr>
          <w:p w:rsidR="00785825" w:rsidRPr="002E719A" w:rsidRDefault="00785825" w:rsidP="00785825">
            <w:pPr>
              <w:jc w:val="center"/>
              <w:rPr>
                <w:szCs w:val="28"/>
              </w:rPr>
            </w:pPr>
            <w:r w:rsidRPr="002E719A">
              <w:rPr>
                <w:szCs w:val="28"/>
              </w:rPr>
              <w:t>1</w:t>
            </w:r>
            <w:r>
              <w:rPr>
                <w:szCs w:val="28"/>
              </w:rPr>
              <w:t>,9317</w:t>
            </w:r>
          </w:p>
        </w:tc>
      </w:tr>
      <w:tr w:rsidR="00AD1A46" w:rsidRPr="00A133C1" w:rsidTr="002E719A">
        <w:trPr>
          <w:trHeight w:val="558"/>
        </w:trPr>
        <w:tc>
          <w:tcPr>
            <w:tcW w:w="644" w:type="dxa"/>
          </w:tcPr>
          <w:p w:rsidR="00AD1A46" w:rsidRPr="00A133C1" w:rsidRDefault="00787357" w:rsidP="00AD1A46">
            <w:pPr>
              <w:jc w:val="center"/>
              <w:rPr>
                <w:szCs w:val="28"/>
              </w:rPr>
            </w:pPr>
            <w:r>
              <w:rPr>
                <w:szCs w:val="28"/>
              </w:rPr>
              <w:t>4</w:t>
            </w:r>
            <w:r w:rsidR="007A1664">
              <w:rPr>
                <w:szCs w:val="28"/>
              </w:rPr>
              <w:t>.4</w:t>
            </w:r>
            <w:r w:rsidR="00AD1A46">
              <w:rPr>
                <w:szCs w:val="28"/>
              </w:rPr>
              <w:t>.</w:t>
            </w:r>
          </w:p>
        </w:tc>
        <w:tc>
          <w:tcPr>
            <w:tcW w:w="5843" w:type="dxa"/>
          </w:tcPr>
          <w:p w:rsidR="00AD1A46" w:rsidRDefault="00AD1A46" w:rsidP="00AD1A46">
            <w:pPr>
              <w:rPr>
                <w:szCs w:val="28"/>
              </w:rPr>
            </w:pPr>
            <w:r>
              <w:rPr>
                <w:szCs w:val="28"/>
              </w:rPr>
              <w:t>Устройство стяжек армированных из цементно-песчаного раствора М150 толщиной 60 мм.</w:t>
            </w:r>
          </w:p>
          <w:p w:rsidR="00AD1A46" w:rsidRPr="006A337C" w:rsidRDefault="00AD1A46" w:rsidP="00AD1A46">
            <w:pPr>
              <w:rPr>
                <w:i/>
                <w:sz w:val="22"/>
              </w:rPr>
            </w:pPr>
            <w:r>
              <w:rPr>
                <w:i/>
                <w:sz w:val="22"/>
                <w:szCs w:val="22"/>
              </w:rPr>
              <w:t>- арматурные сетки сварные</w:t>
            </w:r>
          </w:p>
        </w:tc>
        <w:tc>
          <w:tcPr>
            <w:tcW w:w="1636" w:type="dxa"/>
          </w:tcPr>
          <w:p w:rsidR="00AD1A46" w:rsidRPr="0049195D" w:rsidRDefault="00AD1A46" w:rsidP="00AD1A46">
            <w:pPr>
              <w:jc w:val="center"/>
              <w:rPr>
                <w:szCs w:val="28"/>
              </w:rPr>
            </w:pPr>
            <w:r w:rsidRPr="0049195D">
              <w:rPr>
                <w:szCs w:val="28"/>
              </w:rPr>
              <w:t>100 м2</w:t>
            </w:r>
          </w:p>
          <w:p w:rsidR="00AD1A46" w:rsidRPr="0049195D" w:rsidRDefault="00AD1A46" w:rsidP="00AD1A46">
            <w:pPr>
              <w:jc w:val="center"/>
              <w:rPr>
                <w:i/>
                <w:sz w:val="22"/>
              </w:rPr>
            </w:pPr>
          </w:p>
          <w:p w:rsidR="00AD1A46" w:rsidRPr="0049195D" w:rsidRDefault="00AD1A46" w:rsidP="00AD1A46">
            <w:pPr>
              <w:jc w:val="center"/>
              <w:rPr>
                <w:i/>
                <w:sz w:val="22"/>
              </w:rPr>
            </w:pPr>
          </w:p>
          <w:p w:rsidR="00AD1A46" w:rsidRPr="0049195D" w:rsidRDefault="00AD1A46" w:rsidP="00AD1A46">
            <w:pPr>
              <w:jc w:val="center"/>
              <w:rPr>
                <w:sz w:val="22"/>
              </w:rPr>
            </w:pPr>
            <w:r w:rsidRPr="0049195D">
              <w:rPr>
                <w:i/>
                <w:sz w:val="22"/>
                <w:szCs w:val="22"/>
              </w:rPr>
              <w:t>т</w:t>
            </w:r>
          </w:p>
        </w:tc>
        <w:tc>
          <w:tcPr>
            <w:tcW w:w="1858" w:type="dxa"/>
          </w:tcPr>
          <w:p w:rsidR="00AD1A46" w:rsidRPr="0049195D" w:rsidRDefault="00785825" w:rsidP="00AD1A46">
            <w:pPr>
              <w:jc w:val="center"/>
              <w:rPr>
                <w:szCs w:val="28"/>
              </w:rPr>
            </w:pPr>
            <w:r>
              <w:rPr>
                <w:szCs w:val="28"/>
              </w:rPr>
              <w:t>1,9317</w:t>
            </w:r>
          </w:p>
          <w:p w:rsidR="00AD1A46" w:rsidRPr="0049195D" w:rsidRDefault="00AD1A46" w:rsidP="00AD1A46">
            <w:pPr>
              <w:jc w:val="center"/>
              <w:rPr>
                <w:i/>
                <w:sz w:val="22"/>
              </w:rPr>
            </w:pPr>
          </w:p>
          <w:p w:rsidR="00AD1A46" w:rsidRPr="0049195D" w:rsidRDefault="00AD1A46" w:rsidP="00AD1A46">
            <w:pPr>
              <w:jc w:val="center"/>
              <w:rPr>
                <w:i/>
                <w:sz w:val="22"/>
              </w:rPr>
            </w:pPr>
          </w:p>
          <w:p w:rsidR="00AD1A46" w:rsidRPr="0049195D" w:rsidRDefault="00AD1A46" w:rsidP="00AD1A46">
            <w:pPr>
              <w:jc w:val="center"/>
              <w:rPr>
                <w:sz w:val="22"/>
              </w:rPr>
            </w:pPr>
            <w:r w:rsidRPr="0049195D">
              <w:rPr>
                <w:i/>
                <w:sz w:val="22"/>
                <w:szCs w:val="22"/>
              </w:rPr>
              <w:t>0,</w:t>
            </w:r>
            <w:r w:rsidR="00785825">
              <w:rPr>
                <w:i/>
                <w:sz w:val="22"/>
                <w:szCs w:val="22"/>
              </w:rPr>
              <w:t>06954</w:t>
            </w:r>
          </w:p>
        </w:tc>
      </w:tr>
      <w:tr w:rsidR="00276720" w:rsidRPr="00A133C1" w:rsidTr="00D46A92">
        <w:trPr>
          <w:trHeight w:val="409"/>
        </w:trPr>
        <w:tc>
          <w:tcPr>
            <w:tcW w:w="644" w:type="dxa"/>
          </w:tcPr>
          <w:p w:rsidR="00276720" w:rsidRPr="00A133C1" w:rsidRDefault="00276720" w:rsidP="00276720">
            <w:pPr>
              <w:jc w:val="center"/>
              <w:rPr>
                <w:szCs w:val="28"/>
              </w:rPr>
            </w:pPr>
          </w:p>
        </w:tc>
        <w:tc>
          <w:tcPr>
            <w:tcW w:w="5843" w:type="dxa"/>
          </w:tcPr>
          <w:p w:rsidR="00276720" w:rsidRPr="00A133C1" w:rsidRDefault="00AD1A46" w:rsidP="00276720">
            <w:pPr>
              <w:rPr>
                <w:szCs w:val="28"/>
              </w:rPr>
            </w:pPr>
            <w:r w:rsidRPr="00276720">
              <w:rPr>
                <w:b/>
                <w:szCs w:val="28"/>
              </w:rPr>
              <w:t xml:space="preserve">Тип </w:t>
            </w:r>
            <w:r>
              <w:rPr>
                <w:b/>
                <w:szCs w:val="28"/>
              </w:rPr>
              <w:t>3</w:t>
            </w:r>
            <w:r>
              <w:rPr>
                <w:szCs w:val="28"/>
              </w:rPr>
              <w:t xml:space="preserve"> (по сводной экспликации полов)</w:t>
            </w:r>
          </w:p>
        </w:tc>
        <w:tc>
          <w:tcPr>
            <w:tcW w:w="1636" w:type="dxa"/>
          </w:tcPr>
          <w:p w:rsidR="00276720" w:rsidRPr="00A133C1" w:rsidRDefault="00276720" w:rsidP="00276720">
            <w:pPr>
              <w:jc w:val="center"/>
              <w:rPr>
                <w:szCs w:val="28"/>
              </w:rPr>
            </w:pPr>
          </w:p>
        </w:tc>
        <w:tc>
          <w:tcPr>
            <w:tcW w:w="1858" w:type="dxa"/>
          </w:tcPr>
          <w:p w:rsidR="00276720" w:rsidRPr="00A133C1" w:rsidRDefault="00276720" w:rsidP="00276720">
            <w:pPr>
              <w:jc w:val="center"/>
              <w:rPr>
                <w:szCs w:val="28"/>
              </w:rPr>
            </w:pPr>
          </w:p>
        </w:tc>
      </w:tr>
      <w:tr w:rsidR="00D95988" w:rsidRPr="00A133C1" w:rsidTr="00D46A92">
        <w:trPr>
          <w:trHeight w:val="409"/>
        </w:trPr>
        <w:tc>
          <w:tcPr>
            <w:tcW w:w="644" w:type="dxa"/>
          </w:tcPr>
          <w:p w:rsidR="00D95988" w:rsidRPr="00A133C1" w:rsidRDefault="00787357" w:rsidP="00D95988">
            <w:pPr>
              <w:jc w:val="center"/>
              <w:rPr>
                <w:szCs w:val="28"/>
              </w:rPr>
            </w:pPr>
            <w:r>
              <w:rPr>
                <w:szCs w:val="28"/>
              </w:rPr>
              <w:t>4</w:t>
            </w:r>
            <w:r w:rsidR="007A1664">
              <w:rPr>
                <w:szCs w:val="28"/>
              </w:rPr>
              <w:t>.5</w:t>
            </w:r>
            <w:r w:rsidR="00D95988">
              <w:rPr>
                <w:szCs w:val="28"/>
              </w:rPr>
              <w:t>.</w:t>
            </w:r>
          </w:p>
        </w:tc>
        <w:tc>
          <w:tcPr>
            <w:tcW w:w="5843" w:type="dxa"/>
          </w:tcPr>
          <w:p w:rsidR="00D95988" w:rsidRDefault="00D95988" w:rsidP="00D95988">
            <w:pPr>
              <w:rPr>
                <w:szCs w:val="28"/>
              </w:rPr>
            </w:pPr>
            <w:r>
              <w:rPr>
                <w:szCs w:val="28"/>
              </w:rPr>
              <w:t>Устройство стяжек армированных из цементно-песчаного раствора М150 толщиной 60 мм.</w:t>
            </w:r>
          </w:p>
          <w:p w:rsidR="00D95988" w:rsidRPr="002E719A" w:rsidRDefault="00D95988" w:rsidP="00D95988">
            <w:pPr>
              <w:rPr>
                <w:szCs w:val="28"/>
              </w:rPr>
            </w:pPr>
            <w:r>
              <w:rPr>
                <w:i/>
                <w:sz w:val="22"/>
                <w:szCs w:val="22"/>
              </w:rPr>
              <w:t>- арматурные сетки сварные</w:t>
            </w:r>
          </w:p>
        </w:tc>
        <w:tc>
          <w:tcPr>
            <w:tcW w:w="1636" w:type="dxa"/>
          </w:tcPr>
          <w:p w:rsidR="00D95988" w:rsidRPr="0049195D" w:rsidRDefault="00D95988" w:rsidP="00D95988">
            <w:pPr>
              <w:jc w:val="center"/>
              <w:rPr>
                <w:szCs w:val="28"/>
              </w:rPr>
            </w:pPr>
            <w:r w:rsidRPr="0049195D">
              <w:rPr>
                <w:szCs w:val="28"/>
              </w:rPr>
              <w:t>100 м2</w:t>
            </w:r>
          </w:p>
          <w:p w:rsidR="00D95988" w:rsidRPr="0049195D" w:rsidRDefault="00D95988" w:rsidP="00D95988">
            <w:pPr>
              <w:jc w:val="center"/>
              <w:rPr>
                <w:i/>
                <w:sz w:val="22"/>
              </w:rPr>
            </w:pPr>
          </w:p>
          <w:p w:rsidR="00D95988" w:rsidRPr="0049195D" w:rsidRDefault="00D95988" w:rsidP="00D95988">
            <w:pPr>
              <w:jc w:val="center"/>
              <w:rPr>
                <w:i/>
                <w:sz w:val="22"/>
              </w:rPr>
            </w:pPr>
          </w:p>
          <w:p w:rsidR="00D95988" w:rsidRPr="0049195D" w:rsidRDefault="00D95988" w:rsidP="00D95988">
            <w:pPr>
              <w:jc w:val="center"/>
              <w:rPr>
                <w:sz w:val="22"/>
              </w:rPr>
            </w:pPr>
            <w:r w:rsidRPr="0049195D">
              <w:rPr>
                <w:i/>
                <w:sz w:val="22"/>
                <w:szCs w:val="22"/>
              </w:rPr>
              <w:t>т</w:t>
            </w:r>
          </w:p>
        </w:tc>
        <w:tc>
          <w:tcPr>
            <w:tcW w:w="1858" w:type="dxa"/>
          </w:tcPr>
          <w:p w:rsidR="00D95988" w:rsidRPr="0049195D" w:rsidRDefault="00785825" w:rsidP="00D95988">
            <w:pPr>
              <w:jc w:val="center"/>
              <w:rPr>
                <w:szCs w:val="28"/>
              </w:rPr>
            </w:pPr>
            <w:r>
              <w:rPr>
                <w:szCs w:val="28"/>
              </w:rPr>
              <w:t>14,2166</w:t>
            </w:r>
          </w:p>
          <w:p w:rsidR="00D95988" w:rsidRPr="0049195D" w:rsidRDefault="00D95988" w:rsidP="00D95988">
            <w:pPr>
              <w:jc w:val="center"/>
              <w:rPr>
                <w:i/>
                <w:sz w:val="22"/>
              </w:rPr>
            </w:pPr>
          </w:p>
          <w:p w:rsidR="00D95988" w:rsidRPr="0049195D" w:rsidRDefault="00D95988" w:rsidP="00D95988">
            <w:pPr>
              <w:jc w:val="center"/>
              <w:rPr>
                <w:i/>
                <w:sz w:val="22"/>
              </w:rPr>
            </w:pPr>
          </w:p>
          <w:p w:rsidR="00D95988" w:rsidRPr="0049195D" w:rsidRDefault="00D95988" w:rsidP="00D95988">
            <w:pPr>
              <w:jc w:val="center"/>
              <w:rPr>
                <w:sz w:val="22"/>
              </w:rPr>
            </w:pPr>
            <w:r w:rsidRPr="0049195D">
              <w:rPr>
                <w:i/>
                <w:sz w:val="22"/>
                <w:szCs w:val="22"/>
              </w:rPr>
              <w:t>0,</w:t>
            </w:r>
            <w:r w:rsidR="00785825">
              <w:rPr>
                <w:i/>
                <w:sz w:val="22"/>
                <w:szCs w:val="22"/>
              </w:rPr>
              <w:t>5118</w:t>
            </w:r>
          </w:p>
        </w:tc>
      </w:tr>
      <w:tr w:rsidR="00AD1A46" w:rsidRPr="00A133C1" w:rsidTr="00D46A92">
        <w:trPr>
          <w:trHeight w:val="409"/>
        </w:trPr>
        <w:tc>
          <w:tcPr>
            <w:tcW w:w="644" w:type="dxa"/>
          </w:tcPr>
          <w:p w:rsidR="00AD1A46" w:rsidRDefault="00F1060A" w:rsidP="00AD1A46">
            <w:pPr>
              <w:jc w:val="center"/>
              <w:rPr>
                <w:szCs w:val="28"/>
              </w:rPr>
            </w:pPr>
            <w:r>
              <w:rPr>
                <w:szCs w:val="28"/>
              </w:rPr>
              <w:t>5</w:t>
            </w:r>
          </w:p>
        </w:tc>
        <w:tc>
          <w:tcPr>
            <w:tcW w:w="5843" w:type="dxa"/>
          </w:tcPr>
          <w:p w:rsidR="00AD1A46" w:rsidRPr="0049195D" w:rsidRDefault="001D596B" w:rsidP="001D596B">
            <w:pPr>
              <w:rPr>
                <w:szCs w:val="28"/>
              </w:rPr>
            </w:pPr>
            <w:r>
              <w:rPr>
                <w:b/>
                <w:szCs w:val="28"/>
              </w:rPr>
              <w:t>Отделочные работы</w:t>
            </w:r>
          </w:p>
        </w:tc>
        <w:tc>
          <w:tcPr>
            <w:tcW w:w="1636" w:type="dxa"/>
          </w:tcPr>
          <w:p w:rsidR="00AD1A46" w:rsidRPr="0049195D" w:rsidRDefault="00AD1A46" w:rsidP="00AD1A46">
            <w:pPr>
              <w:jc w:val="center"/>
              <w:rPr>
                <w:szCs w:val="28"/>
              </w:rPr>
            </w:pPr>
          </w:p>
        </w:tc>
        <w:tc>
          <w:tcPr>
            <w:tcW w:w="1858" w:type="dxa"/>
          </w:tcPr>
          <w:p w:rsidR="00AD1A46" w:rsidRDefault="00AD1A46" w:rsidP="00AD1A46">
            <w:pPr>
              <w:jc w:val="center"/>
              <w:rPr>
                <w:szCs w:val="28"/>
              </w:rPr>
            </w:pPr>
          </w:p>
        </w:tc>
      </w:tr>
      <w:tr w:rsidR="001D596B" w:rsidRPr="00A133C1" w:rsidTr="00D46A92">
        <w:trPr>
          <w:trHeight w:val="409"/>
        </w:trPr>
        <w:tc>
          <w:tcPr>
            <w:tcW w:w="644" w:type="dxa"/>
          </w:tcPr>
          <w:p w:rsidR="001D596B" w:rsidRDefault="001D596B" w:rsidP="00AD1A46">
            <w:pPr>
              <w:jc w:val="center"/>
              <w:rPr>
                <w:szCs w:val="28"/>
              </w:rPr>
            </w:pPr>
          </w:p>
        </w:tc>
        <w:tc>
          <w:tcPr>
            <w:tcW w:w="5843" w:type="dxa"/>
          </w:tcPr>
          <w:p w:rsidR="001D596B" w:rsidRDefault="00381FE3" w:rsidP="001D596B">
            <w:pPr>
              <w:rPr>
                <w:b/>
                <w:szCs w:val="28"/>
              </w:rPr>
            </w:pPr>
            <w:r>
              <w:rPr>
                <w:b/>
                <w:szCs w:val="28"/>
              </w:rPr>
              <w:t>Подвал</w:t>
            </w:r>
          </w:p>
        </w:tc>
        <w:tc>
          <w:tcPr>
            <w:tcW w:w="1636" w:type="dxa"/>
          </w:tcPr>
          <w:p w:rsidR="001D596B" w:rsidRPr="0049195D" w:rsidRDefault="001D596B" w:rsidP="00AD1A46">
            <w:pPr>
              <w:jc w:val="center"/>
              <w:rPr>
                <w:szCs w:val="28"/>
              </w:rPr>
            </w:pPr>
          </w:p>
        </w:tc>
        <w:tc>
          <w:tcPr>
            <w:tcW w:w="1858" w:type="dxa"/>
          </w:tcPr>
          <w:p w:rsidR="001D596B" w:rsidRDefault="001D596B" w:rsidP="00AD1A46">
            <w:pPr>
              <w:jc w:val="center"/>
              <w:rPr>
                <w:szCs w:val="28"/>
              </w:rPr>
            </w:pPr>
          </w:p>
        </w:tc>
      </w:tr>
      <w:tr w:rsidR="002219A7" w:rsidRPr="00A133C1" w:rsidTr="00D46A92">
        <w:trPr>
          <w:trHeight w:val="409"/>
        </w:trPr>
        <w:tc>
          <w:tcPr>
            <w:tcW w:w="644" w:type="dxa"/>
          </w:tcPr>
          <w:p w:rsidR="002219A7" w:rsidRDefault="0034215E" w:rsidP="002219A7">
            <w:pPr>
              <w:jc w:val="center"/>
              <w:rPr>
                <w:szCs w:val="28"/>
              </w:rPr>
            </w:pPr>
            <w:r>
              <w:rPr>
                <w:szCs w:val="28"/>
              </w:rPr>
              <w:t>5</w:t>
            </w:r>
            <w:r w:rsidR="002219A7">
              <w:rPr>
                <w:szCs w:val="28"/>
              </w:rPr>
              <w:t>.1.</w:t>
            </w:r>
          </w:p>
        </w:tc>
        <w:tc>
          <w:tcPr>
            <w:tcW w:w="5843" w:type="dxa"/>
          </w:tcPr>
          <w:p w:rsidR="002219A7" w:rsidRPr="00381FE3" w:rsidRDefault="002219A7" w:rsidP="002219A7">
            <w:pPr>
              <w:rPr>
                <w:szCs w:val="28"/>
              </w:rPr>
            </w:pPr>
            <w:r w:rsidRPr="00381FE3">
              <w:rPr>
                <w:szCs w:val="28"/>
              </w:rPr>
              <w:t>Штукатурка поверхностей внутри здания цементно-известковым или цементным раствором по камню и бетону: простая потолков</w:t>
            </w:r>
          </w:p>
        </w:tc>
        <w:tc>
          <w:tcPr>
            <w:tcW w:w="1636" w:type="dxa"/>
          </w:tcPr>
          <w:p w:rsidR="002219A7" w:rsidRPr="00A133C1" w:rsidRDefault="002219A7" w:rsidP="002219A7">
            <w:pPr>
              <w:jc w:val="center"/>
              <w:rPr>
                <w:szCs w:val="28"/>
              </w:rPr>
            </w:pPr>
            <w:r>
              <w:rPr>
                <w:szCs w:val="28"/>
              </w:rPr>
              <w:t>100</w:t>
            </w:r>
            <w:r w:rsidRPr="00A133C1">
              <w:rPr>
                <w:szCs w:val="28"/>
              </w:rPr>
              <w:t>м</w:t>
            </w:r>
            <w:r>
              <w:rPr>
                <w:szCs w:val="28"/>
              </w:rPr>
              <w:t>2</w:t>
            </w:r>
          </w:p>
        </w:tc>
        <w:tc>
          <w:tcPr>
            <w:tcW w:w="1858" w:type="dxa"/>
          </w:tcPr>
          <w:p w:rsidR="002219A7" w:rsidRPr="002E719A" w:rsidRDefault="002219A7" w:rsidP="002219A7">
            <w:pPr>
              <w:jc w:val="center"/>
              <w:rPr>
                <w:szCs w:val="28"/>
              </w:rPr>
            </w:pPr>
            <w:r w:rsidRPr="002E719A">
              <w:rPr>
                <w:szCs w:val="28"/>
              </w:rPr>
              <w:t>1</w:t>
            </w:r>
            <w:r>
              <w:rPr>
                <w:szCs w:val="28"/>
              </w:rPr>
              <w:t>,0429</w:t>
            </w:r>
          </w:p>
        </w:tc>
      </w:tr>
      <w:tr w:rsidR="00381FE3" w:rsidRPr="00A133C1" w:rsidTr="00D46A92">
        <w:trPr>
          <w:trHeight w:val="409"/>
        </w:trPr>
        <w:tc>
          <w:tcPr>
            <w:tcW w:w="644" w:type="dxa"/>
          </w:tcPr>
          <w:p w:rsidR="00381FE3" w:rsidRDefault="0034215E" w:rsidP="00381FE3">
            <w:pPr>
              <w:jc w:val="center"/>
              <w:rPr>
                <w:szCs w:val="28"/>
              </w:rPr>
            </w:pPr>
            <w:r>
              <w:rPr>
                <w:szCs w:val="28"/>
              </w:rPr>
              <w:t>5</w:t>
            </w:r>
            <w:r w:rsidR="00381FE3">
              <w:rPr>
                <w:szCs w:val="28"/>
              </w:rPr>
              <w:t>.2.</w:t>
            </w:r>
          </w:p>
        </w:tc>
        <w:tc>
          <w:tcPr>
            <w:tcW w:w="5843" w:type="dxa"/>
          </w:tcPr>
          <w:p w:rsidR="00381FE3" w:rsidRPr="00381FE3" w:rsidRDefault="00381FE3" w:rsidP="00381FE3">
            <w:pPr>
              <w:rPr>
                <w:szCs w:val="28"/>
              </w:rPr>
            </w:pPr>
            <w:r w:rsidRPr="00381FE3">
              <w:rPr>
                <w:szCs w:val="28"/>
              </w:rPr>
              <w:t>Штукатурка поверхностей внутри здания цементно-известковым или цементным раствором по камню и бетону: простая стен</w:t>
            </w:r>
          </w:p>
        </w:tc>
        <w:tc>
          <w:tcPr>
            <w:tcW w:w="1636" w:type="dxa"/>
          </w:tcPr>
          <w:p w:rsidR="00381FE3" w:rsidRPr="00A133C1" w:rsidRDefault="00381FE3" w:rsidP="00381FE3">
            <w:pPr>
              <w:jc w:val="center"/>
              <w:rPr>
                <w:szCs w:val="28"/>
              </w:rPr>
            </w:pPr>
            <w:r>
              <w:rPr>
                <w:szCs w:val="28"/>
              </w:rPr>
              <w:t>100</w:t>
            </w:r>
            <w:r w:rsidRPr="00A133C1">
              <w:rPr>
                <w:szCs w:val="28"/>
              </w:rPr>
              <w:t>м</w:t>
            </w:r>
            <w:r>
              <w:rPr>
                <w:szCs w:val="28"/>
              </w:rPr>
              <w:t>2</w:t>
            </w:r>
          </w:p>
        </w:tc>
        <w:tc>
          <w:tcPr>
            <w:tcW w:w="1858" w:type="dxa"/>
          </w:tcPr>
          <w:p w:rsidR="00381FE3" w:rsidRPr="002E719A" w:rsidRDefault="002219A7" w:rsidP="00381FE3">
            <w:pPr>
              <w:jc w:val="center"/>
              <w:rPr>
                <w:szCs w:val="28"/>
              </w:rPr>
            </w:pPr>
            <w:r>
              <w:rPr>
                <w:szCs w:val="28"/>
              </w:rPr>
              <w:t>3</w:t>
            </w:r>
            <w:r w:rsidR="00381FE3">
              <w:rPr>
                <w:szCs w:val="28"/>
              </w:rPr>
              <w:t>,</w:t>
            </w:r>
            <w:r>
              <w:rPr>
                <w:szCs w:val="28"/>
              </w:rPr>
              <w:t>7474</w:t>
            </w:r>
          </w:p>
        </w:tc>
      </w:tr>
    </w:tbl>
    <w:p w:rsidR="00DE3803" w:rsidRPr="002F79B6" w:rsidRDefault="00DE3803" w:rsidP="00DE3803">
      <w:pPr>
        <w:ind w:firstLine="709"/>
        <w:jc w:val="both"/>
        <w:rPr>
          <w:szCs w:val="28"/>
        </w:rPr>
      </w:pPr>
      <w:r w:rsidRPr="002F79B6">
        <w:rPr>
          <w:szCs w:val="28"/>
        </w:rPr>
        <w:t>Работы должны быть выполнены в соответствии с Проектн</w:t>
      </w:r>
      <w:r>
        <w:rPr>
          <w:szCs w:val="28"/>
        </w:rPr>
        <w:t xml:space="preserve">ой документацией №3/19-ТЗ (разделы №3/19 –АР, №3/19-КР)  </w:t>
      </w:r>
      <w:r w:rsidRPr="003644A3">
        <w:rPr>
          <w:szCs w:val="28"/>
        </w:rPr>
        <w:t>«</w:t>
      </w:r>
      <w:r>
        <w:rPr>
          <w:szCs w:val="28"/>
        </w:rPr>
        <w:t>Капитальный ремонт части здания заводоуправления (левое крыло) на Тамбовском ВРЗ АО «ВРМ»,</w:t>
      </w:r>
      <w:r w:rsidRPr="003644A3">
        <w:rPr>
          <w:szCs w:val="28"/>
        </w:rPr>
        <w:t xml:space="preserve"> расположенного по адр</w:t>
      </w:r>
      <w:r>
        <w:rPr>
          <w:szCs w:val="28"/>
        </w:rPr>
        <w:t>есу: г.Тамбов, пл.Мастерских,1», выполненной ООО «АРХГРАДО», предоставляемой Заказчиком Подрядчику.</w:t>
      </w:r>
    </w:p>
    <w:p w:rsidR="00DE3803" w:rsidRPr="002F79B6" w:rsidRDefault="00DE3803" w:rsidP="00DE3803">
      <w:pPr>
        <w:ind w:firstLine="709"/>
        <w:jc w:val="both"/>
        <w:rPr>
          <w:szCs w:val="28"/>
        </w:rPr>
      </w:pPr>
      <w:r w:rsidRPr="002F79B6">
        <w:rPr>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Проектн</w:t>
      </w:r>
      <w:r>
        <w:rPr>
          <w:szCs w:val="28"/>
        </w:rPr>
        <w:t xml:space="preserve">ой документации №3/19-ТЗ (разделы №3/19 –АР, №3/19-КР)  </w:t>
      </w:r>
      <w:r w:rsidRPr="003644A3">
        <w:rPr>
          <w:szCs w:val="28"/>
        </w:rPr>
        <w:t>«</w:t>
      </w:r>
      <w:r>
        <w:rPr>
          <w:szCs w:val="28"/>
        </w:rPr>
        <w:t xml:space="preserve">Капитальный ремонт </w:t>
      </w:r>
      <w:r>
        <w:rPr>
          <w:szCs w:val="28"/>
        </w:rPr>
        <w:lastRenderedPageBreak/>
        <w:t>части здания заводоуправления (левое крыло) на Тамбовском ВРЗ АО «ВРМ»,</w:t>
      </w:r>
      <w:r w:rsidRPr="003644A3">
        <w:rPr>
          <w:szCs w:val="28"/>
        </w:rPr>
        <w:t xml:space="preserve"> расположенного по адр</w:t>
      </w:r>
      <w:r>
        <w:rPr>
          <w:szCs w:val="28"/>
        </w:rPr>
        <w:t>есу: г.Тамбов, пл.Мастерских,1,</w:t>
      </w:r>
      <w:r w:rsidRPr="002F79B6">
        <w:rPr>
          <w:szCs w:val="28"/>
        </w:rPr>
        <w:t xml:space="preserve"> положениями </w:t>
      </w:r>
      <w:hyperlink r:id="rId14" w:tgtFrame="_self" w:history="1">
        <w:r w:rsidRPr="002F79B6">
          <w:rPr>
            <w:rStyle w:val="a5"/>
            <w:szCs w:val="28"/>
          </w:rPr>
          <w:t>СНиП 12-03-2001</w:t>
        </w:r>
      </w:hyperlink>
      <w:r w:rsidRPr="002F79B6">
        <w:rPr>
          <w:szCs w:val="28"/>
        </w:rPr>
        <w:t xml:space="preserve">  «Безопасность труда в строительстве. Часть 1. Общие требования», </w:t>
      </w:r>
      <w:hyperlink r:id="rId15" w:tgtFrame="_self" w:history="1">
        <w:r w:rsidRPr="002F79B6">
          <w:rPr>
            <w:rStyle w:val="a5"/>
            <w:szCs w:val="28"/>
          </w:rPr>
          <w:t>СНиП 12-04-2002</w:t>
        </w:r>
      </w:hyperlink>
      <w:r w:rsidRPr="002F79B6">
        <w:rPr>
          <w:szCs w:val="28"/>
        </w:rPr>
        <w:t> «Безопасность труда в строительстве. Часть 2. Строительное производство».</w:t>
      </w:r>
    </w:p>
    <w:p w:rsidR="00DE3803" w:rsidRDefault="00DE3803" w:rsidP="00DE3803">
      <w:pPr>
        <w:ind w:firstLine="709"/>
        <w:jc w:val="both"/>
        <w:rPr>
          <w:szCs w:val="28"/>
        </w:rPr>
      </w:pPr>
      <w:r w:rsidRPr="002F79B6">
        <w:rPr>
          <w:szCs w:val="28"/>
        </w:rPr>
        <w:t>К Работе разрешается приступать только при наличии проекта производства работ (ППР), разработанного на основании Проектной документации.</w:t>
      </w:r>
    </w:p>
    <w:p w:rsidR="00DE3803" w:rsidRPr="004A2CF3" w:rsidRDefault="00DE3803" w:rsidP="00DE3803">
      <w:pPr>
        <w:shd w:val="clear" w:color="auto" w:fill="FFFFFF"/>
        <w:spacing w:line="298" w:lineRule="exact"/>
        <w:ind w:firstLine="709"/>
        <w:jc w:val="both"/>
        <w:rPr>
          <w:szCs w:val="28"/>
        </w:rPr>
      </w:pPr>
      <w:r>
        <w:rPr>
          <w:szCs w:val="28"/>
        </w:rPr>
        <w:t>Заказчик</w:t>
      </w:r>
      <w:r w:rsidRPr="004A2CF3">
        <w:rPr>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Cs w:val="28"/>
        </w:rPr>
        <w:t xml:space="preserve"> производства работ</w:t>
      </w:r>
      <w:r w:rsidRPr="004A2CF3">
        <w:rPr>
          <w:szCs w:val="28"/>
        </w:rPr>
        <w:t xml:space="preserve"> капитального ремонта, технологией производства работ и применяемых материалов на объекте </w:t>
      </w:r>
      <w:r>
        <w:rPr>
          <w:szCs w:val="28"/>
        </w:rPr>
        <w:t xml:space="preserve"> капитального </w:t>
      </w:r>
      <w:r w:rsidRPr="006D35A9">
        <w:rPr>
          <w:szCs w:val="28"/>
        </w:rPr>
        <w:t>ремонта – здания заводоуправления</w:t>
      </w:r>
      <w:r w:rsidRPr="003644A3">
        <w:rPr>
          <w:szCs w:val="28"/>
        </w:rPr>
        <w:t xml:space="preserve"> инв.№10001</w:t>
      </w:r>
      <w:r w:rsidRPr="007E0EEF">
        <w:rPr>
          <w:szCs w:val="28"/>
        </w:rPr>
        <w:t>. Подрядчик, при применении территориальных сметных норм и единичных расценок ТЭСН и ЕР</w:t>
      </w:r>
      <w:r>
        <w:rPr>
          <w:szCs w:val="28"/>
        </w:rPr>
        <w:t xml:space="preserve"> в рамках проведения </w:t>
      </w:r>
      <w:r w:rsidRPr="007E0EEF">
        <w:rPr>
          <w:szCs w:val="28"/>
        </w:rPr>
        <w:t>капитально</w:t>
      </w:r>
      <w:r>
        <w:rPr>
          <w:szCs w:val="28"/>
        </w:rPr>
        <w:t>го ремонта</w:t>
      </w:r>
      <w:r w:rsidRPr="007E0EEF">
        <w:rPr>
          <w:szCs w:val="28"/>
        </w:rPr>
        <w:t xml:space="preserve"> проводит  экспертизу сметной документации территориальными центрами по ценообразованию в строительстве.</w:t>
      </w:r>
    </w:p>
    <w:p w:rsidR="00DE3803" w:rsidRPr="004A2CF3" w:rsidRDefault="00DE3803" w:rsidP="00DE3803">
      <w:pPr>
        <w:jc w:val="both"/>
        <w:rPr>
          <w:szCs w:val="28"/>
        </w:rPr>
      </w:pPr>
      <w:r w:rsidRPr="004A2CF3">
        <w:rPr>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Cs w:val="28"/>
        </w:rPr>
        <w:t xml:space="preserve"> </w:t>
      </w:r>
      <w:r w:rsidRPr="004A2CF3">
        <w:rPr>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E3803" w:rsidRPr="00397A58" w:rsidRDefault="00DE3803" w:rsidP="00DE3803">
      <w:pPr>
        <w:ind w:firstLine="720"/>
        <w:jc w:val="both"/>
        <w:rPr>
          <w:szCs w:val="28"/>
        </w:rPr>
      </w:pPr>
      <w:r w:rsidRPr="004A2CF3">
        <w:rPr>
          <w:szCs w:val="28"/>
        </w:rPr>
        <w:t>Форма представления результатов работ - акты приемки выполненных работ по форме КС-2, КС-3, ОС-3.</w:t>
      </w:r>
    </w:p>
    <w:p w:rsidR="00DE3803" w:rsidRPr="004A2CF3" w:rsidRDefault="00DE3803" w:rsidP="00DE3803">
      <w:pPr>
        <w:jc w:val="both"/>
        <w:rPr>
          <w:szCs w:val="28"/>
        </w:rPr>
      </w:pPr>
      <w:r w:rsidRPr="004A2CF3">
        <w:rPr>
          <w:szCs w:val="28"/>
        </w:rPr>
        <w:t>Условия выполнения работ:</w:t>
      </w:r>
    </w:p>
    <w:p w:rsidR="00DE3803" w:rsidRPr="004A2CF3" w:rsidRDefault="00DE3803" w:rsidP="00DE3803">
      <w:pPr>
        <w:pStyle w:val="Default"/>
        <w:numPr>
          <w:ilvl w:val="0"/>
          <w:numId w:val="7"/>
        </w:numPr>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DE3803" w:rsidRPr="00474098" w:rsidRDefault="00DE3803" w:rsidP="00DE3803">
      <w:pPr>
        <w:pStyle w:val="a7"/>
        <w:numPr>
          <w:ilvl w:val="0"/>
          <w:numId w:val="7"/>
        </w:numPr>
        <w:ind w:left="0" w:right="72" w:firstLine="0"/>
        <w:jc w:val="both"/>
        <w:rPr>
          <w:szCs w:val="28"/>
        </w:rPr>
      </w:pPr>
      <w:r w:rsidRPr="00F46A92">
        <w:rPr>
          <w:szCs w:val="28"/>
        </w:rPr>
        <w:t>График производства работ составляется Подрядчиком и согласовывается с</w:t>
      </w:r>
      <w:r w:rsidRPr="004A2CF3">
        <w:rPr>
          <w:szCs w:val="28"/>
        </w:rPr>
        <w:t xml:space="preserve"> </w:t>
      </w:r>
      <w:r w:rsidRPr="00474098">
        <w:rPr>
          <w:szCs w:val="28"/>
        </w:rPr>
        <w:t xml:space="preserve">Заказчиком до начала производства работ. </w:t>
      </w:r>
      <w:r w:rsidRPr="00474098">
        <w:rPr>
          <w:bCs/>
          <w:szCs w:val="28"/>
        </w:rPr>
        <w:t>Работы должны выполняться в рабочее время: с 8</w:t>
      </w:r>
      <w:r w:rsidRPr="00474098">
        <w:rPr>
          <w:bCs/>
          <w:szCs w:val="28"/>
          <w:vertAlign w:val="superscript"/>
        </w:rPr>
        <w:t>00</w:t>
      </w:r>
      <w:r w:rsidRPr="00474098">
        <w:rPr>
          <w:bCs/>
          <w:szCs w:val="28"/>
        </w:rPr>
        <w:t xml:space="preserve"> до 17</w:t>
      </w:r>
      <w:r w:rsidRPr="00474098">
        <w:rPr>
          <w:bCs/>
          <w:szCs w:val="28"/>
          <w:vertAlign w:val="superscript"/>
        </w:rPr>
        <w:t>00</w:t>
      </w:r>
      <w:r w:rsidRPr="00474098">
        <w:rPr>
          <w:bCs/>
          <w:szCs w:val="28"/>
        </w:rPr>
        <w:t xml:space="preserve"> часов (выходные дни или за пределами рабочего времени – по согласованию с Заказчиком).</w:t>
      </w:r>
      <w:r w:rsidRPr="00474098">
        <w:rPr>
          <w:szCs w:val="28"/>
        </w:rPr>
        <w:t xml:space="preserve"> Допуск сотрудников Подрядчика на территорию для выполнения работ осуществляется </w:t>
      </w:r>
      <w:r w:rsidRPr="00474098">
        <w:rPr>
          <w:bCs/>
          <w:szCs w:val="28"/>
        </w:rPr>
        <w:t>согласно двустороннему акту-допуску.</w:t>
      </w:r>
      <w:r w:rsidRPr="00474098">
        <w:rPr>
          <w:szCs w:val="28"/>
        </w:rPr>
        <w:t xml:space="preserve"> Д</w:t>
      </w:r>
      <w:r w:rsidRPr="00474098">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szCs w:val="28"/>
        </w:rPr>
        <w:t xml:space="preserve"> </w:t>
      </w:r>
    </w:p>
    <w:p w:rsidR="00DE3803" w:rsidRPr="00474098" w:rsidRDefault="00DE3803" w:rsidP="00DE3803">
      <w:pPr>
        <w:pStyle w:val="a7"/>
        <w:numPr>
          <w:ilvl w:val="0"/>
          <w:numId w:val="7"/>
        </w:numPr>
        <w:tabs>
          <w:tab w:val="num" w:pos="0"/>
        </w:tabs>
        <w:ind w:left="0" w:right="-185" w:firstLine="0"/>
        <w:jc w:val="both"/>
        <w:rPr>
          <w:szCs w:val="28"/>
        </w:rPr>
      </w:pPr>
      <w:r w:rsidRPr="0047409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E3803" w:rsidRPr="00474098" w:rsidRDefault="00DE3803" w:rsidP="00DE3803">
      <w:pPr>
        <w:pStyle w:val="a7"/>
        <w:numPr>
          <w:ilvl w:val="0"/>
          <w:numId w:val="7"/>
        </w:numPr>
        <w:tabs>
          <w:tab w:val="clear" w:pos="502"/>
          <w:tab w:val="num" w:pos="0"/>
        </w:tabs>
        <w:ind w:hanging="502"/>
        <w:jc w:val="both"/>
        <w:rPr>
          <w:szCs w:val="28"/>
        </w:rPr>
      </w:pPr>
      <w:r w:rsidRPr="00474098">
        <w:rPr>
          <w:szCs w:val="28"/>
        </w:rPr>
        <w:t>При производстве работ Подрядчиком должна быть обеспечена сохранность</w:t>
      </w:r>
    </w:p>
    <w:p w:rsidR="00DE3803" w:rsidRPr="00474098" w:rsidRDefault="00DE3803" w:rsidP="00DE3803">
      <w:pPr>
        <w:jc w:val="both"/>
        <w:rPr>
          <w:szCs w:val="28"/>
        </w:rPr>
      </w:pPr>
      <w:r w:rsidRPr="00474098">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E3803" w:rsidRPr="00474098" w:rsidRDefault="00DE3803" w:rsidP="00DE3803">
      <w:pPr>
        <w:pStyle w:val="a7"/>
        <w:numPr>
          <w:ilvl w:val="0"/>
          <w:numId w:val="7"/>
        </w:numPr>
        <w:ind w:left="0" w:right="72" w:firstLine="0"/>
        <w:jc w:val="both"/>
        <w:rPr>
          <w:szCs w:val="28"/>
        </w:rPr>
      </w:pPr>
      <w:r w:rsidRPr="00474098">
        <w:rPr>
          <w:bCs/>
          <w:szCs w:val="28"/>
        </w:rPr>
        <w:lastRenderedPageBreak/>
        <w:t>Все решения, принимаемые в ходе выполнения работ, согласовываются с представителем Заказчика по всем разделам.</w:t>
      </w:r>
    </w:p>
    <w:p w:rsidR="00DE3803" w:rsidRPr="00474098" w:rsidRDefault="00DE3803" w:rsidP="00DE3803">
      <w:pPr>
        <w:pStyle w:val="a7"/>
        <w:numPr>
          <w:ilvl w:val="0"/>
          <w:numId w:val="7"/>
        </w:numPr>
        <w:ind w:left="0" w:right="72" w:firstLine="0"/>
        <w:jc w:val="both"/>
        <w:rPr>
          <w:szCs w:val="28"/>
        </w:rPr>
      </w:pPr>
      <w:r>
        <w:t>Дефекты и скрытые дефекты</w:t>
      </w:r>
      <w:r w:rsidRPr="00474098">
        <w:t>, допущенные в ходе выполнения капитального ремонта или выявленные в процессе приема-сдачи работ, устраняются Подрядчиком за свой счет.</w:t>
      </w:r>
    </w:p>
    <w:p w:rsidR="00DE3803" w:rsidRPr="00474098" w:rsidRDefault="00DE3803" w:rsidP="00DE3803">
      <w:pPr>
        <w:pStyle w:val="a7"/>
        <w:numPr>
          <w:ilvl w:val="0"/>
          <w:numId w:val="7"/>
        </w:numPr>
        <w:ind w:left="0" w:right="72" w:firstLine="0"/>
        <w:jc w:val="both"/>
        <w:rPr>
          <w:szCs w:val="28"/>
        </w:rPr>
      </w:pPr>
      <w:r w:rsidRPr="00474098">
        <w:rPr>
          <w:szCs w:val="28"/>
        </w:rPr>
        <w:t xml:space="preserve"> Подрядчик, по завершении работ, осуществляет уборку объекта от оставшегося после произведенных Работ мусора.</w:t>
      </w:r>
    </w:p>
    <w:p w:rsidR="00DE3803" w:rsidRPr="00656092" w:rsidRDefault="00DE3803" w:rsidP="00DE3803">
      <w:pPr>
        <w:pStyle w:val="a7"/>
        <w:numPr>
          <w:ilvl w:val="0"/>
          <w:numId w:val="7"/>
        </w:numPr>
        <w:ind w:left="0" w:right="72" w:firstLine="0"/>
        <w:jc w:val="both"/>
        <w:rPr>
          <w:szCs w:val="28"/>
        </w:rPr>
      </w:pPr>
      <w:r w:rsidRPr="00474098">
        <w:rPr>
          <w:szCs w:val="28"/>
        </w:rPr>
        <w:t>Демонтированный при выполнении работ металл, сдается Подряд</w:t>
      </w:r>
      <w:r>
        <w:rPr>
          <w:szCs w:val="28"/>
        </w:rPr>
        <w:t>чиком Заказчику</w:t>
      </w:r>
      <w:r w:rsidRPr="00474098">
        <w:rPr>
          <w:szCs w:val="28"/>
        </w:rPr>
        <w:t xml:space="preserve"> по Акту. </w:t>
      </w:r>
    </w:p>
    <w:p w:rsidR="00DE3803" w:rsidRPr="008007FE" w:rsidRDefault="00656092" w:rsidP="00DE3803">
      <w:pPr>
        <w:shd w:val="clear" w:color="auto" w:fill="FFFFFF"/>
        <w:ind w:right="58" w:firstLine="720"/>
        <w:jc w:val="both"/>
        <w:rPr>
          <w:iCs/>
          <w:szCs w:val="28"/>
        </w:rPr>
      </w:pPr>
      <w:r>
        <w:rPr>
          <w:szCs w:val="28"/>
        </w:rPr>
        <w:t>7.3</w:t>
      </w:r>
      <w:r w:rsidR="00DE3803" w:rsidRPr="008007FE">
        <w:rPr>
          <w:szCs w:val="28"/>
        </w:rPr>
        <w:t>. Условия осуществления платежей</w:t>
      </w:r>
      <w:r w:rsidR="00DE3803" w:rsidRPr="008007FE">
        <w:rPr>
          <w:iCs/>
          <w:szCs w:val="28"/>
        </w:rPr>
        <w:t xml:space="preserve"> </w:t>
      </w:r>
    </w:p>
    <w:p w:rsidR="00DE3803" w:rsidRPr="00785C79" w:rsidRDefault="00DE3803" w:rsidP="00DE3803">
      <w:pPr>
        <w:ind w:firstLine="720"/>
        <w:jc w:val="both"/>
        <w:rPr>
          <w:szCs w:val="20"/>
        </w:rPr>
      </w:pPr>
      <w:r>
        <w:rPr>
          <w:iCs/>
          <w:szCs w:val="28"/>
        </w:rPr>
        <w:t xml:space="preserve">           </w:t>
      </w:r>
      <w:r w:rsidRPr="00CC56B3">
        <w:rPr>
          <w:szCs w:val="20"/>
        </w:rPr>
        <w:t xml:space="preserve">Оплата Работ производится Заказчиком в течение </w:t>
      </w:r>
      <w:r>
        <w:rPr>
          <w:szCs w:val="20"/>
        </w:rPr>
        <w:t>30</w:t>
      </w:r>
      <w:r w:rsidRPr="00CC56B3">
        <w:rPr>
          <w:szCs w:val="20"/>
        </w:rPr>
        <w:t xml:space="preserve"> (</w:t>
      </w:r>
      <w:r>
        <w:rPr>
          <w:szCs w:val="20"/>
        </w:rPr>
        <w:t>тридцати</w:t>
      </w:r>
      <w:r w:rsidRPr="00CC56B3">
        <w:rPr>
          <w:szCs w:val="20"/>
        </w:rPr>
        <w:t xml:space="preserve">) </w:t>
      </w:r>
      <w:r>
        <w:rPr>
          <w:szCs w:val="20"/>
        </w:rPr>
        <w:t>календарных</w:t>
      </w:r>
      <w:r w:rsidRPr="00CC56B3">
        <w:rPr>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1363A6" w:rsidRDefault="001363A6" w:rsidP="00EF4E3E">
      <w:pPr>
        <w:pStyle w:val="a3"/>
        <w:suppressAutoHyphens/>
        <w:ind w:right="67"/>
        <w:jc w:val="both"/>
        <w:rPr>
          <w:b w:val="0"/>
          <w:bCs w:val="0"/>
          <w:sz w:val="28"/>
        </w:rPr>
      </w:pPr>
    </w:p>
    <w:p w:rsidR="00903928" w:rsidRDefault="00903928" w:rsidP="00EF4E3E">
      <w:pPr>
        <w:pStyle w:val="a3"/>
        <w:suppressAutoHyphens/>
        <w:ind w:right="67"/>
        <w:jc w:val="both"/>
        <w:rPr>
          <w:b w:val="0"/>
          <w:color w:val="FF0000"/>
          <w:sz w:val="28"/>
          <w:szCs w:val="28"/>
        </w:rPr>
      </w:pPr>
    </w:p>
    <w:p w:rsidR="00FC5348" w:rsidRDefault="00D80377" w:rsidP="00EF4E3E">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FC5348" w:rsidRDefault="00FC5348" w:rsidP="00EF4E3E">
      <w:pPr>
        <w:pStyle w:val="a3"/>
        <w:suppressAutoHyphens/>
        <w:ind w:right="67"/>
        <w:jc w:val="both"/>
        <w:rPr>
          <w:b w:val="0"/>
          <w:color w:val="FF0000"/>
          <w:sz w:val="28"/>
          <w:szCs w:val="28"/>
        </w:rPr>
      </w:pPr>
    </w:p>
    <w:p w:rsidR="00656092" w:rsidRDefault="00656092" w:rsidP="00EF4E3E">
      <w:pPr>
        <w:pStyle w:val="a3"/>
        <w:suppressAutoHyphens/>
        <w:ind w:right="67"/>
        <w:jc w:val="both"/>
        <w:rPr>
          <w:b w:val="0"/>
          <w:color w:val="FF0000"/>
          <w:sz w:val="28"/>
          <w:szCs w:val="28"/>
        </w:rPr>
      </w:pPr>
    </w:p>
    <w:p w:rsidR="00656092" w:rsidRDefault="00656092" w:rsidP="00EF4E3E">
      <w:pPr>
        <w:pStyle w:val="a3"/>
        <w:suppressAutoHyphens/>
        <w:ind w:right="67"/>
        <w:jc w:val="both"/>
        <w:rPr>
          <w:b w:val="0"/>
          <w:color w:val="FF0000"/>
          <w:sz w:val="28"/>
          <w:szCs w:val="28"/>
        </w:rPr>
      </w:pPr>
    </w:p>
    <w:p w:rsidR="00656092" w:rsidRDefault="00656092" w:rsidP="00EF4E3E">
      <w:pPr>
        <w:pStyle w:val="a3"/>
        <w:suppressAutoHyphens/>
        <w:ind w:right="67"/>
        <w:jc w:val="both"/>
        <w:rPr>
          <w:b w:val="0"/>
          <w:color w:val="FF0000"/>
          <w:sz w:val="28"/>
          <w:szCs w:val="28"/>
        </w:rPr>
      </w:pPr>
    </w:p>
    <w:p w:rsidR="009528D0" w:rsidRDefault="0040015D" w:rsidP="00EF4E3E">
      <w:pPr>
        <w:pStyle w:val="a3"/>
        <w:suppressAutoHyphens/>
        <w:ind w:right="67"/>
        <w:jc w:val="both"/>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8932CB" w:rsidP="008932CB">
      <w:pPr>
        <w:ind w:firstLine="567"/>
        <w:jc w:val="center"/>
        <w:rPr>
          <w:sz w:val="22"/>
          <w:szCs w:val="22"/>
        </w:rPr>
      </w:pPr>
      <w:r>
        <w:rPr>
          <w:sz w:val="22"/>
          <w:szCs w:val="22"/>
        </w:rPr>
        <w:t xml:space="preserve">                                                                         </w:t>
      </w:r>
      <w:r w:rsidR="00C473BE">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9C3363">
        <w:rPr>
          <w:color w:val="000000" w:themeColor="text1"/>
          <w:sz w:val="24"/>
        </w:rPr>
        <w:t>065/ТВРЗ/2019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DD2548">
        <w:rPr>
          <w:b/>
          <w:color w:val="000000" w:themeColor="text1"/>
          <w:szCs w:val="28"/>
        </w:rPr>
        <w:t>065/ТВРЗ/2019</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EF2387" w:rsidRPr="00EF2387" w:rsidRDefault="002B40DE" w:rsidP="00EF2387">
      <w:pPr>
        <w:pStyle w:val="12"/>
        <w:rPr>
          <w:rFonts w:ascii="Times New Roman" w:hAnsi="Times New Roman" w:cs="Times New Roman"/>
          <w:color w:val="000000"/>
          <w:szCs w:val="28"/>
        </w:rPr>
      </w:pPr>
      <w:r w:rsidRPr="00EF4E3E">
        <w:rPr>
          <w:rFonts w:ascii="Times New Roman" w:hAnsi="Times New Roman" w:cs="Times New Roman"/>
          <w:szCs w:val="28"/>
        </w:rPr>
        <w:t xml:space="preserve">Будучи уполномоченным представлять и действовать от имени ________________ (далее - </w:t>
      </w:r>
      <w:r w:rsidR="00587730">
        <w:rPr>
          <w:rFonts w:ascii="Times New Roman" w:hAnsi="Times New Roman" w:cs="Times New Roman"/>
          <w:szCs w:val="28"/>
        </w:rPr>
        <w:t>участник</w:t>
      </w:r>
      <w:r w:rsidRPr="00EF4E3E">
        <w:rPr>
          <w:rFonts w:ascii="Times New Roman" w:hAnsi="Times New Roman" w:cs="Times New Roman"/>
          <w:szCs w:val="28"/>
        </w:rPr>
        <w:t xml:space="preserve">) </w:t>
      </w:r>
      <w:r w:rsidRPr="00EF4E3E">
        <w:rPr>
          <w:rFonts w:ascii="Times New Roman" w:hAnsi="Times New Roman" w:cs="Times New Roman"/>
          <w:b/>
          <w:i/>
          <w:szCs w:val="28"/>
        </w:rPr>
        <w:t xml:space="preserve">(указать наименование </w:t>
      </w:r>
      <w:r w:rsidR="00587730">
        <w:rPr>
          <w:rFonts w:ascii="Times New Roman" w:hAnsi="Times New Roman" w:cs="Times New Roman"/>
          <w:b/>
          <w:i/>
          <w:szCs w:val="28"/>
        </w:rPr>
        <w:t>участника</w:t>
      </w:r>
      <w:r w:rsidRPr="00EF4E3E">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EF4E3E">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EF4E3E">
        <w:rPr>
          <w:rFonts w:ascii="Times New Roman" w:hAnsi="Times New Roman" w:cs="Times New Roman"/>
        </w:rPr>
        <w:t xml:space="preserve">№ </w:t>
      </w:r>
      <w:r w:rsidR="00BD6B6F">
        <w:rPr>
          <w:rFonts w:ascii="Times New Roman" w:hAnsi="Times New Roman" w:cs="Times New Roman"/>
          <w:color w:val="000000" w:themeColor="text1"/>
          <w:szCs w:val="28"/>
        </w:rPr>
        <w:t>065/ТВРЗ</w:t>
      </w:r>
      <w:r w:rsidR="00F1482E" w:rsidRPr="00F1482E">
        <w:rPr>
          <w:rFonts w:ascii="Times New Roman" w:hAnsi="Times New Roman" w:cs="Times New Roman"/>
          <w:szCs w:val="28"/>
        </w:rPr>
        <w:t>/201</w:t>
      </w:r>
      <w:r w:rsidR="00B1208D">
        <w:rPr>
          <w:rFonts w:ascii="Times New Roman" w:hAnsi="Times New Roman" w:cs="Times New Roman"/>
          <w:szCs w:val="28"/>
        </w:rPr>
        <w:t>9</w:t>
      </w:r>
      <w:r w:rsidR="00F1482E">
        <w:rPr>
          <w:b/>
          <w:szCs w:val="28"/>
        </w:rPr>
        <w:t xml:space="preserve"> </w:t>
      </w:r>
      <w:r w:rsidRPr="00EF4E3E">
        <w:rPr>
          <w:rFonts w:ascii="Times New Roman" w:hAnsi="Times New Roman" w:cs="Times New Roman"/>
          <w:szCs w:val="28"/>
        </w:rPr>
        <w:t xml:space="preserve">(далее – запрос котировок) </w:t>
      </w:r>
      <w:r w:rsidR="00EF2387" w:rsidRPr="00EF2387">
        <w:rPr>
          <w:rFonts w:ascii="Times New Roman" w:hAnsi="Times New Roman" w:cs="Times New Roman"/>
          <w:szCs w:val="28"/>
        </w:rPr>
        <w:t xml:space="preserve">на право заключения Договора  на </w:t>
      </w:r>
      <w:r w:rsidR="00EF2387" w:rsidRPr="00EF2387">
        <w:rPr>
          <w:rFonts w:ascii="Times New Roman" w:hAnsi="Times New Roman" w:cs="Times New Roman"/>
          <w:color w:val="000000"/>
          <w:szCs w:val="28"/>
        </w:rPr>
        <w:t>выполнение работ</w:t>
      </w:r>
      <w:r w:rsidR="006A2524" w:rsidRPr="006A2524">
        <w:rPr>
          <w:rFonts w:ascii="Times New Roman" w:hAnsi="Times New Roman" w:cs="Times New Roman"/>
          <w:color w:val="000000"/>
          <w:szCs w:val="28"/>
        </w:rPr>
        <w:t xml:space="preserve"> </w:t>
      </w:r>
      <w:r w:rsidR="006A2524" w:rsidRPr="0050421F">
        <w:rPr>
          <w:rFonts w:ascii="Times New Roman" w:hAnsi="Times New Roman" w:cs="Times New Roman"/>
          <w:color w:val="000000"/>
          <w:szCs w:val="28"/>
        </w:rPr>
        <w:t xml:space="preserve">по капитальному ремонту </w:t>
      </w:r>
      <w:r w:rsidR="006A2524">
        <w:rPr>
          <w:rFonts w:ascii="Times New Roman" w:hAnsi="Times New Roman" w:cs="Times New Roman"/>
          <w:color w:val="000000"/>
          <w:szCs w:val="28"/>
        </w:rPr>
        <w:t>левого крыла здания заводоуправления инв.№10001 (1-ый этап)</w:t>
      </w:r>
      <w:r w:rsidR="00F8623F">
        <w:rPr>
          <w:rFonts w:ascii="Times New Roman" w:hAnsi="Times New Roman" w:cs="Times New Roman"/>
          <w:szCs w:val="28"/>
        </w:rPr>
        <w:t>,  находящего</w:t>
      </w:r>
      <w:r w:rsidR="00EF2387" w:rsidRPr="00EF2387">
        <w:rPr>
          <w:rFonts w:ascii="Times New Roman" w:hAnsi="Times New Roman" w:cs="Times New Roman"/>
          <w:szCs w:val="28"/>
        </w:rPr>
        <w:t xml:space="preserve">ся на балансовом учете </w:t>
      </w:r>
      <w:r w:rsidR="00DD2548">
        <w:rPr>
          <w:rFonts w:ascii="Times New Roman" w:hAnsi="Times New Roman" w:cs="Times New Roman"/>
          <w:color w:val="000000"/>
          <w:szCs w:val="28"/>
        </w:rPr>
        <w:t>Тамбовского</w:t>
      </w:r>
      <w:r w:rsidR="00EF2387" w:rsidRPr="00EF2387">
        <w:rPr>
          <w:rFonts w:ascii="Times New Roman" w:hAnsi="Times New Roman" w:cs="Times New Roman"/>
          <w:color w:val="000000"/>
          <w:szCs w:val="28"/>
        </w:rPr>
        <w:t xml:space="preserve"> ВРЗ АО «ВРМ», </w:t>
      </w:r>
      <w:r w:rsidR="00EF2387" w:rsidRPr="00EF2387">
        <w:rPr>
          <w:rFonts w:ascii="Times New Roman" w:hAnsi="Times New Roman" w:cs="Times New Roman"/>
        </w:rPr>
        <w:t>расп</w:t>
      </w:r>
      <w:r w:rsidR="006A2524">
        <w:rPr>
          <w:rFonts w:ascii="Times New Roman" w:hAnsi="Times New Roman" w:cs="Times New Roman"/>
        </w:rPr>
        <w:t>оложенного по адресу: г. Тамбов</w:t>
      </w:r>
      <w:r w:rsidR="00EF2387" w:rsidRPr="00EF2387">
        <w:rPr>
          <w:rFonts w:ascii="Times New Roman" w:hAnsi="Times New Roman" w:cs="Times New Roman"/>
        </w:rPr>
        <w:t>,</w:t>
      </w:r>
      <w:r w:rsidR="00EF2387" w:rsidRPr="00EF2387">
        <w:rPr>
          <w:rFonts w:ascii="Times New Roman" w:hAnsi="Times New Roman" w:cs="Times New Roman"/>
          <w:b/>
          <w:bCs/>
        </w:rPr>
        <w:t xml:space="preserve"> </w:t>
      </w:r>
      <w:r w:rsidR="00DD2548">
        <w:rPr>
          <w:rFonts w:ascii="Times New Roman" w:hAnsi="Times New Roman" w:cs="Times New Roman"/>
        </w:rPr>
        <w:t>пл. Мастерских</w:t>
      </w:r>
      <w:r w:rsidR="00EF2387" w:rsidRPr="00EF2387">
        <w:rPr>
          <w:rFonts w:ascii="Times New Roman" w:hAnsi="Times New Roman" w:cs="Times New Roman"/>
        </w:rPr>
        <w:t>, д.1,</w:t>
      </w:r>
      <w:r w:rsidR="00EF2387" w:rsidRPr="00EF2387">
        <w:rPr>
          <w:rFonts w:ascii="Times New Roman" w:hAnsi="Times New Roman" w:cs="Times New Roman"/>
          <w:color w:val="000000"/>
          <w:szCs w:val="28"/>
        </w:rPr>
        <w:t xml:space="preserve"> в 2019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r w:rsidR="00EF2387">
        <w:rPr>
          <w:b w:val="0"/>
          <w:i/>
          <w:sz w:val="28"/>
          <w:szCs w:val="20"/>
        </w:rPr>
        <w:t xml:space="preserve">работы, </w:t>
      </w:r>
      <w:r w:rsidRPr="00524DD7">
        <w:rPr>
          <w:b w:val="0"/>
          <w:i/>
          <w:sz w:val="28"/>
          <w:szCs w:val="20"/>
        </w:rPr>
        <w:t xml:space="preserve">  предлагаемые _______ (наименование претендента</w:t>
      </w:r>
      <w:r w:rsidRPr="00316DC9">
        <w:rPr>
          <w:b w:val="0"/>
          <w:i/>
          <w:sz w:val="28"/>
          <w:szCs w:val="20"/>
        </w:rPr>
        <w:t xml:space="preserve">), свободны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EF2387">
        <w:rPr>
          <w:b w:val="0"/>
          <w:i/>
          <w:sz w:val="28"/>
          <w:szCs w:val="20"/>
        </w:rPr>
        <w:t>Работы</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7C1423" w:rsidRDefault="007C1423" w:rsidP="0021394C">
      <w:pPr>
        <w:pStyle w:val="33"/>
        <w:rPr>
          <w:sz w:val="28"/>
          <w:szCs w:val="28"/>
        </w:rPr>
      </w:pPr>
    </w:p>
    <w:p w:rsidR="007C1423" w:rsidRPr="0021394C"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9C3363">
        <w:rPr>
          <w:color w:val="000000" w:themeColor="text1"/>
          <w:sz w:val="24"/>
        </w:rPr>
        <w:t xml:space="preserve"> 065/ТВРЗ/2019</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DD2548">
        <w:rPr>
          <w:color w:val="000000" w:themeColor="text1"/>
          <w:sz w:val="24"/>
        </w:rPr>
        <w:t>065/ТВРЗ/2019</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DD2548">
        <w:rPr>
          <w:b/>
          <w:color w:val="000000" w:themeColor="text1"/>
          <w:szCs w:val="28"/>
        </w:rPr>
        <w:t>065/ТВРЗ/2019</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41"/>
        <w:gridCol w:w="815"/>
        <w:gridCol w:w="815"/>
        <w:gridCol w:w="1641"/>
        <w:gridCol w:w="1074"/>
        <w:gridCol w:w="1639"/>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224DF" w:rsidP="001224DF">
            <w:pPr>
              <w:suppressAutoHyphens/>
              <w:jc w:val="center"/>
              <w:rPr>
                <w:rFonts w:eastAsia="MS Mincho"/>
              </w:rPr>
            </w:pPr>
            <w:r w:rsidRPr="00A133C1">
              <w:t xml:space="preserve">Наименование работ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A133C1" w:rsidRDefault="001224DF" w:rsidP="006A2524">
            <w:pPr>
              <w:suppressAutoHyphens/>
              <w:rPr>
                <w:szCs w:val="28"/>
              </w:rPr>
            </w:pPr>
            <w:r w:rsidRPr="006A2524">
              <w:rPr>
                <w:szCs w:val="28"/>
              </w:rPr>
              <w:t xml:space="preserve">Капитальный ремонт  </w:t>
            </w:r>
            <w:r w:rsidR="006A2524" w:rsidRPr="006A2524">
              <w:rPr>
                <w:szCs w:val="28"/>
              </w:rPr>
              <w:t>левого крыла здания заводоуправления инв.№10001 (1-ый этап)</w:t>
            </w:r>
            <w:r w:rsidRPr="006A2524">
              <w:rPr>
                <w:szCs w:val="28"/>
              </w:rPr>
              <w:t>,   находяще</w:t>
            </w:r>
            <w:r w:rsidR="00F8623F">
              <w:rPr>
                <w:szCs w:val="28"/>
              </w:rPr>
              <w:t>го</w:t>
            </w:r>
            <w:r w:rsidRPr="006A2524">
              <w:rPr>
                <w:szCs w:val="28"/>
              </w:rPr>
              <w:t xml:space="preserve">ся </w:t>
            </w:r>
            <w:r w:rsidR="006A2524" w:rsidRPr="006A2524">
              <w:rPr>
                <w:szCs w:val="28"/>
              </w:rPr>
              <w:t>на балансовом учете Тамбовского</w:t>
            </w:r>
            <w:r w:rsidRPr="006A2524">
              <w:rPr>
                <w:szCs w:val="28"/>
              </w:rPr>
              <w:t xml:space="preserve"> ВРЗ АО «ВРМ»</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1224DF" w:rsidP="001224DF">
            <w:pPr>
              <w:suppressAutoHyphens/>
              <w:jc w:val="center"/>
            </w:pPr>
            <w:r w:rsidRPr="00A133C1">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21394C">
        <w:rPr>
          <w:sz w:val="28"/>
          <w:szCs w:val="28"/>
        </w:rPr>
        <w:t xml:space="preserve">Подрядчик </w:t>
      </w:r>
      <w:r w:rsidRPr="00A133C1">
        <w:rPr>
          <w:sz w:val="28"/>
          <w:szCs w:val="28"/>
        </w:rPr>
        <w:t>в ходе выполнения обязательств по договору, заключаемому по итогам настоящего Конкурса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F536F2" w:rsidRPr="00F536F2">
        <w:rPr>
          <w:color w:val="000000" w:themeColor="text1"/>
          <w:sz w:val="24"/>
        </w:rPr>
        <w:t>056/ТВРЗ/2019</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1224DF" w:rsidRPr="00A133C1" w:rsidRDefault="001224DF" w:rsidP="001224DF">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1224DF" w:rsidRPr="00A133C1" w:rsidRDefault="001224DF" w:rsidP="001224DF">
      <w:pPr>
        <w:shd w:val="clear" w:color="auto" w:fill="FFFFFF"/>
        <w:jc w:val="center"/>
        <w:rPr>
          <w:rFonts w:eastAsia="Arial Unicode MS"/>
          <w:sz w:val="26"/>
          <w:szCs w:val="26"/>
        </w:rPr>
      </w:pPr>
    </w:p>
    <w:p w:rsidR="001224DF" w:rsidRPr="00A133C1" w:rsidRDefault="00C1088F" w:rsidP="00C1088F">
      <w:pPr>
        <w:widowControl w:val="0"/>
        <w:shd w:val="clear" w:color="auto" w:fill="FFFFFF"/>
        <w:autoSpaceDE w:val="0"/>
        <w:autoSpaceDN w:val="0"/>
        <w:adjustRightInd w:val="0"/>
        <w:ind w:left="-284"/>
        <w:rPr>
          <w:bCs/>
          <w:spacing w:val="3"/>
          <w:sz w:val="26"/>
          <w:szCs w:val="26"/>
        </w:rPr>
      </w:pPr>
      <w:r>
        <w:rPr>
          <w:bCs/>
          <w:sz w:val="26"/>
          <w:szCs w:val="26"/>
        </w:rPr>
        <w:t>г. Тамбов</w:t>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r>
      <w:r w:rsidR="001224DF" w:rsidRPr="00A133C1">
        <w:rPr>
          <w:bCs/>
          <w:sz w:val="26"/>
          <w:szCs w:val="26"/>
        </w:rPr>
        <w:tab/>
        <w:t xml:space="preserve"> </w:t>
      </w:r>
      <w:r>
        <w:rPr>
          <w:bCs/>
          <w:sz w:val="26"/>
          <w:szCs w:val="26"/>
        </w:rPr>
        <w:tab/>
      </w:r>
      <w:r w:rsidR="001224DF" w:rsidRPr="00A133C1">
        <w:rPr>
          <w:bCs/>
          <w:sz w:val="26"/>
          <w:szCs w:val="26"/>
        </w:rPr>
        <w:tab/>
        <w:t>«___»________ 2019</w:t>
      </w:r>
      <w:r w:rsidR="001224DF" w:rsidRPr="00A133C1">
        <w:rPr>
          <w:bCs/>
          <w:spacing w:val="3"/>
          <w:sz w:val="26"/>
          <w:szCs w:val="26"/>
        </w:rPr>
        <w:t>г.</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C1088F" w:rsidRPr="00A51995" w:rsidRDefault="00C1088F" w:rsidP="00C1088F">
      <w:pPr>
        <w:widowControl w:val="0"/>
        <w:shd w:val="clear" w:color="auto" w:fill="FFFFFF"/>
        <w:autoSpaceDE w:val="0"/>
        <w:autoSpaceDN w:val="0"/>
        <w:adjustRightInd w:val="0"/>
        <w:ind w:left="-284"/>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1224DF" w:rsidRPr="00A133C1" w:rsidRDefault="001224DF" w:rsidP="001224DF">
      <w:pPr>
        <w:widowControl w:val="0"/>
        <w:shd w:val="clear" w:color="auto" w:fill="FFFFFF"/>
        <w:autoSpaceDE w:val="0"/>
        <w:autoSpaceDN w:val="0"/>
        <w:adjustRightInd w:val="0"/>
        <w:ind w:left="-284"/>
        <w:jc w:val="both"/>
        <w:rPr>
          <w:bCs/>
          <w:sz w:val="26"/>
          <w:szCs w:val="26"/>
        </w:rPr>
      </w:pPr>
    </w:p>
    <w:p w:rsidR="001224DF" w:rsidRPr="00A133C1" w:rsidRDefault="001224DF" w:rsidP="001224DF">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1224DF" w:rsidRPr="006A2524" w:rsidRDefault="001224DF" w:rsidP="001224DF">
      <w:pPr>
        <w:ind w:firstLine="568"/>
        <w:jc w:val="both"/>
        <w:rPr>
          <w:sz w:val="24"/>
        </w:rPr>
      </w:pPr>
      <w:r w:rsidRPr="00A133C1">
        <w:rPr>
          <w:rFonts w:eastAsia="Arial Unicode MS"/>
          <w:sz w:val="26"/>
          <w:szCs w:val="26"/>
        </w:rPr>
        <w:t>1.1</w:t>
      </w:r>
      <w:r w:rsidRPr="00C1088F">
        <w:rPr>
          <w:rFonts w:eastAsia="Arial Unicode MS"/>
          <w:sz w:val="26"/>
          <w:szCs w:val="26"/>
        </w:rPr>
        <w:t xml:space="preserve">. Подрядчик принимает на себя обязательства по заданию Заказчика выполнить работы </w:t>
      </w:r>
      <w:r w:rsidR="006A2524" w:rsidRPr="00C1088F">
        <w:rPr>
          <w:sz w:val="26"/>
          <w:szCs w:val="26"/>
        </w:rPr>
        <w:t xml:space="preserve">по капитальному ремонту левого крыла здания заводоуправления инв.№10001 (1-ый этап) </w:t>
      </w:r>
      <w:r w:rsidRPr="00C1088F">
        <w:rPr>
          <w:sz w:val="26"/>
          <w:szCs w:val="26"/>
        </w:rPr>
        <w:t xml:space="preserve">(далее - Работы), </w:t>
      </w:r>
      <w:r w:rsidR="006A2524" w:rsidRPr="00C1088F">
        <w:rPr>
          <w:sz w:val="26"/>
          <w:szCs w:val="26"/>
        </w:rPr>
        <w:t>находящего</w:t>
      </w:r>
      <w:r w:rsidRPr="00C1088F">
        <w:rPr>
          <w:sz w:val="26"/>
          <w:szCs w:val="26"/>
        </w:rPr>
        <w:t xml:space="preserve">ся </w:t>
      </w:r>
      <w:r w:rsidR="006A2524" w:rsidRPr="00C1088F">
        <w:rPr>
          <w:sz w:val="26"/>
          <w:szCs w:val="26"/>
        </w:rPr>
        <w:t>на балансовом учете Тамбовского</w:t>
      </w:r>
      <w:r w:rsidRPr="00C1088F">
        <w:rPr>
          <w:sz w:val="26"/>
          <w:szCs w:val="26"/>
        </w:rPr>
        <w:t xml:space="preserve"> ВРЗ АО «ВРМ», рас</w:t>
      </w:r>
      <w:r w:rsidR="006A2524" w:rsidRPr="00C1088F">
        <w:rPr>
          <w:sz w:val="26"/>
          <w:szCs w:val="26"/>
        </w:rPr>
        <w:t>положенного по адресу: г. Тамбов</w:t>
      </w:r>
      <w:r w:rsidRPr="00C1088F">
        <w:rPr>
          <w:sz w:val="26"/>
          <w:szCs w:val="26"/>
        </w:rPr>
        <w:t>,</w:t>
      </w:r>
      <w:r w:rsidRPr="00C1088F">
        <w:rPr>
          <w:bCs/>
          <w:sz w:val="26"/>
          <w:szCs w:val="26"/>
        </w:rPr>
        <w:t xml:space="preserve"> </w:t>
      </w:r>
      <w:r w:rsidR="006A2524" w:rsidRPr="00C1088F">
        <w:rPr>
          <w:sz w:val="26"/>
          <w:szCs w:val="26"/>
        </w:rPr>
        <w:t>пл</w:t>
      </w:r>
      <w:r w:rsidRPr="00C1088F">
        <w:rPr>
          <w:sz w:val="26"/>
          <w:szCs w:val="26"/>
        </w:rPr>
        <w:t>.</w:t>
      </w:r>
      <w:r w:rsidR="006A2524" w:rsidRPr="00C1088F">
        <w:rPr>
          <w:sz w:val="26"/>
          <w:szCs w:val="26"/>
        </w:rPr>
        <w:t xml:space="preserve"> Мастерских</w:t>
      </w:r>
      <w:r w:rsidRPr="00C1088F">
        <w:rPr>
          <w:sz w:val="26"/>
          <w:szCs w:val="26"/>
        </w:rPr>
        <w:t>, д.1, в 2019 году.</w:t>
      </w:r>
      <w:r w:rsidRPr="006A2524">
        <w:rPr>
          <w:b/>
          <w:bCs/>
          <w:sz w:val="24"/>
        </w:rPr>
        <w:t xml:space="preserve"> </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903928" w:rsidRPr="00C1088F">
        <w:rPr>
          <w:sz w:val="26"/>
          <w:szCs w:val="26"/>
        </w:rPr>
        <w:t>по капитальному ремонту левого крыла здания заводоуправления инв.№10001 (1-ый этап)</w:t>
      </w:r>
      <w:r w:rsidR="00903928">
        <w:rPr>
          <w:sz w:val="26"/>
          <w:szCs w:val="26"/>
        </w:rPr>
        <w:t>.</w:t>
      </w:r>
    </w:p>
    <w:p w:rsidR="001224DF" w:rsidRPr="00A133C1" w:rsidRDefault="001224DF" w:rsidP="001224DF">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1224DF" w:rsidRPr="00934CCA" w:rsidRDefault="001224DF" w:rsidP="001224DF">
      <w:pPr>
        <w:ind w:firstLine="709"/>
        <w:jc w:val="both"/>
        <w:rPr>
          <w:rFonts w:eastAsia="Arial Unicode MS"/>
          <w:sz w:val="26"/>
          <w:szCs w:val="26"/>
        </w:rPr>
      </w:pPr>
      <w:r w:rsidRPr="00A133C1">
        <w:rPr>
          <w:rFonts w:eastAsia="Arial Unicode MS"/>
          <w:sz w:val="26"/>
          <w:szCs w:val="26"/>
        </w:rPr>
        <w:t xml:space="preserve">- начало работ – </w:t>
      </w:r>
      <w:r w:rsidRPr="00934CCA">
        <w:rPr>
          <w:rFonts w:eastAsia="Arial Unicode MS"/>
          <w:sz w:val="26"/>
          <w:szCs w:val="26"/>
        </w:rPr>
        <w:t>__.</w:t>
      </w:r>
      <w:r w:rsidR="009972DE">
        <w:rPr>
          <w:rFonts w:eastAsia="Arial Unicode MS"/>
          <w:sz w:val="26"/>
          <w:szCs w:val="26"/>
        </w:rPr>
        <w:t>11</w:t>
      </w:r>
      <w:r w:rsidRPr="00934CCA">
        <w:rPr>
          <w:rFonts w:eastAsia="Arial Unicode MS"/>
          <w:sz w:val="26"/>
          <w:szCs w:val="26"/>
        </w:rPr>
        <w:t>.2019 г.;</w:t>
      </w:r>
    </w:p>
    <w:p w:rsidR="001224DF" w:rsidRPr="00A133C1" w:rsidRDefault="001224DF" w:rsidP="001224DF">
      <w:pPr>
        <w:ind w:firstLine="709"/>
        <w:jc w:val="both"/>
        <w:rPr>
          <w:rFonts w:eastAsia="Arial Unicode MS"/>
          <w:sz w:val="26"/>
          <w:szCs w:val="26"/>
        </w:rPr>
      </w:pPr>
      <w:r w:rsidRPr="00934CCA">
        <w:rPr>
          <w:rFonts w:eastAsia="Arial Unicode MS"/>
          <w:sz w:val="26"/>
          <w:szCs w:val="26"/>
        </w:rPr>
        <w:t xml:space="preserve">- окончание работ – </w:t>
      </w:r>
      <w:r w:rsidR="0021394C">
        <w:rPr>
          <w:rFonts w:eastAsia="Arial Unicode MS"/>
          <w:sz w:val="26"/>
          <w:szCs w:val="26"/>
        </w:rPr>
        <w:t>30</w:t>
      </w:r>
      <w:r w:rsidRPr="00934CCA">
        <w:rPr>
          <w:rFonts w:eastAsia="Arial Unicode MS"/>
          <w:sz w:val="26"/>
          <w:szCs w:val="26"/>
        </w:rPr>
        <w:t>.</w:t>
      </w:r>
      <w:r w:rsidR="006A2524">
        <w:rPr>
          <w:rFonts w:eastAsia="Arial Unicode MS"/>
          <w:sz w:val="26"/>
          <w:szCs w:val="26"/>
        </w:rPr>
        <w:t>12</w:t>
      </w:r>
      <w:r w:rsidRPr="00934CCA">
        <w:rPr>
          <w:rFonts w:eastAsia="Arial Unicode MS"/>
          <w:sz w:val="26"/>
          <w:szCs w:val="26"/>
        </w:rPr>
        <w:t>.2019.</w:t>
      </w:r>
    </w:p>
    <w:p w:rsidR="001224DF" w:rsidRPr="00A133C1" w:rsidRDefault="001224DF" w:rsidP="001224DF">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1224DF" w:rsidRPr="00A133C1" w:rsidRDefault="001224DF" w:rsidP="001224DF">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w:t>
      </w:r>
      <w:r w:rsidR="006A2524">
        <w:rPr>
          <w:bCs/>
          <w:spacing w:val="-8"/>
          <w:sz w:val="26"/>
          <w:szCs w:val="26"/>
        </w:rPr>
        <w:t xml:space="preserve"> заключен на основании запроса котировок цен</w:t>
      </w:r>
      <w:r>
        <w:rPr>
          <w:bCs/>
          <w:spacing w:val="-8"/>
          <w:sz w:val="26"/>
          <w:szCs w:val="26"/>
        </w:rPr>
        <w:t>,</w:t>
      </w:r>
      <w:r w:rsidRPr="00A133C1">
        <w:rPr>
          <w:bCs/>
          <w:spacing w:val="-8"/>
          <w:sz w:val="26"/>
          <w:szCs w:val="26"/>
        </w:rPr>
        <w:t xml:space="preserve"> Протокол №__________ от _________.</w:t>
      </w:r>
    </w:p>
    <w:p w:rsidR="001224DF" w:rsidRPr="00A133C1" w:rsidRDefault="001224DF" w:rsidP="001224DF">
      <w:pPr>
        <w:pStyle w:val="a7"/>
        <w:suppressAutoHyphens/>
        <w:ind w:left="0" w:firstLine="568"/>
        <w:jc w:val="both"/>
        <w:rPr>
          <w:rFonts w:eastAsia="Arial Unicode MS"/>
          <w:sz w:val="26"/>
          <w:szCs w:val="26"/>
        </w:rPr>
      </w:pPr>
      <w:r w:rsidRPr="00A133C1">
        <w:rPr>
          <w:rFonts w:eastAsia="Arial Unicode MS"/>
          <w:sz w:val="26"/>
          <w:szCs w:val="26"/>
        </w:rPr>
        <w:t xml:space="preserve"> </w:t>
      </w:r>
    </w:p>
    <w:p w:rsidR="001224DF" w:rsidRPr="00A133C1" w:rsidRDefault="001224DF" w:rsidP="001224DF">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6A2524">
        <w:rPr>
          <w:sz w:val="26"/>
          <w:szCs w:val="26"/>
        </w:rPr>
        <w:t>здание заводоуправления</w:t>
      </w:r>
      <w:r w:rsidR="00F8623F">
        <w:rPr>
          <w:sz w:val="26"/>
          <w:szCs w:val="26"/>
        </w:rPr>
        <w:t>, (инв</w:t>
      </w:r>
      <w:r w:rsidR="00F8623F" w:rsidRPr="00953994">
        <w:rPr>
          <w:sz w:val="26"/>
          <w:szCs w:val="26"/>
        </w:rPr>
        <w:t>. № 10001</w:t>
      </w:r>
      <w:r w:rsidRPr="00953994">
        <w:rPr>
          <w:sz w:val="26"/>
          <w:szCs w:val="26"/>
        </w:rPr>
        <w:t>/1</w:t>
      </w:r>
      <w:r w:rsidR="00953994" w:rsidRPr="00953994">
        <w:rPr>
          <w:sz w:val="26"/>
          <w:szCs w:val="26"/>
        </w:rPr>
        <w:t>023</w:t>
      </w:r>
      <w:r w:rsidRPr="00953994">
        <w:rPr>
          <w:sz w:val="26"/>
          <w:szCs w:val="26"/>
        </w:rPr>
        <w:t>)</w:t>
      </w:r>
      <w:r w:rsidRPr="00953994">
        <w:rPr>
          <w:rFonts w:eastAsia="Arial Unicode MS"/>
          <w:sz w:val="26"/>
          <w:szCs w:val="26"/>
        </w:rPr>
        <w:t>.</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1224DF" w:rsidRPr="00A133C1" w:rsidRDefault="001224DF" w:rsidP="001224DF">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1224DF" w:rsidRPr="00A133C1" w:rsidRDefault="001224DF" w:rsidP="001224DF">
      <w:pPr>
        <w:pStyle w:val="a7"/>
        <w:spacing w:before="120" w:after="120"/>
        <w:ind w:left="357"/>
        <w:jc w:val="center"/>
        <w:rPr>
          <w:rFonts w:eastAsia="Arial Unicode MS"/>
          <w:b/>
          <w:bCs/>
          <w:sz w:val="26"/>
          <w:szCs w:val="26"/>
        </w:rPr>
      </w:pPr>
    </w:p>
    <w:p w:rsidR="001224DF" w:rsidRPr="0021394C" w:rsidRDefault="001224DF" w:rsidP="0021394C">
      <w:pPr>
        <w:pStyle w:val="a7"/>
        <w:numPr>
          <w:ilvl w:val="0"/>
          <w:numId w:val="12"/>
        </w:numPr>
        <w:spacing w:before="120" w:after="120"/>
        <w:jc w:val="center"/>
        <w:rPr>
          <w:rFonts w:eastAsia="Arial Unicode MS"/>
          <w:b/>
          <w:bCs/>
          <w:sz w:val="26"/>
          <w:szCs w:val="26"/>
        </w:rPr>
      </w:pPr>
      <w:r w:rsidRPr="0021394C">
        <w:rPr>
          <w:rFonts w:eastAsia="Arial Unicode MS"/>
          <w:b/>
          <w:bCs/>
          <w:sz w:val="26"/>
          <w:szCs w:val="26"/>
        </w:rPr>
        <w:t>ЦЕНА РАБОТ И ПОРЯДОК ОПЛАТЫ</w:t>
      </w:r>
    </w:p>
    <w:p w:rsidR="001224DF" w:rsidRPr="00575904" w:rsidRDefault="001224DF" w:rsidP="00E90512">
      <w:pPr>
        <w:pStyle w:val="a7"/>
        <w:numPr>
          <w:ilvl w:val="1"/>
          <w:numId w:val="12"/>
        </w:numPr>
        <w:ind w:left="0" w:firstLine="567"/>
        <w:jc w:val="both"/>
        <w:rPr>
          <w:rFonts w:eastAsia="Arial Unicode MS"/>
          <w:sz w:val="26"/>
          <w:szCs w:val="26"/>
        </w:rPr>
      </w:pPr>
      <w:r w:rsidRPr="00575904">
        <w:rPr>
          <w:rFonts w:eastAsia="Arial Unicode MS"/>
          <w:sz w:val="26"/>
          <w:szCs w:val="26"/>
        </w:rPr>
        <w:t xml:space="preserve">Стоимость работ по настоящему Договору составляет: </w:t>
      </w:r>
    </w:p>
    <w:p w:rsidR="001224DF" w:rsidRDefault="001224DF" w:rsidP="001224DF">
      <w:pPr>
        <w:ind w:firstLine="567"/>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1224DF" w:rsidRPr="00A133C1" w:rsidRDefault="001224DF" w:rsidP="001224DF">
      <w:pPr>
        <w:ind w:firstLine="567"/>
        <w:contextualSpacing/>
        <w:jc w:val="both"/>
        <w:rPr>
          <w:rFonts w:eastAsia="Arial Unicode MS"/>
          <w:spacing w:val="-4"/>
          <w:sz w:val="26"/>
          <w:szCs w:val="26"/>
        </w:rPr>
      </w:pPr>
      <w:r>
        <w:rPr>
          <w:rFonts w:eastAsia="Arial Unicode MS"/>
          <w:sz w:val="26"/>
          <w:szCs w:val="26"/>
        </w:rPr>
        <w:t>3.2.</w:t>
      </w:r>
      <w:r w:rsidRPr="00A133C1">
        <w:rPr>
          <w:rFonts w:eastAsia="Arial Unicode MS"/>
          <w:sz w:val="26"/>
          <w:szCs w:val="26"/>
        </w:rPr>
        <w:t xml:space="preserve">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1224DF" w:rsidRPr="001224DF" w:rsidRDefault="001224DF" w:rsidP="0021394C">
      <w:pPr>
        <w:tabs>
          <w:tab w:val="num" w:pos="1260"/>
          <w:tab w:val="num" w:pos="1800"/>
        </w:tabs>
        <w:ind w:firstLine="567"/>
        <w:jc w:val="both"/>
        <w:rPr>
          <w:sz w:val="26"/>
          <w:szCs w:val="26"/>
        </w:rPr>
      </w:pPr>
      <w:r w:rsidRPr="001224DF">
        <w:rPr>
          <w:rFonts w:eastAsia="Arial Unicode MS"/>
          <w:iCs/>
          <w:sz w:val="26"/>
          <w:szCs w:val="26"/>
        </w:rPr>
        <w:t xml:space="preserve">3.3. </w:t>
      </w:r>
      <w:r w:rsidRPr="00F8623F">
        <w:rPr>
          <w:color w:val="auto"/>
          <w:sz w:val="26"/>
          <w:szCs w:val="26"/>
        </w:rPr>
        <w:t xml:space="preserve">Оплата </w:t>
      </w:r>
      <w:r w:rsidR="00F8623F" w:rsidRPr="00F8623F">
        <w:rPr>
          <w:rFonts w:eastAsia="Arial Unicode MS"/>
          <w:iCs/>
          <w:sz w:val="26"/>
          <w:szCs w:val="26"/>
        </w:rPr>
        <w:t xml:space="preserve">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F8623F" w:rsidRPr="00F8623F">
        <w:rPr>
          <w:sz w:val="26"/>
          <w:szCs w:val="26"/>
        </w:rPr>
        <w:t>акт о приеме-сдаче отремонтированных, реконструированных, модернизированных объектов основных средств по форме ОС-3 (далее ОС-3)</w:t>
      </w:r>
      <w:r w:rsidR="00F8623F" w:rsidRPr="00F8623F">
        <w:rPr>
          <w:rFonts w:eastAsia="Arial Unicode MS"/>
          <w:iCs/>
          <w:sz w:val="26"/>
          <w:szCs w:val="26"/>
        </w:rPr>
        <w:t>,</w:t>
      </w:r>
      <w:r w:rsidR="00F8623F" w:rsidRPr="00F8623F">
        <w:rPr>
          <w:rFonts w:eastAsia="Arial Unicode MS"/>
          <w:sz w:val="26"/>
          <w:szCs w:val="26"/>
        </w:rPr>
        <w:t xml:space="preserve"> </w:t>
      </w:r>
      <w:r w:rsidR="00F8623F" w:rsidRPr="00F8623F">
        <w:rPr>
          <w:rFonts w:eastAsia="Arial Unicode MS"/>
          <w:iCs/>
          <w:sz w:val="26"/>
          <w:szCs w:val="26"/>
        </w:rPr>
        <w:t>счет-фактуры).</w:t>
      </w:r>
    </w:p>
    <w:p w:rsidR="001224DF" w:rsidRDefault="001224DF" w:rsidP="001224DF">
      <w:pPr>
        <w:shd w:val="clear" w:color="auto" w:fill="FFFFFF"/>
        <w:suppressAutoHyphens/>
        <w:ind w:firstLine="567"/>
        <w:jc w:val="both"/>
        <w:rPr>
          <w:rFonts w:eastAsia="Arial Unicode MS"/>
          <w:sz w:val="26"/>
          <w:szCs w:val="26"/>
        </w:rPr>
      </w:pPr>
      <w:r w:rsidRPr="001224DF">
        <w:rPr>
          <w:rFonts w:eastAsia="Arial Unicode MS"/>
          <w:sz w:val="26"/>
          <w:szCs w:val="26"/>
        </w:rPr>
        <w:t>3.4.Обязательство Заказчика по оплате выполненных Работ считается исполненным</w:t>
      </w:r>
      <w:r w:rsidRPr="00575904">
        <w:rPr>
          <w:rFonts w:eastAsia="Arial Unicode MS"/>
          <w:sz w:val="26"/>
          <w:szCs w:val="26"/>
        </w:rPr>
        <w:t xml:space="preserve"> с даты списания денежных средств с расчетного счета Заказчика.</w:t>
      </w:r>
    </w:p>
    <w:p w:rsidR="001224DF" w:rsidRPr="00575904" w:rsidRDefault="001224DF" w:rsidP="00E90512">
      <w:pPr>
        <w:pStyle w:val="a7"/>
        <w:numPr>
          <w:ilvl w:val="1"/>
          <w:numId w:val="13"/>
        </w:numPr>
        <w:shd w:val="clear" w:color="auto" w:fill="FFFFFF"/>
        <w:tabs>
          <w:tab w:val="left" w:pos="1134"/>
        </w:tabs>
        <w:suppressAutoHyphens/>
        <w:ind w:left="0" w:firstLine="567"/>
        <w:jc w:val="both"/>
        <w:rPr>
          <w:rFonts w:eastAsia="Arial Unicode MS"/>
          <w:sz w:val="26"/>
          <w:szCs w:val="26"/>
        </w:rPr>
      </w:pPr>
      <w:r w:rsidRPr="00575904">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575904">
        <w:rPr>
          <w:rFonts w:eastAsia="Arial Unicode MS"/>
          <w:bCs/>
          <w:sz w:val="26"/>
          <w:szCs w:val="26"/>
        </w:rPr>
        <w:t>Российской Федерации</w:t>
      </w:r>
      <w:r w:rsidRPr="00575904">
        <w:rPr>
          <w:rFonts w:eastAsia="Arial Unicode MS"/>
          <w:sz w:val="26"/>
          <w:szCs w:val="26"/>
        </w:rPr>
        <w:t>, не начисляются и не оплачиваются.</w:t>
      </w:r>
    </w:p>
    <w:p w:rsidR="001224DF" w:rsidRPr="00A133C1" w:rsidRDefault="001224DF" w:rsidP="00E90512">
      <w:pPr>
        <w:pStyle w:val="a7"/>
        <w:numPr>
          <w:ilvl w:val="1"/>
          <w:numId w:val="13"/>
        </w:numPr>
        <w:tabs>
          <w:tab w:val="left" w:pos="1134"/>
        </w:tabs>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p>
    <w:p w:rsidR="001224DF" w:rsidRPr="00A133C1" w:rsidRDefault="001224DF" w:rsidP="001224DF">
      <w:pPr>
        <w:pStyle w:val="a7"/>
        <w:tabs>
          <w:tab w:val="left" w:pos="0"/>
        </w:tabs>
        <w:suppressAutoHyphens/>
        <w:spacing w:before="120" w:after="120"/>
        <w:ind w:left="-284" w:firstLine="568"/>
        <w:jc w:val="center"/>
        <w:rPr>
          <w:rFonts w:eastAsia="Arial Unicode MS"/>
          <w:b/>
          <w:bCs/>
          <w:sz w:val="26"/>
          <w:szCs w:val="26"/>
        </w:rPr>
      </w:pPr>
      <w:r>
        <w:rPr>
          <w:rFonts w:eastAsia="Arial Unicode MS"/>
          <w:b/>
          <w:bCs/>
          <w:sz w:val="26"/>
          <w:szCs w:val="26"/>
        </w:rPr>
        <w:t>4</w:t>
      </w:r>
      <w:r w:rsidRPr="00A133C1">
        <w:rPr>
          <w:rFonts w:eastAsia="Arial Unicode MS"/>
          <w:b/>
          <w:bCs/>
          <w:sz w:val="26"/>
          <w:szCs w:val="26"/>
        </w:rPr>
        <w:t>.</w:t>
      </w:r>
      <w:r w:rsidRPr="00A133C1">
        <w:rPr>
          <w:rFonts w:eastAsia="Arial Unicode MS"/>
          <w:b/>
          <w:bCs/>
          <w:sz w:val="26"/>
          <w:szCs w:val="26"/>
        </w:rPr>
        <w:tab/>
        <w:t>ПОРЯДОК СДАЧИ И ПРИЕМКИ РАБОТ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Выполненные Подрядчиком Работы принимаются Заказчиком по факту выполнения. Оформление за отчетный период актов КС-2, КС-3 производится Подрядчиком в течение 3 (трёх) рабочих дней,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575904">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отчётный период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575904">
        <w:rPr>
          <w:rFonts w:eastAsia="Arial Unicode MS"/>
          <w:sz w:val="26"/>
          <w:szCs w:val="26"/>
          <w:lang w:eastAsia="ar-SA"/>
        </w:rPr>
        <w:t xml:space="preserve"> </w:t>
      </w:r>
      <w:r w:rsidRPr="00575904">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В случае досрочного выполнения Работ (этапа Работ) Заказчик вправе, но не обязан досрочно осуществить ее приемку.</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1224DF"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1224DF" w:rsidRPr="00575904" w:rsidRDefault="001224DF" w:rsidP="00E90512">
      <w:pPr>
        <w:pStyle w:val="a7"/>
        <w:numPr>
          <w:ilvl w:val="1"/>
          <w:numId w:val="14"/>
        </w:numPr>
        <w:tabs>
          <w:tab w:val="left" w:pos="0"/>
        </w:tabs>
        <w:suppressAutoHyphens/>
        <w:ind w:left="0" w:firstLine="567"/>
        <w:jc w:val="both"/>
        <w:rPr>
          <w:rFonts w:eastAsia="Arial Unicode MS"/>
          <w:sz w:val="26"/>
          <w:szCs w:val="26"/>
        </w:rPr>
      </w:pPr>
      <w:r w:rsidRPr="00575904">
        <w:rPr>
          <w:rFonts w:eastAsia="Arial Unicode MS"/>
          <w:sz w:val="26"/>
          <w:szCs w:val="26"/>
        </w:rPr>
        <w:t xml:space="preserve">Работы считаются принятыми после подписания Заказчиком </w:t>
      </w:r>
      <w:r>
        <w:rPr>
          <w:rFonts w:eastAsia="Arial Unicode MS"/>
          <w:sz w:val="26"/>
          <w:szCs w:val="26"/>
        </w:rPr>
        <w:t xml:space="preserve">   </w:t>
      </w:r>
      <w:r w:rsidRPr="00575904">
        <w:rPr>
          <w:rFonts w:eastAsia="Arial Unicode MS"/>
          <w:sz w:val="26"/>
          <w:szCs w:val="26"/>
        </w:rPr>
        <w:t>КС-2, КС-3, ОС-3.</w:t>
      </w: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5</w:t>
      </w:r>
      <w:r w:rsidRPr="00A133C1">
        <w:rPr>
          <w:rFonts w:eastAsia="Arial Unicode MS"/>
          <w:b/>
          <w:bCs/>
          <w:sz w:val="26"/>
          <w:szCs w:val="26"/>
        </w:rPr>
        <w:t>.</w:t>
      </w:r>
      <w:r w:rsidRPr="00A133C1">
        <w:rPr>
          <w:rFonts w:eastAsia="Arial Unicode MS"/>
          <w:b/>
          <w:bCs/>
          <w:sz w:val="26"/>
          <w:szCs w:val="26"/>
        </w:rPr>
        <w:tab/>
        <w:t xml:space="preserve"> КАЧЕСТВО РАБОТ</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bCs/>
          <w:sz w:val="26"/>
          <w:szCs w:val="26"/>
        </w:rPr>
        <w:t xml:space="preserve">Гарантийный срок на выполненные Работы </w:t>
      </w:r>
      <w:r w:rsidRPr="00BB0F41">
        <w:rPr>
          <w:rFonts w:eastAsia="Arial Unicode MS"/>
          <w:bCs/>
          <w:color w:val="000000" w:themeColor="text1"/>
          <w:sz w:val="26"/>
          <w:szCs w:val="26"/>
        </w:rPr>
        <w:t>составляет</w:t>
      </w:r>
      <w:r w:rsidRPr="00A56CA4">
        <w:rPr>
          <w:rFonts w:eastAsia="Arial Unicode MS"/>
          <w:bCs/>
          <w:color w:val="FF0000"/>
          <w:sz w:val="26"/>
          <w:szCs w:val="26"/>
        </w:rPr>
        <w:t xml:space="preserve"> </w:t>
      </w:r>
      <w:r w:rsidR="006F6387" w:rsidRPr="006F6387">
        <w:rPr>
          <w:rFonts w:eastAsia="Arial Unicode MS"/>
          <w:bCs/>
          <w:sz w:val="26"/>
          <w:szCs w:val="26"/>
        </w:rPr>
        <w:t>36</w:t>
      </w:r>
      <w:r w:rsidR="00BB0F41" w:rsidRPr="00A51995">
        <w:rPr>
          <w:rFonts w:eastAsia="Arial Unicode MS"/>
          <w:bCs/>
          <w:sz w:val="26"/>
          <w:szCs w:val="26"/>
        </w:rPr>
        <w:t xml:space="preserve"> (</w:t>
      </w:r>
      <w:r w:rsidR="006F6387">
        <w:rPr>
          <w:rFonts w:eastAsia="Arial Unicode MS"/>
          <w:bCs/>
          <w:sz w:val="26"/>
          <w:szCs w:val="26"/>
        </w:rPr>
        <w:t>тридцать шесть</w:t>
      </w:r>
      <w:r w:rsidR="00BB0F41" w:rsidRPr="00A51995">
        <w:rPr>
          <w:rFonts w:eastAsia="Arial Unicode MS"/>
          <w:bCs/>
          <w:sz w:val="26"/>
          <w:szCs w:val="26"/>
        </w:rPr>
        <w:t xml:space="preserve">) </w:t>
      </w:r>
      <w:r w:rsidR="00BB0F41" w:rsidRPr="00FA7736">
        <w:rPr>
          <w:rFonts w:eastAsia="Arial Unicode MS"/>
          <w:bCs/>
          <w:sz w:val="26"/>
          <w:szCs w:val="26"/>
        </w:rPr>
        <w:t>месяц</w:t>
      </w:r>
      <w:r w:rsidR="006F6387">
        <w:rPr>
          <w:rFonts w:eastAsia="Arial Unicode MS"/>
          <w:bCs/>
          <w:sz w:val="26"/>
          <w:szCs w:val="26"/>
        </w:rPr>
        <w:t>ев</w:t>
      </w:r>
      <w:r w:rsidRPr="00FA7736">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A7736">
        <w:rPr>
          <w:rFonts w:eastAsia="Arial Unicode MS"/>
          <w:sz w:val="26"/>
          <w:szCs w:val="26"/>
        </w:rPr>
        <w:t>Подрядчиком</w:t>
      </w:r>
      <w:r w:rsidRPr="00FA7736">
        <w:rPr>
          <w:rFonts w:eastAsia="Arial Unicode MS"/>
          <w:bCs/>
          <w:sz w:val="26"/>
          <w:szCs w:val="26"/>
        </w:rPr>
        <w:t xml:space="preserve"> по настоящему Договору. </w:t>
      </w:r>
      <w:r w:rsidRPr="00FA7736">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224DF"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w:t>
      </w:r>
      <w:r w:rsidRPr="00FA7736">
        <w:rPr>
          <w:rFonts w:eastAsia="Arial Unicode MS"/>
          <w:sz w:val="26"/>
          <w:szCs w:val="26"/>
        </w:rPr>
        <w:lastRenderedPageBreak/>
        <w:t>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224DF" w:rsidRPr="00FA7736" w:rsidRDefault="001224DF" w:rsidP="00E90512">
      <w:pPr>
        <w:pStyle w:val="a7"/>
        <w:numPr>
          <w:ilvl w:val="1"/>
          <w:numId w:val="15"/>
        </w:numPr>
        <w:suppressAutoHyphens/>
        <w:ind w:left="0" w:firstLine="709"/>
        <w:jc w:val="both"/>
        <w:rPr>
          <w:rFonts w:eastAsia="Arial Unicode MS"/>
          <w:sz w:val="26"/>
          <w:szCs w:val="26"/>
        </w:rPr>
      </w:pPr>
      <w:r w:rsidRPr="00FA7736">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обязан выполнить требования Заказчика.</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 xml:space="preserve">Если в период гарантийной эксплуатации результатов Работ, который составляет </w:t>
      </w:r>
      <w:r w:rsidR="006F6387">
        <w:rPr>
          <w:rFonts w:eastAsia="Arial Unicode MS"/>
          <w:bCs/>
          <w:sz w:val="26"/>
          <w:szCs w:val="26"/>
        </w:rPr>
        <w:t>36</w:t>
      </w:r>
      <w:r w:rsidR="00BB0F41" w:rsidRPr="00A51995">
        <w:rPr>
          <w:rFonts w:eastAsia="Arial Unicode MS"/>
          <w:bCs/>
          <w:sz w:val="26"/>
          <w:szCs w:val="26"/>
        </w:rPr>
        <w:t xml:space="preserve"> (</w:t>
      </w:r>
      <w:r w:rsidR="006F6387">
        <w:rPr>
          <w:rFonts w:eastAsia="Arial Unicode MS"/>
          <w:bCs/>
          <w:sz w:val="26"/>
          <w:szCs w:val="26"/>
        </w:rPr>
        <w:t>тридцать шесть</w:t>
      </w:r>
      <w:r w:rsidR="00BB0F41" w:rsidRPr="00A51995">
        <w:rPr>
          <w:rFonts w:eastAsia="Arial Unicode MS"/>
          <w:bCs/>
          <w:sz w:val="26"/>
          <w:szCs w:val="26"/>
        </w:rPr>
        <w:t xml:space="preserve">) </w:t>
      </w:r>
      <w:r w:rsidR="00BB0F41">
        <w:rPr>
          <w:rFonts w:eastAsia="Arial Unicode MS"/>
          <w:sz w:val="26"/>
          <w:szCs w:val="26"/>
        </w:rPr>
        <w:t>месяц</w:t>
      </w:r>
      <w:r w:rsidR="006F6387">
        <w:rPr>
          <w:rFonts w:eastAsia="Arial Unicode MS"/>
          <w:sz w:val="26"/>
          <w:szCs w:val="26"/>
        </w:rPr>
        <w:t>ев</w:t>
      </w:r>
      <w:r w:rsidRPr="00FA7736">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результатами работ.</w:t>
      </w:r>
    </w:p>
    <w:p w:rsidR="001224DF"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224DF" w:rsidRPr="00FA7736" w:rsidRDefault="001224DF" w:rsidP="00E90512">
      <w:pPr>
        <w:pStyle w:val="a7"/>
        <w:numPr>
          <w:ilvl w:val="1"/>
          <w:numId w:val="15"/>
        </w:numPr>
        <w:suppressAutoHyphens/>
        <w:ind w:left="142" w:firstLine="567"/>
        <w:jc w:val="both"/>
        <w:rPr>
          <w:rFonts w:eastAsia="Arial Unicode MS"/>
          <w:sz w:val="26"/>
          <w:szCs w:val="26"/>
        </w:rPr>
      </w:pPr>
      <w:r w:rsidRPr="00FA7736">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A7736">
        <w:rPr>
          <w:rFonts w:eastAsia="Arial Unicode MS"/>
          <w:sz w:val="26"/>
          <w:szCs w:val="26"/>
          <w:shd w:val="clear" w:color="auto" w:fill="FFFFFF"/>
        </w:rPr>
        <w:t xml:space="preserve"> </w:t>
      </w:r>
    </w:p>
    <w:p w:rsidR="001224DF" w:rsidRPr="00A133C1" w:rsidRDefault="001224DF" w:rsidP="00E90512">
      <w:pPr>
        <w:pStyle w:val="a7"/>
        <w:numPr>
          <w:ilvl w:val="0"/>
          <w:numId w:val="15"/>
        </w:numPr>
        <w:suppressAutoHyphens/>
        <w:spacing w:before="120" w:after="120"/>
        <w:jc w:val="center"/>
        <w:rPr>
          <w:rFonts w:eastAsia="Arial Unicode MS"/>
          <w:b/>
          <w:bCs/>
          <w:sz w:val="26"/>
          <w:szCs w:val="26"/>
        </w:rPr>
      </w:pPr>
      <w:r w:rsidRPr="00A133C1">
        <w:rPr>
          <w:rFonts w:eastAsia="Arial Unicode MS"/>
          <w:b/>
          <w:bCs/>
          <w:sz w:val="26"/>
          <w:szCs w:val="26"/>
        </w:rPr>
        <w:t>ОБЯЗАТЕЛЬСТВА СТОРОН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6.1.</w:t>
      </w:r>
      <w:r w:rsidRPr="00A133C1">
        <w:rPr>
          <w:rFonts w:eastAsia="Arial Unicode MS"/>
          <w:sz w:val="26"/>
          <w:szCs w:val="26"/>
        </w:rPr>
        <w:t>Подрядчик обязан:</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6.1.1.</w:t>
      </w: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w:t>
      </w:r>
      <w:r w:rsidR="00DB5E23">
        <w:rPr>
          <w:rFonts w:eastAsia="Arial Unicode MS"/>
          <w:sz w:val="26"/>
          <w:szCs w:val="26"/>
        </w:rPr>
        <w:t>одрядчик обязуется в 3-х</w:t>
      </w:r>
      <w:r w:rsidRPr="00FA7736">
        <w:rPr>
          <w:rFonts w:eastAsia="Arial Unicode MS"/>
          <w:sz w:val="26"/>
          <w:szCs w:val="26"/>
        </w:rPr>
        <w:t>-дневный срок устранить недостатки, указанные Заказчиком.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lastRenderedPageBreak/>
        <w:t xml:space="preserve">Обеспечивать </w:t>
      </w:r>
      <w:r w:rsidRPr="00FA7736">
        <w:rPr>
          <w:rFonts w:eastAsia="Arial Unicode MS"/>
          <w:bCs/>
          <w:sz w:val="26"/>
          <w:szCs w:val="26"/>
        </w:rPr>
        <w:t>бесперебойное функционирование инженерных систем и оборудования Заказчика при проведении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bCs/>
          <w:sz w:val="26"/>
          <w:szCs w:val="26"/>
        </w:rPr>
        <w:t>Выполнять Работы в рабочее время: с 8</w:t>
      </w:r>
      <w:r w:rsidRPr="00FA7736">
        <w:rPr>
          <w:rFonts w:eastAsia="Arial Unicode MS"/>
          <w:bCs/>
          <w:sz w:val="26"/>
          <w:szCs w:val="26"/>
          <w:vertAlign w:val="superscript"/>
        </w:rPr>
        <w:t>00</w:t>
      </w:r>
      <w:r w:rsidRPr="00FA7736">
        <w:rPr>
          <w:rFonts w:eastAsia="Arial Unicode MS"/>
          <w:bCs/>
          <w:sz w:val="26"/>
          <w:szCs w:val="26"/>
        </w:rPr>
        <w:t xml:space="preserve"> до 17</w:t>
      </w:r>
      <w:r w:rsidRPr="00FA7736">
        <w:rPr>
          <w:rFonts w:eastAsia="Arial Unicode MS"/>
          <w:bCs/>
          <w:sz w:val="26"/>
          <w:szCs w:val="26"/>
          <w:vertAlign w:val="superscript"/>
        </w:rPr>
        <w:t>00</w:t>
      </w:r>
      <w:r w:rsidRPr="00FA7736">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A7736">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224DF" w:rsidRPr="00FA7736"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 xml:space="preserve">Выполнять Работы </w:t>
      </w:r>
      <w:r w:rsidRPr="00FA7736">
        <w:rPr>
          <w:rFonts w:eastAsia="Arial Unicode MS"/>
          <w:bCs/>
          <w:sz w:val="26"/>
          <w:szCs w:val="26"/>
        </w:rPr>
        <w:t>в полном соответствии со строительными нормами и правилами,</w:t>
      </w:r>
      <w:r w:rsidRPr="00FA7736">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FA7736">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1224DF" w:rsidRDefault="001224DF" w:rsidP="00E90512">
      <w:pPr>
        <w:pStyle w:val="a7"/>
        <w:numPr>
          <w:ilvl w:val="2"/>
          <w:numId w:val="16"/>
        </w:numPr>
        <w:tabs>
          <w:tab w:val="left" w:pos="0"/>
        </w:tabs>
        <w:suppressAutoHyphens/>
        <w:ind w:left="0" w:firstLine="708"/>
        <w:jc w:val="both"/>
        <w:rPr>
          <w:rFonts w:eastAsia="Arial Unicode MS"/>
          <w:sz w:val="26"/>
          <w:szCs w:val="26"/>
        </w:rPr>
      </w:pPr>
      <w:r w:rsidRPr="00FA7736">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1224DF" w:rsidRDefault="001224DF" w:rsidP="002E719A">
      <w:pPr>
        <w:pStyle w:val="a7"/>
        <w:numPr>
          <w:ilvl w:val="2"/>
          <w:numId w:val="16"/>
        </w:numPr>
        <w:tabs>
          <w:tab w:val="left" w:pos="0"/>
          <w:tab w:val="left" w:pos="1701"/>
        </w:tabs>
        <w:suppressAutoHyphens/>
        <w:ind w:left="0" w:firstLine="708"/>
        <w:jc w:val="both"/>
        <w:rPr>
          <w:rFonts w:eastAsia="Arial Unicode MS"/>
          <w:sz w:val="26"/>
          <w:szCs w:val="26"/>
        </w:rPr>
      </w:pPr>
      <w:r w:rsidRPr="00FA7736">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224DF" w:rsidRPr="00FA7736" w:rsidRDefault="001224DF" w:rsidP="002E719A">
      <w:pPr>
        <w:pStyle w:val="a7"/>
        <w:numPr>
          <w:ilvl w:val="2"/>
          <w:numId w:val="16"/>
        </w:numPr>
        <w:tabs>
          <w:tab w:val="left" w:pos="0"/>
          <w:tab w:val="left" w:pos="1134"/>
          <w:tab w:val="left" w:pos="1418"/>
          <w:tab w:val="left" w:pos="1560"/>
        </w:tabs>
        <w:suppressAutoHyphens/>
        <w:ind w:left="0" w:firstLine="708"/>
        <w:jc w:val="both"/>
        <w:rPr>
          <w:rFonts w:eastAsia="Arial Unicode MS"/>
          <w:sz w:val="26"/>
          <w:szCs w:val="26"/>
        </w:rPr>
      </w:pPr>
      <w:r w:rsidRPr="00FA7736">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FA7736">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224DF" w:rsidRPr="00FA7736" w:rsidRDefault="001224DF" w:rsidP="002E719A">
      <w:pPr>
        <w:pStyle w:val="a7"/>
        <w:numPr>
          <w:ilvl w:val="2"/>
          <w:numId w:val="16"/>
        </w:numPr>
        <w:tabs>
          <w:tab w:val="left" w:pos="0"/>
          <w:tab w:val="left" w:pos="1134"/>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1224DF" w:rsidRDefault="001224DF" w:rsidP="002E719A">
      <w:pPr>
        <w:pStyle w:val="a7"/>
        <w:numPr>
          <w:ilvl w:val="2"/>
          <w:numId w:val="16"/>
        </w:numPr>
        <w:tabs>
          <w:tab w:val="left" w:pos="0"/>
          <w:tab w:val="left" w:pos="1276"/>
          <w:tab w:val="left" w:pos="1418"/>
          <w:tab w:val="left" w:pos="1560"/>
        </w:tabs>
        <w:suppressAutoHyphens/>
        <w:ind w:left="0" w:firstLine="708"/>
        <w:jc w:val="both"/>
        <w:rPr>
          <w:rFonts w:eastAsia="Arial Unicode MS"/>
          <w:sz w:val="26"/>
          <w:szCs w:val="26"/>
        </w:rPr>
      </w:pPr>
      <w:r w:rsidRPr="00FA7736">
        <w:rPr>
          <w:rFonts w:eastAsia="Arial Unicode MS"/>
          <w:sz w:val="26"/>
          <w:szCs w:val="26"/>
        </w:rPr>
        <w:lastRenderedPageBreak/>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FA7736">
        <w:rPr>
          <w:rFonts w:eastAsia="Arial Unicode MS"/>
          <w:sz w:val="26"/>
          <w:szCs w:val="26"/>
        </w:rPr>
        <w:t>Подрядчику</w:t>
      </w:r>
      <w:r w:rsidRPr="00FA7736">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1224DF" w:rsidRDefault="001224DF" w:rsidP="002E719A">
      <w:pPr>
        <w:pStyle w:val="a7"/>
        <w:numPr>
          <w:ilvl w:val="2"/>
          <w:numId w:val="16"/>
        </w:numPr>
        <w:tabs>
          <w:tab w:val="left" w:pos="0"/>
          <w:tab w:val="left" w:pos="1418"/>
          <w:tab w:val="left" w:pos="1560"/>
        </w:tabs>
        <w:suppressAutoHyphens/>
        <w:ind w:left="0" w:firstLine="708"/>
        <w:jc w:val="both"/>
        <w:rPr>
          <w:rFonts w:eastAsia="Arial Unicode MS"/>
          <w:sz w:val="26"/>
          <w:szCs w:val="26"/>
        </w:rPr>
      </w:pPr>
      <w:r w:rsidRPr="00FA7736">
        <w:rPr>
          <w:rFonts w:eastAsia="Arial Unicode MS"/>
          <w:bCs/>
          <w:sz w:val="26"/>
          <w:szCs w:val="26"/>
        </w:rPr>
        <w:t>О</w:t>
      </w:r>
      <w:r w:rsidRPr="00FA7736">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1224DF" w:rsidRDefault="001224DF" w:rsidP="002E719A">
      <w:pPr>
        <w:pStyle w:val="a7"/>
        <w:numPr>
          <w:ilvl w:val="2"/>
          <w:numId w:val="16"/>
        </w:numPr>
        <w:tabs>
          <w:tab w:val="left" w:pos="0"/>
          <w:tab w:val="left" w:pos="1276"/>
          <w:tab w:val="left" w:pos="1418"/>
          <w:tab w:val="left" w:pos="1560"/>
          <w:tab w:val="left" w:pos="1843"/>
        </w:tabs>
        <w:suppressAutoHyphens/>
        <w:ind w:left="0" w:firstLine="708"/>
        <w:jc w:val="both"/>
        <w:rPr>
          <w:rFonts w:eastAsia="Arial Unicode MS"/>
          <w:sz w:val="26"/>
          <w:szCs w:val="26"/>
        </w:rPr>
      </w:pPr>
      <w:r w:rsidRPr="00FA7736">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1224DF" w:rsidRPr="00FA7736" w:rsidRDefault="001224DF" w:rsidP="002E719A">
      <w:pPr>
        <w:pStyle w:val="a7"/>
        <w:numPr>
          <w:ilvl w:val="2"/>
          <w:numId w:val="16"/>
        </w:numPr>
        <w:tabs>
          <w:tab w:val="left" w:pos="0"/>
          <w:tab w:val="left" w:pos="1276"/>
          <w:tab w:val="left" w:pos="1560"/>
        </w:tabs>
        <w:suppressAutoHyphens/>
        <w:ind w:left="0" w:firstLine="708"/>
        <w:jc w:val="both"/>
        <w:rPr>
          <w:rFonts w:eastAsia="Arial Unicode MS"/>
          <w:sz w:val="26"/>
          <w:szCs w:val="26"/>
        </w:rPr>
      </w:pPr>
      <w:r w:rsidRPr="00FA7736">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1224DF" w:rsidRPr="00FA7736" w:rsidRDefault="001224DF" w:rsidP="002E719A">
      <w:pPr>
        <w:pStyle w:val="a7"/>
        <w:numPr>
          <w:ilvl w:val="2"/>
          <w:numId w:val="16"/>
        </w:numPr>
        <w:tabs>
          <w:tab w:val="left" w:pos="0"/>
          <w:tab w:val="left" w:pos="1418"/>
          <w:tab w:val="left" w:pos="1701"/>
        </w:tabs>
        <w:suppressAutoHyphens/>
        <w:ind w:left="0" w:firstLine="708"/>
        <w:jc w:val="both"/>
        <w:rPr>
          <w:rFonts w:eastAsia="Arial Unicode MS"/>
          <w:sz w:val="26"/>
          <w:szCs w:val="26"/>
        </w:rPr>
      </w:pPr>
      <w:r w:rsidRPr="00FA7736">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1224DF" w:rsidRPr="00FA7736" w:rsidRDefault="001224DF" w:rsidP="00E90512">
      <w:pPr>
        <w:pStyle w:val="a7"/>
        <w:numPr>
          <w:ilvl w:val="1"/>
          <w:numId w:val="16"/>
        </w:numPr>
        <w:tabs>
          <w:tab w:val="left" w:pos="1134"/>
        </w:tabs>
        <w:suppressAutoHyphens/>
        <w:ind w:left="1134" w:hanging="425"/>
        <w:jc w:val="both"/>
        <w:rPr>
          <w:rFonts w:eastAsia="Arial Unicode MS"/>
          <w:sz w:val="26"/>
          <w:szCs w:val="26"/>
        </w:rPr>
      </w:pPr>
      <w:r w:rsidRPr="00FA7736">
        <w:rPr>
          <w:rFonts w:eastAsia="Arial Unicode MS"/>
          <w:sz w:val="26"/>
          <w:szCs w:val="26"/>
        </w:rPr>
        <w:t>Подрядчик вправе:</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6.2.1.</w:t>
      </w: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1224DF" w:rsidRDefault="001224DF" w:rsidP="00E90512">
      <w:pPr>
        <w:pStyle w:val="a7"/>
        <w:numPr>
          <w:ilvl w:val="2"/>
          <w:numId w:val="16"/>
        </w:numPr>
        <w:suppressAutoHyphens/>
        <w:ind w:left="0" w:firstLine="709"/>
        <w:jc w:val="both"/>
        <w:rPr>
          <w:rFonts w:eastAsia="Arial Unicode MS"/>
          <w:sz w:val="26"/>
          <w:szCs w:val="26"/>
        </w:rPr>
      </w:pPr>
      <w:r w:rsidRPr="00FA7736">
        <w:rPr>
          <w:rFonts w:eastAsia="Arial Unicode MS"/>
          <w:sz w:val="26"/>
          <w:szCs w:val="26"/>
        </w:rPr>
        <w:t>Получить оплату за надлежаще и в срок выполненные Работы;</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w:t>
      </w:r>
      <w:r w:rsidRPr="00A133C1">
        <w:rPr>
          <w:rFonts w:eastAsia="Arial Unicode MS"/>
          <w:sz w:val="26"/>
          <w:szCs w:val="26"/>
        </w:rPr>
        <w:t xml:space="preserve"> Заказчик обязан:</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6.3.1.</w:t>
      </w:r>
      <w:r w:rsidRPr="00A133C1">
        <w:rPr>
          <w:rFonts w:eastAsia="Arial Unicode MS"/>
          <w:sz w:val="26"/>
          <w:szCs w:val="26"/>
        </w:rPr>
        <w:t>Передать Подрядчику документацию, необходимую для производства Работ;</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6.3.2.</w:t>
      </w: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1224DF" w:rsidRDefault="001224DF" w:rsidP="001224DF">
      <w:pPr>
        <w:suppressAutoHyphens/>
        <w:ind w:firstLine="709"/>
        <w:contextualSpacing/>
        <w:jc w:val="both"/>
        <w:rPr>
          <w:rFonts w:eastAsia="Arial Unicode MS"/>
          <w:sz w:val="26"/>
          <w:szCs w:val="26"/>
        </w:rPr>
      </w:pPr>
      <w:r>
        <w:rPr>
          <w:rFonts w:eastAsia="Arial Unicode MS"/>
          <w:sz w:val="26"/>
          <w:szCs w:val="26"/>
        </w:rPr>
        <w:t>6.3.3.</w:t>
      </w:r>
      <w:r w:rsidRPr="00A133C1">
        <w:rPr>
          <w:rFonts w:eastAsia="Arial Unicode MS"/>
          <w:sz w:val="26"/>
          <w:szCs w:val="26"/>
        </w:rPr>
        <w:t>Подписывать своевременно КС-2, КС-3, ОС-3;</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6.3.4.</w:t>
      </w:r>
      <w:r w:rsidRPr="00A133C1">
        <w:rPr>
          <w:rFonts w:eastAsia="Arial Unicode MS"/>
          <w:sz w:val="26"/>
          <w:szCs w:val="26"/>
        </w:rPr>
        <w:t>Оплатить выполненные Работы Подрядчика в соответствии с настоящим Договором.</w:t>
      </w:r>
    </w:p>
    <w:p w:rsidR="001224DF" w:rsidRPr="00A133C1" w:rsidRDefault="001224DF" w:rsidP="001224DF">
      <w:pPr>
        <w:suppressAutoHyphens/>
        <w:ind w:left="709"/>
        <w:contextualSpacing/>
        <w:jc w:val="both"/>
        <w:rPr>
          <w:rFonts w:eastAsia="Arial Unicode MS"/>
          <w:sz w:val="26"/>
          <w:szCs w:val="26"/>
        </w:rPr>
      </w:pPr>
      <w:r>
        <w:rPr>
          <w:rFonts w:eastAsia="Arial Unicode MS"/>
          <w:sz w:val="26"/>
          <w:szCs w:val="26"/>
        </w:rPr>
        <w:t>6.4.</w:t>
      </w:r>
      <w:r w:rsidRPr="00A133C1">
        <w:rPr>
          <w:rFonts w:eastAsia="Arial Unicode MS"/>
          <w:sz w:val="26"/>
          <w:szCs w:val="26"/>
        </w:rPr>
        <w:t xml:space="preserve"> Заказчик вправе:</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Проверять ход и качество выполнения Работ в период действия настоящего Договора.</w:t>
      </w:r>
    </w:p>
    <w:p w:rsidR="001224DF" w:rsidRDefault="001224DF" w:rsidP="00E90512">
      <w:pPr>
        <w:pStyle w:val="a7"/>
        <w:numPr>
          <w:ilvl w:val="2"/>
          <w:numId w:val="17"/>
        </w:numPr>
        <w:ind w:left="0" w:firstLine="708"/>
        <w:jc w:val="both"/>
        <w:rPr>
          <w:rFonts w:eastAsia="Arial Unicode MS"/>
          <w:sz w:val="26"/>
          <w:szCs w:val="26"/>
        </w:rPr>
      </w:pPr>
      <w:r w:rsidRPr="00FA7736">
        <w:rPr>
          <w:rFonts w:eastAsia="Arial Unicode MS"/>
          <w:sz w:val="26"/>
          <w:szCs w:val="26"/>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1224DF" w:rsidRPr="00A133C1" w:rsidRDefault="00DC122A" w:rsidP="001224DF">
      <w:pPr>
        <w:suppressAutoHyphens/>
        <w:ind w:firstLine="709"/>
        <w:contextualSpacing/>
        <w:jc w:val="both"/>
        <w:rPr>
          <w:rFonts w:eastAsia="Arial Unicode MS"/>
          <w:sz w:val="26"/>
          <w:szCs w:val="26"/>
        </w:rPr>
      </w:pPr>
      <w:r>
        <w:rPr>
          <w:rFonts w:eastAsia="Arial Unicode MS"/>
          <w:sz w:val="26"/>
          <w:szCs w:val="26"/>
        </w:rPr>
        <w:lastRenderedPageBreak/>
        <w:t>6.4.3.</w:t>
      </w:r>
      <w:r w:rsidR="001224DF" w:rsidRPr="00A133C1">
        <w:rPr>
          <w:rFonts w:eastAsia="Arial Unicode MS"/>
          <w:sz w:val="26"/>
          <w:szCs w:val="26"/>
        </w:rPr>
        <w:t>Р</w:t>
      </w:r>
      <w:r w:rsidR="001224DF"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1224DF" w:rsidRPr="00A133C1">
        <w:rPr>
          <w:rFonts w:eastAsia="Arial Unicode MS"/>
          <w:sz w:val="26"/>
          <w:szCs w:val="26"/>
        </w:rPr>
        <w:t xml:space="preserve"> </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1224DF" w:rsidRPr="00A133C1" w:rsidRDefault="001224DF" w:rsidP="007744D0">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224DF" w:rsidRPr="00FA7736" w:rsidRDefault="001224DF" w:rsidP="00E90512">
      <w:pPr>
        <w:pStyle w:val="a7"/>
        <w:numPr>
          <w:ilvl w:val="0"/>
          <w:numId w:val="17"/>
        </w:numPr>
        <w:suppressAutoHyphens/>
        <w:spacing w:before="120" w:after="120"/>
        <w:jc w:val="center"/>
        <w:rPr>
          <w:rFonts w:eastAsia="Arial Unicode MS"/>
          <w:b/>
          <w:bCs/>
          <w:sz w:val="26"/>
          <w:szCs w:val="26"/>
        </w:rPr>
      </w:pPr>
      <w:r w:rsidRPr="00FA7736">
        <w:rPr>
          <w:rFonts w:eastAsia="Arial Unicode MS"/>
          <w:b/>
          <w:bCs/>
          <w:sz w:val="26"/>
          <w:szCs w:val="26"/>
        </w:rPr>
        <w:t>ОТВЕТСТВЕННОСТЬ СТОРОН</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 xml:space="preserve">За нарушение сроков начала и окончания Работ, а также условий, предусмотренных п. </w:t>
      </w:r>
      <w:r>
        <w:rPr>
          <w:sz w:val="26"/>
          <w:szCs w:val="26"/>
        </w:rPr>
        <w:t>6</w:t>
      </w:r>
      <w:r w:rsidRPr="00FA7736">
        <w:rPr>
          <w:sz w:val="26"/>
          <w:szCs w:val="26"/>
        </w:rPr>
        <w:t>.1.15 настоящего Договора Подрядчик выплачивает Заказчику пени в размере 1% от общей суммы Договора, за каждый день просрочки.</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z w:val="26"/>
          <w:szCs w:val="26"/>
        </w:rPr>
        <w:t>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224DF"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224DF" w:rsidRPr="00FA7736" w:rsidRDefault="001224DF" w:rsidP="00E90512">
      <w:pPr>
        <w:pStyle w:val="a7"/>
        <w:numPr>
          <w:ilvl w:val="1"/>
          <w:numId w:val="18"/>
        </w:numPr>
        <w:tabs>
          <w:tab w:val="left" w:pos="426"/>
        </w:tabs>
        <w:suppressAutoHyphens/>
        <w:ind w:left="0" w:firstLine="709"/>
        <w:jc w:val="both"/>
        <w:rPr>
          <w:rFonts w:eastAsia="Arial Unicode MS"/>
          <w:sz w:val="26"/>
          <w:szCs w:val="26"/>
        </w:rPr>
      </w:pPr>
      <w:r w:rsidRPr="00FA7736">
        <w:rPr>
          <w:spacing w:val="-7"/>
          <w:sz w:val="26"/>
          <w:szCs w:val="26"/>
        </w:rPr>
        <w:t>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224DF" w:rsidRPr="00A133C1" w:rsidRDefault="001224DF" w:rsidP="001224DF">
      <w:pPr>
        <w:pStyle w:val="a7"/>
        <w:suppressAutoHyphens/>
        <w:spacing w:before="120" w:after="120"/>
        <w:ind w:left="540"/>
        <w:rPr>
          <w:rFonts w:eastAsia="Arial Unicode MS"/>
          <w:b/>
          <w:bCs/>
          <w:sz w:val="26"/>
          <w:szCs w:val="26"/>
        </w:rPr>
      </w:pPr>
    </w:p>
    <w:p w:rsidR="001224DF" w:rsidRPr="00A133C1" w:rsidRDefault="001224DF" w:rsidP="001224DF">
      <w:pPr>
        <w:suppressAutoHyphens/>
        <w:spacing w:before="120" w:after="120"/>
        <w:ind w:left="-284" w:firstLine="568"/>
        <w:jc w:val="center"/>
        <w:rPr>
          <w:rFonts w:eastAsia="Arial Unicode MS"/>
          <w:sz w:val="26"/>
          <w:szCs w:val="26"/>
        </w:rPr>
      </w:pPr>
      <w:r>
        <w:rPr>
          <w:rFonts w:eastAsia="Arial Unicode MS"/>
          <w:b/>
          <w:bCs/>
          <w:sz w:val="26"/>
          <w:szCs w:val="26"/>
        </w:rPr>
        <w:t>8</w:t>
      </w:r>
      <w:r w:rsidRPr="00A133C1">
        <w:rPr>
          <w:rFonts w:eastAsia="Arial Unicode MS"/>
          <w:b/>
          <w:bCs/>
          <w:sz w:val="26"/>
          <w:szCs w:val="26"/>
        </w:rPr>
        <w:t>. ПОРЯДОК РАЗРЕШЕНИЯ СПОРОВ</w:t>
      </w:r>
    </w:p>
    <w:p w:rsidR="001224DF"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8.1. </w:t>
      </w:r>
      <w:r w:rsidRPr="00A133C1">
        <w:rPr>
          <w:bCs/>
          <w:spacing w:val="-8"/>
          <w:sz w:val="26"/>
          <w:szCs w:val="26"/>
        </w:rPr>
        <w:t xml:space="preserve">Все споры и разногласия, возникшие вследствие или в связи с исполнением </w:t>
      </w:r>
      <w:r w:rsidRPr="00A133C1">
        <w:rPr>
          <w:bCs/>
          <w:spacing w:val="-8"/>
          <w:sz w:val="26"/>
          <w:szCs w:val="26"/>
        </w:rPr>
        <w:lastRenderedPageBreak/>
        <w:t>Сторонами настоящего Договора, должны решаться путем переговоров между Сторонами.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8.2.</w:t>
      </w:r>
      <w:r w:rsidRPr="00A133C1">
        <w:rPr>
          <w:bCs/>
          <w:spacing w:val="-8"/>
          <w:sz w:val="26"/>
          <w:szCs w:val="26"/>
        </w:rPr>
        <w:t> Если Стороны не придут к соглашению путем переговоров, все споры рассматриваются в претензионном порядке. Срок рассмотрения претензии –</w:t>
      </w:r>
      <w:r w:rsidR="00E67055">
        <w:rPr>
          <w:bCs/>
          <w:spacing w:val="-8"/>
          <w:sz w:val="26"/>
          <w:szCs w:val="26"/>
        </w:rPr>
        <w:t xml:space="preserve"> </w:t>
      </w:r>
      <w:r w:rsidR="00E67055" w:rsidRPr="00DC122A">
        <w:rPr>
          <w:bCs/>
          <w:color w:val="000000" w:themeColor="text1"/>
          <w:spacing w:val="-8"/>
          <w:sz w:val="26"/>
          <w:szCs w:val="26"/>
        </w:rPr>
        <w:t>10</w:t>
      </w:r>
      <w:r w:rsidRPr="00A133C1">
        <w:rPr>
          <w:bCs/>
          <w:spacing w:val="-8"/>
          <w:sz w:val="26"/>
          <w:szCs w:val="26"/>
        </w:rPr>
        <w:t xml:space="preserve"> календарных дней с даты получения претензии.</w:t>
      </w:r>
    </w:p>
    <w:p w:rsidR="001224DF" w:rsidRPr="00A133C1" w:rsidRDefault="001224DF" w:rsidP="001224D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8.3.</w:t>
      </w:r>
      <w:r w:rsidRPr="00A133C1">
        <w:rPr>
          <w:bCs/>
          <w:spacing w:val="-8"/>
          <w:sz w:val="26"/>
          <w:szCs w:val="26"/>
        </w:rPr>
        <w:t> В случае, если споры не урегулированы с помощью переговоров и в претензионном порядке, то они передаются заинтересованной Сторон</w:t>
      </w:r>
      <w:r w:rsidR="009E5066">
        <w:rPr>
          <w:bCs/>
          <w:spacing w:val="-8"/>
          <w:sz w:val="26"/>
          <w:szCs w:val="26"/>
        </w:rPr>
        <w:t>ой в Арбитражный суд Тамбовской</w:t>
      </w:r>
      <w:r w:rsidRPr="00A133C1">
        <w:rPr>
          <w:bCs/>
          <w:spacing w:val="-8"/>
          <w:sz w:val="26"/>
          <w:szCs w:val="26"/>
        </w:rPr>
        <w:t xml:space="preserve"> области. </w:t>
      </w:r>
    </w:p>
    <w:p w:rsidR="001224DF" w:rsidRPr="00A133C1" w:rsidRDefault="001224DF" w:rsidP="001224DF">
      <w:pPr>
        <w:widowControl w:val="0"/>
        <w:tabs>
          <w:tab w:val="left" w:pos="0"/>
          <w:tab w:val="left" w:pos="930"/>
        </w:tabs>
        <w:autoSpaceDE w:val="0"/>
        <w:autoSpaceDN w:val="0"/>
        <w:adjustRightInd w:val="0"/>
        <w:ind w:left="-284" w:firstLine="568"/>
        <w:jc w:val="both"/>
        <w:rPr>
          <w:bCs/>
          <w:spacing w:val="-8"/>
          <w:sz w:val="26"/>
          <w:szCs w:val="26"/>
        </w:rPr>
      </w:pPr>
    </w:p>
    <w:p w:rsidR="001224DF" w:rsidRPr="00A133C1" w:rsidRDefault="001224DF" w:rsidP="001224DF">
      <w:pPr>
        <w:suppressAutoHyphens/>
        <w:spacing w:before="120" w:after="120"/>
        <w:ind w:left="-284" w:firstLine="568"/>
        <w:jc w:val="center"/>
        <w:rPr>
          <w:rFonts w:eastAsia="Arial Unicode MS"/>
          <w:b/>
          <w:bCs/>
          <w:sz w:val="26"/>
          <w:szCs w:val="26"/>
        </w:rPr>
      </w:pPr>
      <w:r>
        <w:rPr>
          <w:rFonts w:eastAsia="Arial Unicode MS"/>
          <w:b/>
          <w:bCs/>
          <w:sz w:val="26"/>
          <w:szCs w:val="26"/>
        </w:rPr>
        <w:t>9</w:t>
      </w:r>
      <w:r w:rsidRPr="00A133C1">
        <w:rPr>
          <w:rFonts w:eastAsia="Arial Unicode MS"/>
          <w:b/>
          <w:bCs/>
          <w:sz w:val="26"/>
          <w:szCs w:val="26"/>
        </w:rPr>
        <w:t>. ОБСТОЯТЕЛЬСТВА НЕПРЕОДОЛИМОЙ СИЛЫ (ФОРС-МАЖОР)</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224DF" w:rsidRPr="00A133C1" w:rsidRDefault="001224DF" w:rsidP="001224DF">
      <w:pPr>
        <w:suppressAutoHyphens/>
        <w:ind w:firstLine="709"/>
        <w:jc w:val="both"/>
        <w:rPr>
          <w:rFonts w:eastAsia="Arial Unicode MS"/>
          <w:sz w:val="26"/>
          <w:szCs w:val="26"/>
        </w:rPr>
      </w:pPr>
      <w:r>
        <w:rPr>
          <w:rFonts w:eastAsia="Arial Unicode MS"/>
          <w:sz w:val="26"/>
          <w:szCs w:val="26"/>
        </w:rPr>
        <w:t>9</w:t>
      </w:r>
      <w:r w:rsidRPr="00A133C1">
        <w:rPr>
          <w:rFonts w:eastAsia="Arial Unicode MS"/>
          <w:sz w:val="26"/>
          <w:szCs w:val="26"/>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1224DF" w:rsidRPr="00A133C1" w:rsidRDefault="001224DF" w:rsidP="001224DF">
      <w:pPr>
        <w:pStyle w:val="33"/>
        <w:spacing w:after="0"/>
        <w:ind w:right="135" w:firstLine="709"/>
        <w:jc w:val="both"/>
        <w:rPr>
          <w:rFonts w:eastAsia="Arial Unicode MS"/>
          <w:sz w:val="26"/>
          <w:szCs w:val="26"/>
        </w:rPr>
      </w:pPr>
      <w:r>
        <w:rPr>
          <w:rFonts w:eastAsia="Arial Unicode MS"/>
          <w:sz w:val="26"/>
          <w:szCs w:val="26"/>
        </w:rPr>
        <w:t>9</w:t>
      </w:r>
      <w:r w:rsidRPr="00A133C1">
        <w:rPr>
          <w:rFonts w:eastAsia="Arial Unicode MS"/>
          <w:sz w:val="26"/>
          <w:szCs w:val="26"/>
        </w:rPr>
        <w:t xml:space="preserve">.6.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1224DF" w:rsidRPr="00A133C1" w:rsidRDefault="001224DF" w:rsidP="001224DF">
      <w:pPr>
        <w:suppressAutoHyphens/>
        <w:ind w:firstLine="709"/>
        <w:jc w:val="both"/>
        <w:rPr>
          <w:rFonts w:eastAsia="Arial Unicode MS"/>
          <w:sz w:val="26"/>
          <w:szCs w:val="26"/>
        </w:rPr>
      </w:pPr>
    </w:p>
    <w:p w:rsidR="001224DF" w:rsidRPr="00A133C1" w:rsidRDefault="001224DF" w:rsidP="001224DF">
      <w:pPr>
        <w:suppressAutoHyphens/>
        <w:spacing w:before="120" w:after="120"/>
        <w:ind w:firstLine="709"/>
        <w:jc w:val="center"/>
        <w:rPr>
          <w:rFonts w:eastAsia="Arial Unicode MS"/>
          <w:b/>
          <w:bCs/>
          <w:sz w:val="26"/>
          <w:szCs w:val="26"/>
        </w:rPr>
      </w:pPr>
      <w:r>
        <w:rPr>
          <w:rFonts w:eastAsia="Arial Unicode MS"/>
          <w:b/>
          <w:bCs/>
          <w:sz w:val="26"/>
          <w:szCs w:val="26"/>
        </w:rPr>
        <w:t>10</w:t>
      </w:r>
      <w:r w:rsidRPr="00A133C1">
        <w:rPr>
          <w:rFonts w:eastAsia="Arial Unicode MS"/>
          <w:b/>
          <w:bCs/>
          <w:sz w:val="26"/>
          <w:szCs w:val="26"/>
        </w:rPr>
        <w:t>. СРОК ДЕЙСТВИЯ ДОГОВОРА</w:t>
      </w:r>
    </w:p>
    <w:p w:rsidR="001224DF" w:rsidRPr="00934CCA" w:rsidRDefault="001224DF" w:rsidP="001224DF">
      <w:pPr>
        <w:suppressAutoHyphens/>
        <w:ind w:left="709"/>
        <w:contextualSpacing/>
        <w:jc w:val="both"/>
        <w:rPr>
          <w:rFonts w:eastAsia="Arial Unicode MS"/>
          <w:sz w:val="26"/>
          <w:szCs w:val="26"/>
        </w:rPr>
      </w:pPr>
      <w:r>
        <w:rPr>
          <w:rFonts w:eastAsia="Arial Unicode MS"/>
          <w:sz w:val="26"/>
          <w:szCs w:val="26"/>
        </w:rPr>
        <w:t>10.1.</w:t>
      </w:r>
      <w:r w:rsidRPr="00A133C1">
        <w:rPr>
          <w:rFonts w:eastAsia="Arial Unicode MS"/>
          <w:sz w:val="26"/>
          <w:szCs w:val="26"/>
        </w:rPr>
        <w:t xml:space="preserve">Начало работ – </w:t>
      </w:r>
      <w:r w:rsidRPr="00934CCA">
        <w:rPr>
          <w:rFonts w:eastAsia="Arial Unicode MS"/>
          <w:sz w:val="26"/>
          <w:szCs w:val="26"/>
        </w:rPr>
        <w:t>__.</w:t>
      </w:r>
      <w:r w:rsidR="009972DE">
        <w:rPr>
          <w:rFonts w:eastAsia="Arial Unicode MS"/>
          <w:sz w:val="26"/>
          <w:szCs w:val="26"/>
        </w:rPr>
        <w:t>11</w:t>
      </w:r>
      <w:r w:rsidRPr="00934CCA">
        <w:rPr>
          <w:rFonts w:eastAsia="Arial Unicode MS"/>
          <w:sz w:val="26"/>
          <w:szCs w:val="26"/>
        </w:rPr>
        <w:t>.2019 г.</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10.2.</w:t>
      </w:r>
      <w:r w:rsidRPr="00934CCA">
        <w:rPr>
          <w:rFonts w:eastAsia="Arial Unicode MS"/>
          <w:sz w:val="26"/>
          <w:szCs w:val="26"/>
        </w:rPr>
        <w:t xml:space="preserve">Срок окончания выполнения работ – </w:t>
      </w:r>
      <w:r w:rsidR="007744D0">
        <w:rPr>
          <w:rFonts w:eastAsia="Arial Unicode MS"/>
          <w:sz w:val="26"/>
          <w:szCs w:val="26"/>
        </w:rPr>
        <w:t>30</w:t>
      </w:r>
      <w:r w:rsidRPr="00934CCA">
        <w:rPr>
          <w:rFonts w:eastAsia="Arial Unicode MS"/>
          <w:sz w:val="26"/>
          <w:szCs w:val="26"/>
        </w:rPr>
        <w:t>.</w:t>
      </w:r>
      <w:r w:rsidR="00F536F2">
        <w:rPr>
          <w:rFonts w:eastAsia="Arial Unicode MS"/>
          <w:sz w:val="26"/>
          <w:szCs w:val="26"/>
        </w:rPr>
        <w:t>12</w:t>
      </w:r>
      <w:r>
        <w:rPr>
          <w:rFonts w:eastAsia="Arial Unicode MS"/>
          <w:sz w:val="26"/>
          <w:szCs w:val="26"/>
        </w:rPr>
        <w:t>.</w:t>
      </w:r>
      <w:r w:rsidRPr="00934CCA">
        <w:rPr>
          <w:rFonts w:eastAsia="Arial Unicode MS"/>
          <w:sz w:val="26"/>
          <w:szCs w:val="26"/>
        </w:rPr>
        <w:t>2019 г</w:t>
      </w:r>
      <w:r w:rsidRPr="00A133C1">
        <w:rPr>
          <w:rFonts w:eastAsia="Arial Unicode MS"/>
          <w:sz w:val="26"/>
          <w:szCs w:val="26"/>
        </w:rPr>
        <w:t>.</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10.3.</w:t>
      </w: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1224DF" w:rsidRPr="00A133C1" w:rsidRDefault="001224DF" w:rsidP="001224DF">
      <w:pPr>
        <w:suppressAutoHyphens/>
        <w:ind w:firstLine="709"/>
        <w:contextualSpacing/>
        <w:jc w:val="both"/>
        <w:rPr>
          <w:rFonts w:eastAsia="Arial Unicode MS"/>
          <w:sz w:val="26"/>
          <w:szCs w:val="26"/>
        </w:rPr>
      </w:pPr>
      <w:r>
        <w:rPr>
          <w:rFonts w:eastAsia="Arial Unicode MS"/>
          <w:sz w:val="26"/>
          <w:szCs w:val="26"/>
        </w:rPr>
        <w:t>10.4.</w:t>
      </w: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224DF" w:rsidRPr="00A133C1" w:rsidRDefault="001224DF" w:rsidP="001224DF">
      <w:pPr>
        <w:suppressAutoHyphens/>
        <w:ind w:firstLine="709"/>
        <w:contextualSpacing/>
        <w:jc w:val="both"/>
        <w:rPr>
          <w:rFonts w:eastAsia="Arial Unicode MS"/>
          <w:sz w:val="26"/>
          <w:szCs w:val="26"/>
        </w:rPr>
      </w:pPr>
    </w:p>
    <w:p w:rsidR="001224DF" w:rsidRPr="00A133C1" w:rsidRDefault="001224DF" w:rsidP="001224DF">
      <w:pPr>
        <w:spacing w:before="120" w:after="120"/>
        <w:ind w:firstLine="709"/>
        <w:jc w:val="center"/>
        <w:rPr>
          <w:rFonts w:eastAsia="Arial Unicode MS"/>
          <w:b/>
          <w:sz w:val="26"/>
          <w:szCs w:val="26"/>
        </w:rPr>
      </w:pPr>
      <w:r w:rsidRPr="00A133C1">
        <w:rPr>
          <w:rFonts w:eastAsia="Arial Unicode MS"/>
          <w:b/>
          <w:bCs/>
          <w:sz w:val="26"/>
          <w:szCs w:val="26"/>
        </w:rPr>
        <w:t>1</w:t>
      </w:r>
      <w:r>
        <w:rPr>
          <w:rFonts w:eastAsia="Arial Unicode MS"/>
          <w:b/>
          <w:bCs/>
          <w:sz w:val="26"/>
          <w:szCs w:val="26"/>
        </w:rPr>
        <w:t>1</w:t>
      </w:r>
      <w:r w:rsidRPr="00A133C1">
        <w:rPr>
          <w:rFonts w:eastAsia="Arial Unicode MS"/>
          <w:b/>
          <w:bCs/>
          <w:sz w:val="26"/>
          <w:szCs w:val="26"/>
        </w:rPr>
        <w:t xml:space="preserve">. </w:t>
      </w:r>
      <w:r w:rsidRPr="00A133C1">
        <w:rPr>
          <w:rFonts w:eastAsia="Arial Unicode MS"/>
          <w:b/>
          <w:sz w:val="26"/>
          <w:szCs w:val="26"/>
        </w:rPr>
        <w:t>КОНФИДЕНЦИАЛЬНОСТЬ</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 xml:space="preserve">.1. Конфиденциальной информацией считается вся информация, включая без ограничения все материалы, документы, исследования, коммерческую и </w:t>
      </w:r>
      <w:r w:rsidRPr="00A133C1">
        <w:rPr>
          <w:rFonts w:eastAsia="Arial Unicode MS"/>
          <w:sz w:val="26"/>
          <w:szCs w:val="26"/>
        </w:rPr>
        <w:lastRenderedPageBreak/>
        <w:t xml:space="preserve">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24DF" w:rsidRPr="00A133C1" w:rsidRDefault="001224DF" w:rsidP="001224DF">
      <w:pPr>
        <w:ind w:firstLine="709"/>
        <w:jc w:val="both"/>
        <w:rPr>
          <w:rFonts w:eastAsia="Arial Unicode MS"/>
          <w:sz w:val="26"/>
          <w:szCs w:val="26"/>
        </w:rPr>
      </w:pPr>
      <w:r w:rsidRPr="00A133C1">
        <w:rPr>
          <w:rFonts w:eastAsia="Arial Unicode MS"/>
          <w:sz w:val="26"/>
          <w:szCs w:val="26"/>
        </w:rPr>
        <w:t>1</w:t>
      </w:r>
      <w:r>
        <w:rPr>
          <w:rFonts w:eastAsia="Arial Unicode MS"/>
          <w:sz w:val="26"/>
          <w:szCs w:val="26"/>
        </w:rPr>
        <w:t>1</w:t>
      </w:r>
      <w:r w:rsidRPr="00A133C1">
        <w:rPr>
          <w:rFonts w:eastAsia="Arial Unicode MS"/>
          <w:sz w:val="26"/>
          <w:szCs w:val="26"/>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24DF" w:rsidRPr="00A133C1" w:rsidRDefault="001224DF" w:rsidP="001224DF">
      <w:pPr>
        <w:suppressAutoHyphens/>
        <w:spacing w:before="120" w:after="120"/>
        <w:ind w:firstLine="709"/>
        <w:contextualSpacing/>
        <w:jc w:val="center"/>
        <w:rPr>
          <w:rFonts w:eastAsia="Arial Unicode MS"/>
          <w:b/>
          <w:sz w:val="26"/>
          <w:szCs w:val="26"/>
        </w:rPr>
      </w:pPr>
    </w:p>
    <w:p w:rsidR="001224DF" w:rsidRPr="00A133C1" w:rsidRDefault="001224DF" w:rsidP="001224DF">
      <w:pPr>
        <w:spacing w:before="120" w:after="120"/>
        <w:jc w:val="center"/>
        <w:rPr>
          <w:rFonts w:eastAsia="Arial Unicode MS"/>
          <w:b/>
          <w:bCs/>
          <w:sz w:val="26"/>
          <w:szCs w:val="26"/>
        </w:rPr>
      </w:pPr>
      <w:r w:rsidRPr="00A133C1">
        <w:rPr>
          <w:rFonts w:eastAsia="Arial Unicode MS"/>
          <w:b/>
          <w:sz w:val="26"/>
          <w:szCs w:val="26"/>
        </w:rPr>
        <w:t>1</w:t>
      </w:r>
      <w:r>
        <w:rPr>
          <w:rFonts w:eastAsia="Arial Unicode MS"/>
          <w:b/>
          <w:sz w:val="26"/>
          <w:szCs w:val="26"/>
        </w:rPr>
        <w:t>2</w:t>
      </w:r>
      <w:r w:rsidRPr="00A133C1">
        <w:rPr>
          <w:rFonts w:eastAsia="Arial Unicode MS"/>
          <w:b/>
          <w:sz w:val="26"/>
          <w:szCs w:val="26"/>
        </w:rPr>
        <w:t xml:space="preserve">. </w:t>
      </w:r>
      <w:r w:rsidRPr="00A133C1">
        <w:rPr>
          <w:rFonts w:eastAsia="Arial Unicode MS"/>
          <w:b/>
          <w:bCs/>
          <w:sz w:val="26"/>
          <w:szCs w:val="26"/>
        </w:rPr>
        <w:t>ЗАКЛЮЧИТЕЛЬНЫЕ ПОЛОЖЕНИЯ</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224DF" w:rsidRPr="00A133C1" w:rsidRDefault="001224DF" w:rsidP="001224DF">
      <w:pPr>
        <w:suppressAutoHyphens/>
        <w:ind w:firstLine="708"/>
        <w:contextualSpacing/>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.2. Уполномоченными представителями Сторон при исполнении настоящего Договора являются:</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224DF" w:rsidRPr="00A133C1" w:rsidRDefault="001224DF" w:rsidP="001224DF">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.3. Все изменения к настоящему Договору оформляются Дополнительным соглашением подписанным уполномоченными представителями Сторон.</w:t>
      </w:r>
    </w:p>
    <w:p w:rsidR="001224DF" w:rsidRPr="00A133C1" w:rsidRDefault="001224DF" w:rsidP="001224DF">
      <w:pPr>
        <w:suppressAutoHyphens/>
        <w:ind w:firstLine="708"/>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DB5E23" w:rsidRPr="00A51995" w:rsidRDefault="001224DF" w:rsidP="00DB5E23">
      <w:pPr>
        <w:suppressAutoHyphens/>
        <w:ind w:firstLine="709"/>
        <w:jc w:val="both"/>
        <w:rPr>
          <w:rFonts w:eastAsia="Arial Unicode MS"/>
          <w:sz w:val="26"/>
          <w:szCs w:val="26"/>
        </w:rPr>
      </w:pPr>
      <w:r w:rsidRPr="00A133C1">
        <w:rPr>
          <w:rFonts w:eastAsia="Arial Unicode MS"/>
          <w:sz w:val="26"/>
          <w:szCs w:val="26"/>
        </w:rPr>
        <w:t xml:space="preserve">а) </w:t>
      </w:r>
      <w:r w:rsidRPr="00B25404">
        <w:rPr>
          <w:rFonts w:eastAsia="Arial Unicode MS"/>
          <w:sz w:val="26"/>
          <w:szCs w:val="26"/>
        </w:rPr>
        <w:t xml:space="preserve">в адрес Заказчика по тел./факсам </w:t>
      </w:r>
      <w:r w:rsidR="00DB5E23">
        <w:rPr>
          <w:rFonts w:eastAsia="Arial Unicode MS"/>
          <w:sz w:val="26"/>
          <w:szCs w:val="26"/>
        </w:rPr>
        <w:t>(4752) 44-29-02</w:t>
      </w:r>
      <w:r w:rsidR="00DB5E23" w:rsidRPr="00A51995">
        <w:rPr>
          <w:rFonts w:eastAsia="Arial Unicode MS"/>
          <w:sz w:val="26"/>
          <w:szCs w:val="26"/>
        </w:rPr>
        <w:t xml:space="preserve"> и по e-mail </w:t>
      </w:r>
      <w:r w:rsidR="00DB5E23">
        <w:rPr>
          <w:rFonts w:eastAsia="Arial Unicode MS"/>
          <w:sz w:val="26"/>
          <w:szCs w:val="26"/>
          <w:lang w:val="en-US"/>
        </w:rPr>
        <w:t>tvrz</w:t>
      </w:r>
      <w:r w:rsidR="00DB5E23" w:rsidRPr="00774972">
        <w:rPr>
          <w:rFonts w:eastAsia="Arial Unicode MS"/>
          <w:sz w:val="26"/>
          <w:szCs w:val="26"/>
        </w:rPr>
        <w:t>@vagonremmash.ru.</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б) в адрес Подрядчика по тел./факсам__________________ и по e-mail ____________</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.6. При исполнении Договора не допускается перемена Подрядчика.</w:t>
      </w:r>
    </w:p>
    <w:p w:rsidR="001224DF" w:rsidRPr="00AF4BE8" w:rsidRDefault="001224DF" w:rsidP="001224DF">
      <w:pPr>
        <w:suppressAutoHyphens/>
        <w:ind w:firstLine="709"/>
        <w:jc w:val="both"/>
        <w:rPr>
          <w:rFonts w:eastAsia="Arial Unicode MS"/>
          <w:bC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1224DF" w:rsidRPr="00A133C1" w:rsidRDefault="001224DF" w:rsidP="001224DF">
      <w:pPr>
        <w:suppressAutoHyphens/>
        <w:ind w:firstLine="709"/>
        <w:jc w:val="both"/>
        <w:rPr>
          <w:rFonts w:eastAsia="Arial Unicode M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224DF" w:rsidRDefault="001224DF" w:rsidP="0043656D">
      <w:pPr>
        <w:suppressAutoHyphens/>
        <w:ind w:firstLine="709"/>
        <w:jc w:val="both"/>
        <w:rPr>
          <w:rFonts w:eastAsia="Arial Unicode MS"/>
          <w:bCs/>
          <w:sz w:val="26"/>
          <w:szCs w:val="26"/>
        </w:rPr>
      </w:pPr>
      <w:r w:rsidRPr="00A133C1">
        <w:rPr>
          <w:rFonts w:eastAsia="Arial Unicode MS"/>
          <w:sz w:val="26"/>
          <w:szCs w:val="26"/>
        </w:rPr>
        <w:t>1</w:t>
      </w:r>
      <w:r>
        <w:rPr>
          <w:rFonts w:eastAsia="Arial Unicode MS"/>
          <w:sz w:val="26"/>
          <w:szCs w:val="26"/>
        </w:rPr>
        <w:t>2</w:t>
      </w:r>
      <w:r w:rsidRPr="00A133C1">
        <w:rPr>
          <w:rFonts w:eastAsia="Arial Unicode MS"/>
          <w:sz w:val="26"/>
          <w:szCs w:val="26"/>
        </w:rPr>
        <w:t xml:space="preserve">.10.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3656D">
        <w:rPr>
          <w:rFonts w:eastAsia="Arial Unicode MS"/>
          <w:bCs/>
          <w:sz w:val="26"/>
          <w:szCs w:val="26"/>
        </w:rPr>
        <w:t>4.</w:t>
      </w:r>
    </w:p>
    <w:p w:rsidR="0043656D" w:rsidRPr="00A133C1" w:rsidRDefault="0043656D" w:rsidP="0043656D">
      <w:pPr>
        <w:suppressAutoHyphens/>
        <w:ind w:firstLine="709"/>
        <w:jc w:val="both"/>
        <w:rPr>
          <w:rFonts w:eastAsia="Arial Unicode MS"/>
          <w:b/>
          <w:bCs/>
          <w:sz w:val="26"/>
          <w:szCs w:val="26"/>
        </w:rPr>
      </w:pPr>
    </w:p>
    <w:p w:rsidR="001224DF" w:rsidRPr="00A133C1" w:rsidRDefault="001224DF" w:rsidP="001224DF">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sz w:val="26"/>
          <w:szCs w:val="26"/>
        </w:rPr>
        <w:t xml:space="preserve"> настоящему Договору</w:t>
      </w:r>
      <w:r w:rsidRPr="00A133C1">
        <w:rPr>
          <w:rFonts w:eastAsia="Arial Unicode MS"/>
          <w:sz w:val="26"/>
          <w:szCs w:val="26"/>
        </w:rPr>
        <w:t>:</w:t>
      </w:r>
    </w:p>
    <w:p w:rsidR="001224DF" w:rsidRPr="00A133C1" w:rsidRDefault="001224DF" w:rsidP="00E90512">
      <w:pPr>
        <w:pStyle w:val="a7"/>
        <w:numPr>
          <w:ilvl w:val="0"/>
          <w:numId w:val="11"/>
        </w:numPr>
        <w:shd w:val="clear" w:color="auto" w:fill="FFFFFF"/>
        <w:rPr>
          <w:rFonts w:eastAsia="Arial Unicode MS"/>
          <w:sz w:val="26"/>
          <w:szCs w:val="26"/>
        </w:rPr>
      </w:pPr>
      <w:r w:rsidRPr="00A133C1">
        <w:rPr>
          <w:rFonts w:eastAsia="Arial Unicode MS"/>
          <w:sz w:val="26"/>
          <w:szCs w:val="26"/>
        </w:rPr>
        <w:t>Техническое задание (Приложение № 1);</w:t>
      </w:r>
    </w:p>
    <w:p w:rsidR="001224DF" w:rsidRPr="00A133C1" w:rsidRDefault="001224DF" w:rsidP="00E90512">
      <w:pPr>
        <w:pStyle w:val="a7"/>
        <w:numPr>
          <w:ilvl w:val="0"/>
          <w:numId w:val="11"/>
        </w:numPr>
        <w:shd w:val="clear" w:color="auto" w:fill="FFFFFF"/>
        <w:spacing w:before="4"/>
        <w:rPr>
          <w:rFonts w:eastAsia="Arial Unicode MS"/>
          <w:sz w:val="26"/>
          <w:szCs w:val="26"/>
        </w:rPr>
      </w:pPr>
      <w:r w:rsidRPr="00A133C1">
        <w:rPr>
          <w:rFonts w:eastAsia="Arial Unicode MS"/>
          <w:sz w:val="26"/>
          <w:szCs w:val="26"/>
        </w:rPr>
        <w:t>Локальная смета (локальный сметный расчет)</w:t>
      </w:r>
      <w:r w:rsidRPr="00A133C1">
        <w:rPr>
          <w:spacing w:val="-5"/>
          <w:sz w:val="26"/>
          <w:szCs w:val="26"/>
        </w:rPr>
        <w:t xml:space="preserve"> </w:t>
      </w:r>
      <w:r w:rsidRPr="00A133C1">
        <w:rPr>
          <w:rFonts w:eastAsia="Arial Unicode MS"/>
          <w:sz w:val="26"/>
          <w:szCs w:val="26"/>
        </w:rPr>
        <w:t xml:space="preserve"> (Приложение № </w:t>
      </w:r>
      <w:r>
        <w:rPr>
          <w:rFonts w:eastAsia="Arial Unicode MS"/>
          <w:sz w:val="26"/>
          <w:szCs w:val="26"/>
        </w:rPr>
        <w:t>2</w:t>
      </w:r>
      <w:r w:rsidRPr="00A133C1">
        <w:rPr>
          <w:rFonts w:eastAsia="Arial Unicode MS"/>
          <w:sz w:val="26"/>
          <w:szCs w:val="26"/>
        </w:rPr>
        <w:t>);</w:t>
      </w:r>
    </w:p>
    <w:p w:rsidR="001224DF" w:rsidRPr="00A133C1" w:rsidRDefault="001224DF" w:rsidP="00E90512">
      <w:pPr>
        <w:pStyle w:val="a7"/>
        <w:numPr>
          <w:ilvl w:val="0"/>
          <w:numId w:val="11"/>
        </w:numPr>
        <w:shd w:val="clear" w:color="auto" w:fill="FFFFFF"/>
        <w:spacing w:before="4"/>
        <w:rPr>
          <w:rFonts w:eastAsia="Arial Unicode MS"/>
          <w:sz w:val="26"/>
          <w:szCs w:val="26"/>
        </w:rPr>
      </w:pPr>
      <w:r w:rsidRPr="00A133C1">
        <w:rPr>
          <w:rFonts w:eastAsia="Arial Unicode MS"/>
          <w:sz w:val="26"/>
          <w:szCs w:val="26"/>
        </w:rPr>
        <w:t xml:space="preserve">Акт приёма-сдачи металлолома (Приложение № </w:t>
      </w:r>
      <w:r>
        <w:rPr>
          <w:rFonts w:eastAsia="Arial Unicode MS"/>
          <w:sz w:val="26"/>
          <w:szCs w:val="26"/>
        </w:rPr>
        <w:t>3</w:t>
      </w:r>
      <w:r w:rsidRPr="00A133C1">
        <w:rPr>
          <w:rFonts w:eastAsia="Arial Unicode MS"/>
          <w:sz w:val="26"/>
          <w:szCs w:val="26"/>
        </w:rPr>
        <w:t>).</w:t>
      </w:r>
    </w:p>
    <w:p w:rsidR="001224DF" w:rsidRPr="00A133C1" w:rsidRDefault="001224DF" w:rsidP="00E90512">
      <w:pPr>
        <w:pStyle w:val="a7"/>
        <w:numPr>
          <w:ilvl w:val="0"/>
          <w:numId w:val="11"/>
        </w:numPr>
        <w:shd w:val="clear" w:color="auto" w:fill="FFFFFF"/>
        <w:spacing w:line="276" w:lineRule="auto"/>
        <w:rPr>
          <w:rFonts w:eastAsia="Arial Unicode MS"/>
          <w:sz w:val="26"/>
          <w:szCs w:val="26"/>
        </w:rPr>
      </w:pPr>
      <w:r w:rsidRPr="00A133C1">
        <w:rPr>
          <w:rFonts w:eastAsia="Arial Unicode MS"/>
          <w:sz w:val="26"/>
          <w:szCs w:val="26"/>
        </w:rPr>
        <w:t xml:space="preserve">Соглашение (Приложение № </w:t>
      </w:r>
      <w:r w:rsidR="00C473BE">
        <w:rPr>
          <w:rFonts w:eastAsia="Arial Unicode MS"/>
          <w:sz w:val="26"/>
          <w:szCs w:val="26"/>
        </w:rPr>
        <w:t>4</w:t>
      </w:r>
      <w:r w:rsidRPr="00A133C1">
        <w:rPr>
          <w:rFonts w:eastAsia="Arial Unicode MS"/>
          <w:sz w:val="26"/>
          <w:szCs w:val="26"/>
        </w:rPr>
        <w:t>)</w:t>
      </w:r>
    </w:p>
    <w:p w:rsidR="001224DF" w:rsidRPr="00A133C1" w:rsidRDefault="001224DF" w:rsidP="001224DF">
      <w:pPr>
        <w:shd w:val="clear" w:color="auto" w:fill="FFFFFF"/>
        <w:spacing w:before="240" w:after="240"/>
        <w:jc w:val="center"/>
        <w:rPr>
          <w:rFonts w:eastAsia="Arial Unicode MS"/>
          <w:b/>
          <w:bCs/>
          <w:sz w:val="26"/>
          <w:szCs w:val="26"/>
        </w:rPr>
      </w:pPr>
      <w:r w:rsidRPr="00A133C1">
        <w:rPr>
          <w:rFonts w:eastAsia="Arial Unicode MS"/>
          <w:b/>
          <w:bCs/>
          <w:sz w:val="26"/>
          <w:szCs w:val="26"/>
        </w:rPr>
        <w:t>1</w:t>
      </w:r>
      <w:r>
        <w:rPr>
          <w:rFonts w:eastAsia="Arial Unicode MS"/>
          <w:b/>
          <w:bCs/>
          <w:sz w:val="26"/>
          <w:szCs w:val="26"/>
        </w:rPr>
        <w:t>3</w:t>
      </w:r>
      <w:r w:rsidRPr="00A133C1">
        <w:rPr>
          <w:rFonts w:eastAsia="Arial Unicode MS"/>
          <w:b/>
          <w:bCs/>
          <w:sz w:val="26"/>
          <w:szCs w:val="26"/>
        </w:rPr>
        <w:t>. ЮРИДИЧЕСКИЕ АДРЕСА И БАНКОВСКИЕ РЕКВИЗИТЫ СТОРОН</w:t>
      </w:r>
    </w:p>
    <w:tbl>
      <w:tblPr>
        <w:tblW w:w="9850" w:type="dxa"/>
        <w:tblLook w:val="0000" w:firstRow="0" w:lastRow="0" w:firstColumn="0" w:lastColumn="0" w:noHBand="0" w:noVBand="0"/>
      </w:tblPr>
      <w:tblGrid>
        <w:gridCol w:w="9850"/>
      </w:tblGrid>
      <w:tr w:rsidR="001224DF" w:rsidRPr="00A133C1" w:rsidTr="001224DF">
        <w:trPr>
          <w:trHeight w:val="1753"/>
        </w:trPr>
        <w:tc>
          <w:tcPr>
            <w:tcW w:w="9850" w:type="dxa"/>
          </w:tcPr>
          <w:tbl>
            <w:tblPr>
              <w:tblW w:w="9634" w:type="dxa"/>
              <w:tblLook w:val="01E0" w:firstRow="1" w:lastRow="1" w:firstColumn="1" w:lastColumn="1" w:noHBand="0" w:noVBand="0"/>
            </w:tblPr>
            <w:tblGrid>
              <w:gridCol w:w="4957"/>
              <w:gridCol w:w="4677"/>
            </w:tblGrid>
            <w:tr w:rsidR="001224DF" w:rsidRPr="00A133C1" w:rsidTr="001224DF">
              <w:trPr>
                <w:trHeight w:val="545"/>
              </w:trPr>
              <w:tc>
                <w:tcPr>
                  <w:tcW w:w="4957" w:type="dxa"/>
                </w:tcPr>
                <w:p w:rsidR="001224DF" w:rsidRPr="00A133C1" w:rsidRDefault="001224DF" w:rsidP="001224DF">
                  <w:pPr>
                    <w:rPr>
                      <w:b/>
                      <w:bCs/>
                      <w:sz w:val="26"/>
                      <w:szCs w:val="26"/>
                    </w:rPr>
                  </w:pPr>
                  <w:r w:rsidRPr="00A133C1">
                    <w:rPr>
                      <w:b/>
                      <w:bCs/>
                      <w:sz w:val="26"/>
                      <w:szCs w:val="26"/>
                    </w:rPr>
                    <w:t xml:space="preserve">Заказчик: </w:t>
                  </w:r>
                </w:p>
                <w:p w:rsidR="001224DF" w:rsidRDefault="001224DF" w:rsidP="001224DF">
                  <w:pPr>
                    <w:rPr>
                      <w:b/>
                      <w:bCs/>
                      <w:sz w:val="26"/>
                      <w:szCs w:val="26"/>
                    </w:rPr>
                  </w:pPr>
                  <w:r w:rsidRPr="00A133C1">
                    <w:rPr>
                      <w:b/>
                      <w:bCs/>
                      <w:sz w:val="26"/>
                      <w:szCs w:val="26"/>
                    </w:rPr>
                    <w:t>Акционерное общество «Вагонреммаш»</w:t>
                  </w:r>
                </w:p>
                <w:p w:rsidR="00B5318E" w:rsidRPr="00A133C1" w:rsidRDefault="00B5318E" w:rsidP="001224DF">
                  <w:pPr>
                    <w:rPr>
                      <w:b/>
                      <w:sz w:val="26"/>
                      <w:szCs w:val="26"/>
                    </w:rPr>
                  </w:pPr>
                  <w:r>
                    <w:rPr>
                      <w:b/>
                      <w:bCs/>
                      <w:sz w:val="26"/>
                      <w:szCs w:val="26"/>
                    </w:rPr>
                    <w:t>(АО «ВРМ»)</w:t>
                  </w:r>
                </w:p>
              </w:tc>
              <w:tc>
                <w:tcPr>
                  <w:tcW w:w="4677" w:type="dxa"/>
                </w:tcPr>
                <w:p w:rsidR="001224DF" w:rsidRPr="00A133C1" w:rsidRDefault="0021394C" w:rsidP="001224DF">
                  <w:pPr>
                    <w:widowControl w:val="0"/>
                    <w:snapToGrid w:val="0"/>
                    <w:ind w:left="34"/>
                    <w:rPr>
                      <w:b/>
                      <w:sz w:val="26"/>
                      <w:szCs w:val="26"/>
                    </w:rPr>
                  </w:pPr>
                  <w:r>
                    <w:rPr>
                      <w:b/>
                      <w:sz w:val="26"/>
                      <w:szCs w:val="26"/>
                    </w:rPr>
                    <w:t>Подрядчик</w:t>
                  </w:r>
                  <w:r w:rsidR="001224DF" w:rsidRPr="00A133C1">
                    <w:rPr>
                      <w:b/>
                      <w:sz w:val="26"/>
                      <w:szCs w:val="26"/>
                    </w:rPr>
                    <w:t xml:space="preserve">: </w:t>
                  </w:r>
                </w:p>
                <w:p w:rsidR="001224DF" w:rsidRPr="00A133C1" w:rsidRDefault="001224DF" w:rsidP="001224DF">
                  <w:pPr>
                    <w:widowControl w:val="0"/>
                    <w:snapToGrid w:val="0"/>
                    <w:ind w:left="34"/>
                    <w:rPr>
                      <w:sz w:val="26"/>
                      <w:szCs w:val="26"/>
                    </w:rPr>
                  </w:pPr>
                </w:p>
              </w:tc>
            </w:tr>
            <w:tr w:rsidR="001224DF" w:rsidRPr="00A133C1" w:rsidTr="001224DF">
              <w:trPr>
                <w:trHeight w:val="521"/>
              </w:trPr>
              <w:tc>
                <w:tcPr>
                  <w:tcW w:w="4957" w:type="dxa"/>
                </w:tcPr>
                <w:p w:rsidR="001224DF" w:rsidRPr="00A133C1" w:rsidRDefault="001224DF" w:rsidP="001224DF">
                  <w:pPr>
                    <w:jc w:val="both"/>
                    <w:rPr>
                      <w:bCs/>
                      <w:sz w:val="26"/>
                      <w:szCs w:val="26"/>
                    </w:rPr>
                  </w:pPr>
                  <w:r w:rsidRPr="00A133C1">
                    <w:rPr>
                      <w:bCs/>
                      <w:sz w:val="26"/>
                      <w:szCs w:val="26"/>
                    </w:rPr>
                    <w:t>Юридический и почтовый адрес:</w:t>
                  </w:r>
                </w:p>
                <w:p w:rsidR="001224DF" w:rsidRPr="00A133C1" w:rsidRDefault="001224DF" w:rsidP="001224DF">
                  <w:pPr>
                    <w:jc w:val="both"/>
                    <w:rPr>
                      <w:sz w:val="26"/>
                      <w:szCs w:val="26"/>
                    </w:rPr>
                  </w:pPr>
                  <w:r w:rsidRPr="00A133C1">
                    <w:rPr>
                      <w:sz w:val="26"/>
                      <w:szCs w:val="26"/>
                    </w:rPr>
                    <w:t xml:space="preserve">105005, г. Москва, набережная Академика </w:t>
                  </w:r>
                </w:p>
                <w:p w:rsidR="001224DF" w:rsidRPr="00A133C1" w:rsidRDefault="00875BCC" w:rsidP="001224DF">
                  <w:pPr>
                    <w:jc w:val="both"/>
                    <w:rPr>
                      <w:sz w:val="26"/>
                      <w:szCs w:val="26"/>
                    </w:rPr>
                  </w:pPr>
                  <w:r>
                    <w:rPr>
                      <w:sz w:val="26"/>
                      <w:szCs w:val="26"/>
                    </w:rPr>
                    <w:t>Туполева, дом 15, корпус 2</w:t>
                  </w:r>
                  <w:r w:rsidR="001224DF" w:rsidRPr="00A133C1">
                    <w:rPr>
                      <w:sz w:val="26"/>
                      <w:szCs w:val="26"/>
                    </w:rPr>
                    <w:t>,офис 27</w:t>
                  </w:r>
                </w:p>
                <w:p w:rsidR="001224DF" w:rsidRPr="00A133C1" w:rsidRDefault="001224DF" w:rsidP="001224DF">
                  <w:pPr>
                    <w:rPr>
                      <w:sz w:val="26"/>
                      <w:szCs w:val="26"/>
                    </w:rPr>
                  </w:pPr>
                  <w:r w:rsidRPr="00A133C1">
                    <w:rPr>
                      <w:sz w:val="26"/>
                      <w:szCs w:val="26"/>
                    </w:rPr>
                    <w:t>ИНН/КПП 7722648033/</w:t>
                  </w:r>
                  <w:r w:rsidRPr="00A133C1">
                    <w:rPr>
                      <w:bCs/>
                      <w:sz w:val="26"/>
                      <w:szCs w:val="26"/>
                    </w:rPr>
                    <w:t>774550001</w:t>
                  </w:r>
                  <w:r w:rsidRPr="00A133C1">
                    <w:rPr>
                      <w:sz w:val="26"/>
                      <w:szCs w:val="26"/>
                    </w:rPr>
                    <w:t xml:space="preserve">, </w:t>
                  </w:r>
                </w:p>
                <w:p w:rsidR="001224DF" w:rsidRPr="00A133C1" w:rsidRDefault="001224DF" w:rsidP="001224DF">
                  <w:pPr>
                    <w:jc w:val="both"/>
                    <w:rPr>
                      <w:sz w:val="26"/>
                      <w:szCs w:val="26"/>
                    </w:rPr>
                  </w:pPr>
                  <w:r w:rsidRPr="00A133C1">
                    <w:rPr>
                      <w:sz w:val="26"/>
                      <w:szCs w:val="26"/>
                    </w:rPr>
                    <w:lastRenderedPageBreak/>
                    <w:t>ОГРН 1087746618970</w:t>
                  </w:r>
                </w:p>
                <w:p w:rsidR="00B5318E" w:rsidRPr="00E96766" w:rsidRDefault="00B5318E" w:rsidP="00B5318E">
                  <w:pPr>
                    <w:spacing w:line="228" w:lineRule="auto"/>
                    <w:ind w:left="17"/>
                    <w:contextualSpacing/>
                    <w:rPr>
                      <w:bCs/>
                      <w:iCs/>
                      <w:sz w:val="23"/>
                      <w:szCs w:val="23"/>
                    </w:rPr>
                  </w:pPr>
                  <w:r>
                    <w:rPr>
                      <w:bCs/>
                      <w:iCs/>
                      <w:sz w:val="23"/>
                      <w:szCs w:val="23"/>
                    </w:rPr>
                    <w:t>ОКТМО 45375000</w:t>
                  </w:r>
                </w:p>
                <w:p w:rsidR="00B5318E" w:rsidRPr="00B5318E" w:rsidRDefault="00B5318E" w:rsidP="00B5318E">
                  <w:pPr>
                    <w:spacing w:before="120"/>
                    <w:jc w:val="both"/>
                    <w:rPr>
                      <w:sz w:val="26"/>
                      <w:szCs w:val="26"/>
                    </w:rPr>
                  </w:pPr>
                  <w:r>
                    <w:t>П</w:t>
                  </w:r>
                  <w:r w:rsidRPr="00B5318E">
                    <w:rPr>
                      <w:sz w:val="26"/>
                      <w:szCs w:val="26"/>
                    </w:rPr>
                    <w:t>лательщик: Тамбовский ВРЗ АО «ВРМ»</w:t>
                  </w:r>
                </w:p>
                <w:p w:rsidR="00B5318E" w:rsidRPr="00B5318E" w:rsidRDefault="00B5318E" w:rsidP="00B5318E">
                  <w:pPr>
                    <w:jc w:val="both"/>
                    <w:rPr>
                      <w:sz w:val="26"/>
                      <w:szCs w:val="26"/>
                    </w:rPr>
                  </w:pPr>
                  <w:r w:rsidRPr="00B5318E">
                    <w:rPr>
                      <w:sz w:val="26"/>
                      <w:szCs w:val="26"/>
                    </w:rPr>
                    <w:t>392009, г. Тамбов, пл. Мастерских, д.1</w:t>
                  </w:r>
                </w:p>
                <w:p w:rsidR="00B5318E" w:rsidRPr="00B5318E" w:rsidRDefault="00B5318E" w:rsidP="00B5318E">
                  <w:pPr>
                    <w:jc w:val="both"/>
                    <w:rPr>
                      <w:sz w:val="26"/>
                      <w:szCs w:val="26"/>
                    </w:rPr>
                  </w:pPr>
                  <w:r w:rsidRPr="00B5318E">
                    <w:rPr>
                      <w:sz w:val="26"/>
                      <w:szCs w:val="26"/>
                    </w:rPr>
                    <w:t>ИНН 7722648033</w:t>
                  </w:r>
                </w:p>
                <w:p w:rsidR="00B5318E" w:rsidRPr="00B5318E" w:rsidRDefault="00B5318E" w:rsidP="00B5318E">
                  <w:pPr>
                    <w:jc w:val="both"/>
                    <w:rPr>
                      <w:sz w:val="26"/>
                      <w:szCs w:val="26"/>
                    </w:rPr>
                  </w:pPr>
                  <w:r w:rsidRPr="00B5318E">
                    <w:rPr>
                      <w:sz w:val="26"/>
                      <w:szCs w:val="26"/>
                    </w:rPr>
                    <w:t>КПП 682902001</w:t>
                  </w:r>
                </w:p>
                <w:p w:rsidR="00B5318E" w:rsidRPr="00B5318E" w:rsidRDefault="00B5318E" w:rsidP="00B5318E">
                  <w:pPr>
                    <w:tabs>
                      <w:tab w:val="left" w:pos="5220"/>
                    </w:tabs>
                    <w:jc w:val="both"/>
                    <w:rPr>
                      <w:sz w:val="26"/>
                      <w:szCs w:val="26"/>
                    </w:rPr>
                  </w:pPr>
                  <w:r w:rsidRPr="00B5318E">
                    <w:rPr>
                      <w:sz w:val="26"/>
                      <w:szCs w:val="26"/>
                    </w:rPr>
                    <w:t>ОКПО 07007287</w:t>
                  </w:r>
                </w:p>
                <w:p w:rsidR="00B5318E" w:rsidRPr="00B5318E" w:rsidRDefault="00B5318E" w:rsidP="00B5318E">
                  <w:pPr>
                    <w:tabs>
                      <w:tab w:val="left" w:pos="5220"/>
                    </w:tabs>
                    <w:jc w:val="both"/>
                    <w:rPr>
                      <w:sz w:val="26"/>
                      <w:szCs w:val="26"/>
                    </w:rPr>
                  </w:pPr>
                  <w:r w:rsidRPr="00B5318E">
                    <w:rPr>
                      <w:sz w:val="26"/>
                      <w:szCs w:val="26"/>
                    </w:rPr>
                    <w:t>ОГРН   1087746618970</w:t>
                  </w:r>
                </w:p>
                <w:p w:rsidR="00B5318E" w:rsidRPr="00B5318E" w:rsidRDefault="00B5318E" w:rsidP="00B5318E">
                  <w:pPr>
                    <w:tabs>
                      <w:tab w:val="left" w:pos="5220"/>
                    </w:tabs>
                    <w:jc w:val="both"/>
                    <w:rPr>
                      <w:sz w:val="26"/>
                      <w:szCs w:val="26"/>
                    </w:rPr>
                  </w:pPr>
                  <w:r w:rsidRPr="00B5318E">
                    <w:rPr>
                      <w:sz w:val="26"/>
                      <w:szCs w:val="26"/>
                    </w:rPr>
                    <w:t>Банк: Филиал Банка ВТБ (ПАО) в</w:t>
                  </w:r>
                </w:p>
                <w:p w:rsidR="00B5318E" w:rsidRPr="00B5318E" w:rsidRDefault="00B5318E" w:rsidP="00B5318E">
                  <w:pPr>
                    <w:tabs>
                      <w:tab w:val="left" w:pos="5220"/>
                    </w:tabs>
                    <w:jc w:val="both"/>
                    <w:rPr>
                      <w:sz w:val="26"/>
                      <w:szCs w:val="26"/>
                    </w:rPr>
                  </w:pPr>
                  <w:r w:rsidRPr="00B5318E">
                    <w:rPr>
                      <w:sz w:val="26"/>
                      <w:szCs w:val="26"/>
                    </w:rPr>
                    <w:t>г. Воронеже, г. Воронеж</w:t>
                  </w:r>
                </w:p>
                <w:p w:rsidR="00B5318E" w:rsidRPr="00B5318E" w:rsidRDefault="00B5318E" w:rsidP="00B5318E">
                  <w:pPr>
                    <w:tabs>
                      <w:tab w:val="left" w:pos="5220"/>
                    </w:tabs>
                    <w:jc w:val="both"/>
                    <w:rPr>
                      <w:sz w:val="26"/>
                      <w:szCs w:val="26"/>
                    </w:rPr>
                  </w:pPr>
                  <w:r w:rsidRPr="00B5318E">
                    <w:rPr>
                      <w:sz w:val="26"/>
                      <w:szCs w:val="26"/>
                    </w:rPr>
                    <w:t>Р/сч. 40702810415250001079</w:t>
                  </w:r>
                </w:p>
                <w:p w:rsidR="00B5318E" w:rsidRPr="00B5318E" w:rsidRDefault="00B5318E" w:rsidP="00B5318E">
                  <w:pPr>
                    <w:tabs>
                      <w:tab w:val="left" w:pos="5220"/>
                    </w:tabs>
                    <w:jc w:val="both"/>
                    <w:rPr>
                      <w:sz w:val="26"/>
                      <w:szCs w:val="26"/>
                    </w:rPr>
                  </w:pPr>
                  <w:r w:rsidRPr="00B5318E">
                    <w:rPr>
                      <w:sz w:val="26"/>
                      <w:szCs w:val="26"/>
                    </w:rPr>
                    <w:t>К/сч. 30101810100000000835 в ГРКЦ ГУ</w:t>
                  </w:r>
                </w:p>
                <w:p w:rsidR="00B5318E" w:rsidRPr="00B5318E" w:rsidRDefault="00B5318E" w:rsidP="00B5318E">
                  <w:pPr>
                    <w:tabs>
                      <w:tab w:val="left" w:pos="5220"/>
                    </w:tabs>
                    <w:jc w:val="both"/>
                    <w:rPr>
                      <w:sz w:val="26"/>
                      <w:szCs w:val="26"/>
                    </w:rPr>
                  </w:pPr>
                  <w:r w:rsidRPr="00B5318E">
                    <w:rPr>
                      <w:sz w:val="26"/>
                      <w:szCs w:val="26"/>
                    </w:rPr>
                    <w:t>ЦБ РФ по Воронежской области</w:t>
                  </w:r>
                </w:p>
                <w:p w:rsidR="00B5318E" w:rsidRPr="00B5318E" w:rsidRDefault="00B5318E" w:rsidP="00B5318E">
                  <w:pPr>
                    <w:jc w:val="both"/>
                    <w:rPr>
                      <w:rFonts w:eastAsia="MS Mincho"/>
                      <w:sz w:val="26"/>
                      <w:szCs w:val="26"/>
                    </w:rPr>
                  </w:pPr>
                  <w:r w:rsidRPr="00B5318E">
                    <w:rPr>
                      <w:rFonts w:eastAsia="MS Mincho"/>
                      <w:sz w:val="26"/>
                      <w:szCs w:val="26"/>
                    </w:rPr>
                    <w:t>БИК 042007835</w:t>
                  </w:r>
                </w:p>
                <w:p w:rsidR="00B5318E" w:rsidRPr="00B5318E" w:rsidRDefault="00B5318E" w:rsidP="00B5318E">
                  <w:pPr>
                    <w:jc w:val="both"/>
                    <w:rPr>
                      <w:sz w:val="26"/>
                      <w:szCs w:val="26"/>
                    </w:rPr>
                  </w:pPr>
                  <w:r w:rsidRPr="00B5318E">
                    <w:rPr>
                      <w:rFonts w:eastAsia="MS Mincho"/>
                      <w:sz w:val="26"/>
                      <w:szCs w:val="26"/>
                    </w:rPr>
                    <w:t>Тел (4752) 44-49-59, факс (4752)44-49-02</w:t>
                  </w:r>
                  <w:r w:rsidRPr="00B5318E">
                    <w:rPr>
                      <w:sz w:val="26"/>
                      <w:szCs w:val="26"/>
                    </w:rPr>
                    <w:t xml:space="preserve"> </w:t>
                  </w:r>
                </w:p>
                <w:p w:rsidR="001224DF" w:rsidRPr="00A133C1" w:rsidRDefault="001224DF" w:rsidP="001224DF">
                  <w:pPr>
                    <w:jc w:val="both"/>
                    <w:rPr>
                      <w:sz w:val="26"/>
                      <w:szCs w:val="26"/>
                    </w:rPr>
                  </w:pPr>
                </w:p>
              </w:tc>
              <w:tc>
                <w:tcPr>
                  <w:tcW w:w="4677" w:type="dxa"/>
                </w:tcPr>
                <w:p w:rsidR="001224DF" w:rsidRPr="00A133C1" w:rsidRDefault="001224DF" w:rsidP="001224DF">
                  <w:pPr>
                    <w:widowControl w:val="0"/>
                    <w:snapToGrid w:val="0"/>
                    <w:ind w:left="34"/>
                    <w:rPr>
                      <w:sz w:val="26"/>
                      <w:szCs w:val="26"/>
                      <w:u w:val="single"/>
                    </w:rPr>
                  </w:pPr>
                  <w:r w:rsidRPr="00A133C1">
                    <w:rPr>
                      <w:sz w:val="26"/>
                      <w:szCs w:val="26"/>
                      <w:u w:val="single"/>
                    </w:rPr>
                    <w:lastRenderedPageBreak/>
                    <w:t xml:space="preserve">Юридический адрес: </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sz w:val="26"/>
                      <w:szCs w:val="26"/>
                      <w:u w:val="single"/>
                    </w:rPr>
                    <w:t>Почтовый адрес</w:t>
                  </w:r>
                  <w:r w:rsidRPr="00A133C1">
                    <w:rPr>
                      <w:sz w:val="26"/>
                      <w:szCs w:val="26"/>
                    </w:rPr>
                    <w:t>:</w:t>
                  </w:r>
                </w:p>
                <w:p w:rsidR="001224DF" w:rsidRPr="00A133C1" w:rsidRDefault="001224DF" w:rsidP="001224DF">
                  <w:pPr>
                    <w:widowControl w:val="0"/>
                    <w:snapToGrid w:val="0"/>
                    <w:ind w:left="34"/>
                    <w:rPr>
                      <w:sz w:val="26"/>
                      <w:szCs w:val="26"/>
                    </w:rPr>
                  </w:pPr>
                </w:p>
                <w:p w:rsidR="001224DF" w:rsidRPr="00A133C1" w:rsidRDefault="001224DF" w:rsidP="001224DF">
                  <w:pPr>
                    <w:widowControl w:val="0"/>
                    <w:snapToGrid w:val="0"/>
                    <w:ind w:left="34"/>
                    <w:rPr>
                      <w:sz w:val="26"/>
                      <w:szCs w:val="26"/>
                    </w:rPr>
                  </w:pPr>
                  <w:r w:rsidRPr="00A133C1">
                    <w:rPr>
                      <w:caps/>
                      <w:sz w:val="26"/>
                      <w:szCs w:val="26"/>
                    </w:rPr>
                    <w:lastRenderedPageBreak/>
                    <w:t>инн:</w:t>
                  </w:r>
                  <w:r w:rsidRPr="00A133C1">
                    <w:rPr>
                      <w:sz w:val="26"/>
                      <w:szCs w:val="26"/>
                    </w:rPr>
                    <w:t xml:space="preserve"> ___________, КПП _________</w:t>
                  </w:r>
                </w:p>
                <w:p w:rsidR="001224DF" w:rsidRPr="00A133C1" w:rsidRDefault="001224DF" w:rsidP="001224DF">
                  <w:pPr>
                    <w:widowControl w:val="0"/>
                    <w:snapToGrid w:val="0"/>
                    <w:ind w:left="34"/>
                    <w:rPr>
                      <w:sz w:val="26"/>
                      <w:szCs w:val="26"/>
                    </w:rPr>
                  </w:pPr>
                  <w:r w:rsidRPr="00A133C1">
                    <w:rPr>
                      <w:sz w:val="26"/>
                      <w:szCs w:val="26"/>
                    </w:rPr>
                    <w:t>ОГРН  __________________</w:t>
                  </w:r>
                </w:p>
                <w:p w:rsidR="001224DF" w:rsidRPr="00A133C1" w:rsidRDefault="001224DF" w:rsidP="001224DF">
                  <w:pPr>
                    <w:pStyle w:val="af0"/>
                    <w:ind w:left="34" w:hanging="27"/>
                    <w:rPr>
                      <w:sz w:val="26"/>
                      <w:szCs w:val="26"/>
                    </w:rPr>
                  </w:pPr>
                  <w:r w:rsidRPr="00A133C1">
                    <w:rPr>
                      <w:sz w:val="26"/>
                      <w:szCs w:val="26"/>
                    </w:rPr>
                    <w:t xml:space="preserve">Реквизиты банка: </w:t>
                  </w:r>
                </w:p>
                <w:p w:rsidR="001224DF" w:rsidRPr="00A133C1" w:rsidRDefault="001224DF" w:rsidP="001224DF">
                  <w:pPr>
                    <w:pStyle w:val="af0"/>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1224DF" w:rsidRPr="00A133C1" w:rsidRDefault="001224DF" w:rsidP="001224DF">
                  <w:pPr>
                    <w:widowControl w:val="0"/>
                    <w:snapToGrid w:val="0"/>
                    <w:ind w:left="34"/>
                    <w:rPr>
                      <w:sz w:val="26"/>
                      <w:szCs w:val="26"/>
                    </w:rPr>
                  </w:pPr>
                  <w:r w:rsidRPr="00A133C1">
                    <w:rPr>
                      <w:sz w:val="26"/>
                      <w:szCs w:val="26"/>
                    </w:rPr>
                    <w:t>К/счет № _____________________</w:t>
                  </w:r>
                </w:p>
                <w:p w:rsidR="001224DF" w:rsidRPr="00A133C1" w:rsidRDefault="001224DF" w:rsidP="001224DF">
                  <w:pPr>
                    <w:widowControl w:val="0"/>
                    <w:snapToGrid w:val="0"/>
                    <w:ind w:left="34"/>
                    <w:rPr>
                      <w:sz w:val="26"/>
                      <w:szCs w:val="26"/>
                    </w:rPr>
                  </w:pPr>
                  <w:r w:rsidRPr="00A133C1">
                    <w:rPr>
                      <w:sz w:val="26"/>
                      <w:szCs w:val="26"/>
                    </w:rPr>
                    <w:t>БИК ___________</w:t>
                  </w:r>
                </w:p>
                <w:p w:rsidR="001224DF" w:rsidRPr="00A133C1" w:rsidRDefault="001224DF" w:rsidP="001224DF">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1224DF" w:rsidRPr="00A133C1" w:rsidRDefault="001224DF" w:rsidP="001224DF">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1224DF" w:rsidRPr="00A133C1" w:rsidTr="001224DF">
              <w:tc>
                <w:tcPr>
                  <w:tcW w:w="4957" w:type="dxa"/>
                </w:tcPr>
                <w:p w:rsidR="001224DF" w:rsidRPr="00A133C1" w:rsidRDefault="001224DF" w:rsidP="001224DF">
                  <w:pPr>
                    <w:rPr>
                      <w:sz w:val="26"/>
                      <w:szCs w:val="26"/>
                    </w:rPr>
                  </w:pPr>
                </w:p>
                <w:p w:rsidR="001224DF" w:rsidRPr="00A133C1" w:rsidRDefault="001224DF" w:rsidP="001224DF">
                  <w:pPr>
                    <w:rPr>
                      <w:sz w:val="26"/>
                      <w:szCs w:val="26"/>
                    </w:rPr>
                  </w:pPr>
                </w:p>
              </w:tc>
              <w:tc>
                <w:tcPr>
                  <w:tcW w:w="4677" w:type="dxa"/>
                </w:tcPr>
                <w:p w:rsidR="001224DF" w:rsidRPr="00A133C1" w:rsidRDefault="001224DF" w:rsidP="001224DF">
                  <w:pPr>
                    <w:rPr>
                      <w:sz w:val="26"/>
                      <w:szCs w:val="26"/>
                    </w:rPr>
                  </w:pPr>
                </w:p>
              </w:tc>
            </w:tr>
            <w:tr w:rsidR="001224DF" w:rsidRPr="00A133C1" w:rsidTr="001224DF">
              <w:trPr>
                <w:trHeight w:val="205"/>
              </w:trPr>
              <w:tc>
                <w:tcPr>
                  <w:tcW w:w="4957" w:type="dxa"/>
                </w:tcPr>
                <w:p w:rsidR="001224DF" w:rsidRPr="00B5318E" w:rsidRDefault="001224DF" w:rsidP="001224DF">
                  <w:pPr>
                    <w:shd w:val="clear" w:color="auto" w:fill="FFFFFF"/>
                    <w:rPr>
                      <w:sz w:val="26"/>
                      <w:szCs w:val="26"/>
                    </w:rPr>
                  </w:pPr>
                  <w:r w:rsidRPr="00A133C1">
                    <w:rPr>
                      <w:b/>
                      <w:sz w:val="26"/>
                      <w:szCs w:val="26"/>
                    </w:rPr>
                    <w:t xml:space="preserve"> </w:t>
                  </w:r>
                  <w:r w:rsidRPr="00B5318E">
                    <w:rPr>
                      <w:b/>
                      <w:sz w:val="26"/>
                      <w:szCs w:val="26"/>
                    </w:rPr>
                    <w:t xml:space="preserve">От Заказчика                                                                  </w:t>
                  </w:r>
                  <w:r w:rsidR="00B5318E" w:rsidRPr="00B5318E">
                    <w:rPr>
                      <w:sz w:val="26"/>
                      <w:szCs w:val="26"/>
                    </w:rPr>
                    <w:t>Генеральный д</w:t>
                  </w:r>
                  <w:r w:rsidRPr="00B5318E">
                    <w:rPr>
                      <w:sz w:val="26"/>
                      <w:szCs w:val="26"/>
                    </w:rPr>
                    <w:t xml:space="preserve">иректор  </w:t>
                  </w:r>
                </w:p>
                <w:p w:rsidR="001224DF" w:rsidRPr="00B5318E" w:rsidRDefault="001224DF" w:rsidP="001224DF">
                  <w:pPr>
                    <w:shd w:val="clear" w:color="auto" w:fill="FFFFFF"/>
                    <w:rPr>
                      <w:sz w:val="26"/>
                      <w:szCs w:val="26"/>
                    </w:rPr>
                  </w:pPr>
                  <w:r w:rsidRPr="00B5318E">
                    <w:rPr>
                      <w:sz w:val="26"/>
                      <w:szCs w:val="26"/>
                    </w:rPr>
                    <w:t>АО «ВРМ»</w:t>
                  </w:r>
                </w:p>
                <w:p w:rsidR="001224DF" w:rsidRPr="00B5318E" w:rsidRDefault="001224DF" w:rsidP="001224DF">
                  <w:pPr>
                    <w:shd w:val="clear" w:color="auto" w:fill="FFFFFF"/>
                    <w:rPr>
                      <w:sz w:val="26"/>
                      <w:szCs w:val="26"/>
                    </w:rPr>
                  </w:pPr>
                </w:p>
                <w:p w:rsidR="001224DF" w:rsidRPr="00B5318E" w:rsidRDefault="001224DF" w:rsidP="001224DF">
                  <w:pPr>
                    <w:shd w:val="clear" w:color="auto" w:fill="FFFFFF"/>
                    <w:rPr>
                      <w:sz w:val="26"/>
                      <w:szCs w:val="26"/>
                    </w:rPr>
                  </w:pPr>
                  <w:r w:rsidRPr="00B5318E">
                    <w:rPr>
                      <w:sz w:val="26"/>
                      <w:szCs w:val="26"/>
                    </w:rPr>
                    <w:t xml:space="preserve">__________________   </w:t>
                  </w:r>
                  <w:r w:rsidR="00B5318E" w:rsidRPr="00B5318E">
                    <w:rPr>
                      <w:sz w:val="26"/>
                      <w:szCs w:val="26"/>
                    </w:rPr>
                    <w:t>П. С. Долгов</w:t>
                  </w:r>
                </w:p>
                <w:p w:rsidR="001224DF" w:rsidRPr="00B5318E" w:rsidRDefault="001224DF" w:rsidP="001224DF">
                  <w:pPr>
                    <w:shd w:val="clear" w:color="auto" w:fill="FFFFFF"/>
                    <w:rPr>
                      <w:sz w:val="26"/>
                      <w:szCs w:val="26"/>
                    </w:rPr>
                  </w:pPr>
                  <w:r w:rsidRPr="00B5318E">
                    <w:rPr>
                      <w:sz w:val="26"/>
                      <w:szCs w:val="26"/>
                    </w:rPr>
                    <w:t xml:space="preserve">    (подпись)</w:t>
                  </w:r>
                </w:p>
                <w:p w:rsidR="001224DF" w:rsidRPr="00A133C1" w:rsidRDefault="001224DF" w:rsidP="001224DF">
                  <w:pPr>
                    <w:rPr>
                      <w:b/>
                      <w:sz w:val="26"/>
                      <w:szCs w:val="26"/>
                    </w:rPr>
                  </w:pPr>
                  <w:r w:rsidRPr="00B5318E">
                    <w:rPr>
                      <w:sz w:val="26"/>
                      <w:szCs w:val="26"/>
                    </w:rPr>
                    <w:t>м.п..</w:t>
                  </w:r>
                  <w:r w:rsidRPr="00A133C1">
                    <w:rPr>
                      <w:sz w:val="26"/>
                      <w:szCs w:val="26"/>
                    </w:rPr>
                    <w:t xml:space="preserve">                                                  </w:t>
                  </w: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p>
                <w:p w:rsidR="001224DF" w:rsidRPr="00A133C1" w:rsidRDefault="001224DF" w:rsidP="001224DF">
                  <w:pPr>
                    <w:rPr>
                      <w:sz w:val="26"/>
                      <w:szCs w:val="26"/>
                    </w:rPr>
                  </w:pPr>
                  <w:r w:rsidRPr="00A133C1">
                    <w:rPr>
                      <w:sz w:val="26"/>
                      <w:szCs w:val="26"/>
                    </w:rPr>
                    <w:t xml:space="preserve">   </w:t>
                  </w:r>
                  <w:r w:rsidRPr="00A133C1">
                    <w:rPr>
                      <w:b/>
                      <w:sz w:val="26"/>
                      <w:szCs w:val="26"/>
                    </w:rPr>
                    <w:t xml:space="preserve">___________   </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 xml:space="preserve">       (подпись)</w:t>
                  </w:r>
                </w:p>
                <w:p w:rsidR="001224DF" w:rsidRPr="00A133C1" w:rsidRDefault="001224DF" w:rsidP="001224DF">
                  <w:pPr>
                    <w:rPr>
                      <w:b/>
                      <w:sz w:val="26"/>
                      <w:szCs w:val="26"/>
                    </w:rPr>
                  </w:pPr>
                  <w:r w:rsidRPr="00A133C1">
                    <w:rPr>
                      <w:sz w:val="26"/>
                      <w:szCs w:val="26"/>
                    </w:rPr>
                    <w:t xml:space="preserve">  м.п.</w:t>
                  </w:r>
                </w:p>
              </w:tc>
            </w:tr>
          </w:tbl>
          <w:p w:rsidR="001224DF" w:rsidRPr="00A133C1" w:rsidRDefault="001224DF" w:rsidP="001224DF">
            <w:pPr>
              <w:shd w:val="clear" w:color="auto" w:fill="FFFFFF"/>
              <w:rPr>
                <w:b/>
                <w:sz w:val="26"/>
                <w:szCs w:val="26"/>
              </w:rPr>
            </w:pPr>
          </w:p>
        </w:tc>
      </w:tr>
      <w:tr w:rsidR="001224DF" w:rsidRPr="00A133C1" w:rsidTr="001224DF">
        <w:trPr>
          <w:trHeight w:val="558"/>
        </w:trPr>
        <w:tc>
          <w:tcPr>
            <w:tcW w:w="9850" w:type="dxa"/>
          </w:tcPr>
          <w:p w:rsidR="001224DF" w:rsidRPr="00A133C1" w:rsidRDefault="001224DF" w:rsidP="001224DF">
            <w:pPr>
              <w:spacing w:line="360" w:lineRule="auto"/>
              <w:rPr>
                <w:sz w:val="26"/>
                <w:szCs w:val="26"/>
              </w:rPr>
            </w:pPr>
          </w:p>
        </w:tc>
      </w:tr>
    </w:tbl>
    <w:p w:rsidR="001224DF" w:rsidRPr="00A133C1" w:rsidRDefault="001224DF" w:rsidP="001224DF"/>
    <w:p w:rsidR="001224DF" w:rsidRPr="00A133C1" w:rsidRDefault="001224DF" w:rsidP="001224DF"/>
    <w:p w:rsidR="001224DF" w:rsidRPr="00A133C1" w:rsidRDefault="001224DF" w:rsidP="001224DF">
      <w:pPr>
        <w:rPr>
          <w:b/>
        </w:rPr>
      </w:pPr>
    </w:p>
    <w:p w:rsidR="001224DF" w:rsidRPr="00A133C1" w:rsidRDefault="001224DF" w:rsidP="001224DF">
      <w:pPr>
        <w:rPr>
          <w:b/>
        </w:rPr>
      </w:pPr>
    </w:p>
    <w:p w:rsidR="001224DF" w:rsidRPr="00A133C1" w:rsidRDefault="001224DF" w:rsidP="001224DF">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1224DF" w:rsidRPr="00A133C1" w:rsidTr="001224DF">
        <w:tc>
          <w:tcPr>
            <w:tcW w:w="3969" w:type="dxa"/>
          </w:tcPr>
          <w:p w:rsidR="001224DF" w:rsidRPr="007744D0" w:rsidRDefault="001224DF" w:rsidP="001224DF">
            <w:pPr>
              <w:jc w:val="both"/>
              <w:rPr>
                <w:rFonts w:eastAsia="Arial Unicode MS"/>
                <w:sz w:val="24"/>
              </w:rPr>
            </w:pPr>
            <w:r w:rsidRPr="00A133C1">
              <w:rPr>
                <w:rFonts w:eastAsia="Arial Unicode MS"/>
                <w:sz w:val="26"/>
                <w:szCs w:val="26"/>
              </w:rPr>
              <w:br w:type="page"/>
            </w:r>
            <w:r w:rsidRPr="007744D0">
              <w:rPr>
                <w:rFonts w:eastAsia="Arial Unicode MS"/>
                <w:sz w:val="24"/>
              </w:rPr>
              <w:t>Приложение № 1</w:t>
            </w:r>
          </w:p>
          <w:p w:rsidR="001224DF" w:rsidRPr="007744D0" w:rsidRDefault="001224DF" w:rsidP="001224DF">
            <w:pPr>
              <w:jc w:val="both"/>
              <w:rPr>
                <w:rFonts w:eastAsia="Arial Unicode MS"/>
                <w:sz w:val="24"/>
              </w:rPr>
            </w:pPr>
            <w:r w:rsidRPr="007744D0">
              <w:rPr>
                <w:rFonts w:eastAsia="Arial Unicode MS"/>
                <w:sz w:val="24"/>
              </w:rPr>
              <w:t>к Договору №______</w:t>
            </w:r>
          </w:p>
          <w:p w:rsidR="001224DF" w:rsidRPr="007744D0" w:rsidRDefault="001224DF" w:rsidP="001224DF">
            <w:pPr>
              <w:jc w:val="both"/>
              <w:rPr>
                <w:rFonts w:eastAsia="Arial Unicode MS"/>
                <w:sz w:val="24"/>
              </w:rPr>
            </w:pPr>
            <w:r w:rsidRPr="007744D0">
              <w:rPr>
                <w:rFonts w:eastAsia="Arial Unicode MS"/>
                <w:sz w:val="24"/>
              </w:rPr>
              <w:t>от «___» _____________2019 г</w:t>
            </w:r>
            <w:r w:rsidR="007744D0">
              <w:rPr>
                <w:rFonts w:eastAsia="Arial Unicode MS"/>
                <w:sz w:val="24"/>
              </w:rPr>
              <w:t>.</w:t>
            </w:r>
          </w:p>
          <w:p w:rsidR="001224DF" w:rsidRPr="00A133C1" w:rsidRDefault="001224DF" w:rsidP="001224DF">
            <w:pPr>
              <w:jc w:val="both"/>
              <w:rPr>
                <w:rFonts w:eastAsia="Arial Unicode MS"/>
                <w:b/>
                <w:sz w:val="26"/>
                <w:szCs w:val="26"/>
              </w:rPr>
            </w:pPr>
          </w:p>
        </w:tc>
      </w:tr>
    </w:tbl>
    <w:p w:rsidR="001224DF" w:rsidRPr="00A133C1" w:rsidRDefault="001224DF" w:rsidP="001224DF">
      <w:pPr>
        <w:ind w:firstLine="142"/>
        <w:jc w:val="both"/>
        <w:rPr>
          <w:rFonts w:eastAsia="Arial Unicode MS"/>
          <w:sz w:val="26"/>
          <w:szCs w:val="26"/>
        </w:rPr>
      </w:pPr>
      <w:r w:rsidRPr="00A133C1">
        <w:rPr>
          <w:rFonts w:eastAsia="Arial Unicode MS"/>
          <w:sz w:val="26"/>
          <w:szCs w:val="26"/>
        </w:rPr>
        <w:br w:type="textWrapping" w:clear="all"/>
      </w:r>
    </w:p>
    <w:p w:rsidR="001224DF" w:rsidRPr="00A133C1" w:rsidRDefault="001224DF" w:rsidP="001224DF">
      <w:pPr>
        <w:jc w:val="center"/>
        <w:rPr>
          <w:rFonts w:eastAsia="Arial Unicode MS"/>
          <w:b/>
          <w:sz w:val="26"/>
          <w:szCs w:val="26"/>
        </w:rPr>
      </w:pPr>
      <w:r w:rsidRPr="00A133C1">
        <w:rPr>
          <w:rFonts w:eastAsia="Arial Unicode MS"/>
          <w:b/>
          <w:sz w:val="26"/>
          <w:szCs w:val="26"/>
        </w:rPr>
        <w:t>ТЕХНИЧЕСКОЕ ЗАДАНИЕ</w:t>
      </w:r>
    </w:p>
    <w:p w:rsidR="001224DF" w:rsidRPr="00A133C1" w:rsidRDefault="001224DF" w:rsidP="001224DF">
      <w:pPr>
        <w:jc w:val="both"/>
        <w:rPr>
          <w:rFonts w:eastAsia="Arial Unicode MS"/>
          <w:b/>
          <w:sz w:val="26"/>
          <w:szCs w:val="26"/>
        </w:rPr>
      </w:pPr>
    </w:p>
    <w:p w:rsidR="001224DF" w:rsidRPr="00A133C1" w:rsidRDefault="001224DF" w:rsidP="00B5318E">
      <w:pPr>
        <w:ind w:right="-136"/>
        <w:jc w:val="center"/>
        <w:rPr>
          <w:szCs w:val="28"/>
        </w:rPr>
      </w:pPr>
      <w:r w:rsidRPr="00A133C1">
        <w:rPr>
          <w:szCs w:val="28"/>
        </w:rPr>
        <w:t xml:space="preserve">на выполнение работ </w:t>
      </w:r>
      <w:r w:rsidR="00B5318E" w:rsidRPr="00A133C1">
        <w:rPr>
          <w:szCs w:val="28"/>
        </w:rPr>
        <w:t xml:space="preserve">по капитальному ремонту  </w:t>
      </w:r>
      <w:r w:rsidR="00B5318E">
        <w:rPr>
          <w:szCs w:val="28"/>
        </w:rPr>
        <w:t>левого крыла здания заводоуправления инв.№10001/ (1-ый этап)</w:t>
      </w:r>
      <w:r w:rsidR="00B5318E" w:rsidRPr="0050421F">
        <w:rPr>
          <w:szCs w:val="28"/>
        </w:rPr>
        <w:t xml:space="preserve"> </w:t>
      </w:r>
    </w:p>
    <w:p w:rsidR="001224DF" w:rsidRPr="00A133C1" w:rsidRDefault="001224DF" w:rsidP="00122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6154"/>
      </w:tblGrid>
      <w:tr w:rsidR="001224DF" w:rsidRPr="00A133C1" w:rsidTr="001224DF">
        <w:tc>
          <w:tcPr>
            <w:tcW w:w="4068" w:type="dxa"/>
            <w:tcBorders>
              <w:top w:val="nil"/>
              <w:left w:val="nil"/>
              <w:bottom w:val="nil"/>
              <w:right w:val="nil"/>
            </w:tcBorders>
          </w:tcPr>
          <w:p w:rsidR="001224DF" w:rsidRPr="00A133C1" w:rsidRDefault="001224DF" w:rsidP="001224DF">
            <w:r w:rsidRPr="00A133C1">
              <w:t>1. Основание для выполнения Работ</w:t>
            </w:r>
          </w:p>
          <w:p w:rsidR="001224DF" w:rsidRPr="00A133C1" w:rsidRDefault="001224DF" w:rsidP="001224DF">
            <w:pPr>
              <w:ind w:left="360"/>
            </w:pPr>
          </w:p>
        </w:tc>
        <w:tc>
          <w:tcPr>
            <w:tcW w:w="6300" w:type="dxa"/>
            <w:tcBorders>
              <w:top w:val="nil"/>
              <w:left w:val="nil"/>
              <w:bottom w:val="nil"/>
              <w:right w:val="nil"/>
            </w:tcBorders>
          </w:tcPr>
          <w:p w:rsidR="001224DF" w:rsidRPr="00A133C1" w:rsidRDefault="001224DF" w:rsidP="001224DF">
            <w:pPr>
              <w:ind w:right="1"/>
            </w:pPr>
            <w:r w:rsidRPr="00A133C1">
              <w:t>Титульный список капитального ремо</w:t>
            </w:r>
            <w:r w:rsidR="00DB5E23">
              <w:t>нта основных фондов Тамбовского</w:t>
            </w:r>
            <w:r w:rsidRPr="00A133C1">
              <w:t xml:space="preserve"> ВРЗ на 2019 год.</w:t>
            </w:r>
          </w:p>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r w:rsidRPr="00A133C1">
              <w:t>2. Цель работ</w:t>
            </w:r>
          </w:p>
          <w:p w:rsidR="001224DF" w:rsidRPr="00A133C1" w:rsidRDefault="001224DF" w:rsidP="001224DF"/>
        </w:tc>
        <w:tc>
          <w:tcPr>
            <w:tcW w:w="6300" w:type="dxa"/>
            <w:tcBorders>
              <w:top w:val="nil"/>
              <w:left w:val="nil"/>
              <w:bottom w:val="nil"/>
              <w:right w:val="nil"/>
            </w:tcBorders>
          </w:tcPr>
          <w:p w:rsidR="001224DF" w:rsidRPr="00A133C1" w:rsidRDefault="00B2460D" w:rsidP="001224DF">
            <w:r>
              <w:rPr>
                <w:bCs/>
              </w:rPr>
              <w:t>Восстановление</w:t>
            </w:r>
            <w:r w:rsidR="008814A1" w:rsidRPr="00116B73">
              <w:rPr>
                <w:bCs/>
              </w:rPr>
              <w:t xml:space="preserve"> эксплуатационных характеристик здания, замена</w:t>
            </w:r>
            <w:r w:rsidR="008814A1">
              <w:rPr>
                <w:bCs/>
              </w:rPr>
              <w:t xml:space="preserve"> ограждающих конструкций</w:t>
            </w:r>
            <w:r w:rsidR="008814A1" w:rsidRPr="00116B73">
              <w:rPr>
                <w:bCs/>
              </w:rPr>
              <w:t>.</w:t>
            </w:r>
          </w:p>
          <w:p w:rsidR="001224DF" w:rsidRPr="00A133C1" w:rsidRDefault="001224DF" w:rsidP="001224DF"/>
        </w:tc>
      </w:tr>
      <w:tr w:rsidR="001224DF" w:rsidRPr="00A133C1" w:rsidTr="001224DF">
        <w:trPr>
          <w:trHeight w:val="2114"/>
        </w:trPr>
        <w:tc>
          <w:tcPr>
            <w:tcW w:w="4068" w:type="dxa"/>
            <w:tcBorders>
              <w:top w:val="nil"/>
              <w:left w:val="nil"/>
              <w:bottom w:val="nil"/>
              <w:right w:val="nil"/>
            </w:tcBorders>
          </w:tcPr>
          <w:p w:rsidR="001224DF" w:rsidRPr="00A133C1" w:rsidRDefault="001224DF" w:rsidP="001224DF">
            <w:r w:rsidRPr="00A133C1">
              <w:lastRenderedPageBreak/>
              <w:t>3. Требования к Работам</w:t>
            </w:r>
          </w:p>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p w:rsidR="001224DF" w:rsidRPr="00A133C1" w:rsidRDefault="001224DF" w:rsidP="001224DF"/>
        </w:tc>
        <w:tc>
          <w:tcPr>
            <w:tcW w:w="6300" w:type="dxa"/>
            <w:tcBorders>
              <w:top w:val="nil"/>
              <w:left w:val="nil"/>
              <w:bottom w:val="nil"/>
              <w:right w:val="nil"/>
            </w:tcBorders>
          </w:tcPr>
          <w:p w:rsidR="008814A1" w:rsidRDefault="008814A1" w:rsidP="008814A1">
            <w:pPr>
              <w:ind w:firstLine="709"/>
              <w:jc w:val="both"/>
              <w:rPr>
                <w:szCs w:val="28"/>
              </w:rPr>
            </w:pPr>
            <w:r w:rsidRPr="008E784B">
              <w:rPr>
                <w:bCs/>
              </w:rPr>
              <w:t>Требования к работам -</w:t>
            </w:r>
            <w:r w:rsidRPr="008E784B">
              <w:t xml:space="preserve"> качественное выполнение работ согласно:</w:t>
            </w:r>
            <w:r>
              <w:rPr>
                <w:szCs w:val="28"/>
              </w:rPr>
              <w:t xml:space="preserve"> </w:t>
            </w:r>
          </w:p>
          <w:p w:rsidR="008814A1" w:rsidRDefault="008814A1" w:rsidP="008814A1">
            <w:pPr>
              <w:jc w:val="both"/>
            </w:pPr>
            <w:r w:rsidRPr="00602241">
              <w:rPr>
                <w:u w:val="single"/>
              </w:rPr>
              <w:t>ПОТ РО-14000-004-98</w:t>
            </w:r>
            <w:r w:rsidRPr="00602241">
              <w:t xml:space="preserve"> «Техническая эксплуатация промышленных зданий и сооружений», </w:t>
            </w:r>
          </w:p>
          <w:p w:rsidR="008814A1" w:rsidRDefault="008814A1" w:rsidP="008814A1">
            <w:pPr>
              <w:jc w:val="both"/>
            </w:pPr>
            <w:r w:rsidRPr="00602241">
              <w:rPr>
                <w:u w:val="single"/>
              </w:rPr>
              <w:t>СП 48.13330.2011</w:t>
            </w:r>
            <w:r w:rsidRPr="00602241">
              <w:t xml:space="preserve"> «Организация строительного производства», положениями </w:t>
            </w:r>
          </w:p>
          <w:p w:rsidR="008814A1" w:rsidRDefault="006B4A14" w:rsidP="008814A1">
            <w:pPr>
              <w:jc w:val="both"/>
            </w:pPr>
            <w:hyperlink r:id="rId16" w:tgtFrame="_self" w:history="1">
              <w:r w:rsidR="008814A1" w:rsidRPr="00602241">
                <w:rPr>
                  <w:rStyle w:val="a5"/>
                  <w:color w:val="auto"/>
                </w:rPr>
                <w:t>СНиП 12-03-2001</w:t>
              </w:r>
            </w:hyperlink>
            <w:r w:rsidR="008814A1" w:rsidRPr="00602241">
              <w:t xml:space="preserve">  «Безопасность труда в строительстве. Часть 1. Общие требования», </w:t>
            </w:r>
          </w:p>
          <w:p w:rsidR="008814A1" w:rsidRDefault="006B4A14" w:rsidP="008814A1">
            <w:pPr>
              <w:jc w:val="both"/>
              <w:rPr>
                <w:rFonts w:eastAsiaTheme="minorHAnsi"/>
                <w:lang w:eastAsia="en-US"/>
              </w:rPr>
            </w:pPr>
            <w:hyperlink r:id="rId17" w:tgtFrame="_self" w:history="1">
              <w:r w:rsidR="008814A1" w:rsidRPr="00602241">
                <w:rPr>
                  <w:rStyle w:val="a5"/>
                  <w:color w:val="auto"/>
                </w:rPr>
                <w:t>СНиП 12-04-2002</w:t>
              </w:r>
            </w:hyperlink>
            <w:r w:rsidR="008814A1" w:rsidRPr="00602241">
              <w:t xml:space="preserve"> «Безопасность труда в строительстве. Часть 2. Строительное производство», </w:t>
            </w:r>
            <w:r w:rsidR="008814A1" w:rsidRPr="00962AE0">
              <w:rPr>
                <w:rFonts w:eastAsiaTheme="minorHAnsi"/>
                <w:u w:val="single"/>
                <w:lang w:eastAsia="en-US"/>
              </w:rPr>
              <w:t>ГОСТ Р 54257-2010</w:t>
            </w:r>
            <w:r w:rsidR="008814A1" w:rsidRPr="00962AE0">
              <w:rPr>
                <w:rFonts w:eastAsiaTheme="minorHAnsi"/>
                <w:lang w:eastAsia="en-US"/>
              </w:rPr>
              <w:t xml:space="preserve"> "Надежность строительных конструкций и оснований. Основные положения и требования"</w:t>
            </w:r>
            <w:r w:rsidR="008814A1" w:rsidRPr="00602241">
              <w:rPr>
                <w:rFonts w:eastAsiaTheme="minorHAnsi"/>
                <w:lang w:eastAsia="en-US"/>
              </w:rPr>
              <w:t>,</w:t>
            </w:r>
          </w:p>
          <w:p w:rsidR="008814A1" w:rsidRDefault="008814A1" w:rsidP="008814A1">
            <w:pPr>
              <w:jc w:val="both"/>
              <w:rPr>
                <w:rFonts w:eastAsiaTheme="minorHAnsi"/>
                <w:lang w:eastAsia="en-US"/>
              </w:rPr>
            </w:pPr>
            <w:r w:rsidRPr="00602241">
              <w:rPr>
                <w:rFonts w:eastAsiaTheme="minorHAnsi"/>
                <w:lang w:eastAsia="en-US"/>
              </w:rPr>
              <w:t xml:space="preserve"> </w:t>
            </w:r>
            <w:r w:rsidRPr="00962AE0">
              <w:rPr>
                <w:rFonts w:eastAsiaTheme="minorHAnsi"/>
                <w:u w:val="single"/>
                <w:lang w:eastAsia="en-US"/>
              </w:rPr>
              <w:t>ГОСТ 31937-2011</w:t>
            </w:r>
            <w:r w:rsidRPr="00962AE0">
              <w:rPr>
                <w:rFonts w:eastAsiaTheme="minorHAnsi"/>
                <w:lang w:eastAsia="en-US"/>
              </w:rPr>
              <w:t xml:space="preserve"> "Здания и сооружения. Правила обследования и мониторинга технического состояния"</w:t>
            </w:r>
            <w:r w:rsidRPr="00602241">
              <w:rPr>
                <w:rFonts w:eastAsiaTheme="minorHAnsi"/>
                <w:lang w:eastAsia="en-US"/>
              </w:rPr>
              <w:t xml:space="preserve">, </w:t>
            </w:r>
          </w:p>
          <w:p w:rsidR="008814A1" w:rsidRDefault="008814A1" w:rsidP="008814A1">
            <w:pPr>
              <w:jc w:val="both"/>
              <w:rPr>
                <w:rFonts w:eastAsiaTheme="minorHAnsi"/>
                <w:lang w:eastAsia="en-US"/>
              </w:rPr>
            </w:pPr>
            <w:r w:rsidRPr="00962AE0">
              <w:rPr>
                <w:rFonts w:eastAsiaTheme="minorHAnsi"/>
                <w:u w:val="single"/>
                <w:lang w:eastAsia="en-US"/>
              </w:rPr>
              <w:t>СП 16.13330.2011</w:t>
            </w:r>
            <w:r w:rsidRPr="00962AE0">
              <w:rPr>
                <w:rFonts w:eastAsiaTheme="minorHAnsi"/>
                <w:lang w:eastAsia="en-US"/>
              </w:rPr>
              <w:t xml:space="preserve"> "СНиП II-23-81* "Стальные конструкции"</w:t>
            </w:r>
            <w:r w:rsidRPr="00602241">
              <w:rPr>
                <w:rFonts w:eastAsiaTheme="minorHAnsi"/>
                <w:lang w:eastAsia="en-US"/>
              </w:rPr>
              <w:t xml:space="preserve">, </w:t>
            </w:r>
          </w:p>
          <w:p w:rsidR="008814A1" w:rsidRDefault="008814A1" w:rsidP="008814A1">
            <w:pPr>
              <w:jc w:val="both"/>
              <w:rPr>
                <w:rFonts w:eastAsiaTheme="minorHAnsi"/>
                <w:lang w:eastAsia="en-US"/>
              </w:rPr>
            </w:pPr>
            <w:r w:rsidRPr="00962AE0">
              <w:rPr>
                <w:rFonts w:eastAsiaTheme="minorHAnsi"/>
                <w:u w:val="single"/>
                <w:lang w:eastAsia="en-US"/>
              </w:rPr>
              <w:t>СП 20.13330.2011</w:t>
            </w:r>
            <w:r w:rsidRPr="00962AE0">
              <w:rPr>
                <w:rFonts w:eastAsiaTheme="minorHAnsi"/>
                <w:lang w:eastAsia="en-US"/>
              </w:rPr>
              <w:t xml:space="preserve"> "СНиП 2.01.07-85* "Нагрузки и воздействия"</w:t>
            </w:r>
            <w:r w:rsidRPr="00602241">
              <w:rPr>
                <w:rFonts w:eastAsiaTheme="minorHAnsi"/>
                <w:lang w:eastAsia="en-US"/>
              </w:rPr>
              <w:t xml:space="preserve">, </w:t>
            </w:r>
          </w:p>
          <w:p w:rsidR="008814A1" w:rsidRDefault="008814A1" w:rsidP="008814A1">
            <w:pPr>
              <w:jc w:val="both"/>
              <w:rPr>
                <w:rFonts w:eastAsiaTheme="minorHAnsi"/>
                <w:u w:val="single"/>
                <w:lang w:eastAsia="en-US"/>
              </w:rPr>
            </w:pPr>
            <w:r w:rsidRPr="00962AE0">
              <w:rPr>
                <w:rFonts w:eastAsiaTheme="minorHAnsi"/>
                <w:u w:val="single"/>
                <w:lang w:eastAsia="en-US"/>
              </w:rPr>
              <w:t>СП 28.13330.2012</w:t>
            </w:r>
            <w:r w:rsidRPr="00962AE0">
              <w:rPr>
                <w:rFonts w:eastAsiaTheme="minorHAnsi"/>
                <w:lang w:eastAsia="en-US"/>
              </w:rPr>
              <w:t xml:space="preserve"> "СНиП 2.03.11-85 "Защита строительных конструкций от коррозии</w:t>
            </w:r>
            <w:r w:rsidRPr="00602241">
              <w:rPr>
                <w:rFonts w:eastAsiaTheme="minorHAnsi"/>
                <w:u w:val="single"/>
                <w:lang w:eastAsia="en-US"/>
              </w:rPr>
              <w:t xml:space="preserve"> </w:t>
            </w:r>
          </w:p>
          <w:p w:rsidR="008814A1" w:rsidRDefault="008814A1" w:rsidP="008814A1">
            <w:pPr>
              <w:jc w:val="both"/>
              <w:rPr>
                <w:rFonts w:eastAsiaTheme="minorHAnsi"/>
                <w:lang w:eastAsia="en-US"/>
              </w:rPr>
            </w:pPr>
            <w:r w:rsidRPr="00962AE0">
              <w:rPr>
                <w:rFonts w:eastAsiaTheme="minorHAnsi"/>
                <w:u w:val="single"/>
                <w:lang w:eastAsia="en-US"/>
              </w:rPr>
              <w:t>СП 29.13330.2011</w:t>
            </w:r>
            <w:r w:rsidRPr="00962AE0">
              <w:rPr>
                <w:rFonts w:eastAsiaTheme="minorHAnsi"/>
                <w:lang w:eastAsia="en-US"/>
              </w:rPr>
              <w:t xml:space="preserve"> "СНиП 2.03.13-88 "Полы"</w:t>
            </w:r>
            <w:r w:rsidRPr="00602241">
              <w:rPr>
                <w:rFonts w:eastAsiaTheme="minorHAnsi"/>
                <w:lang w:eastAsia="en-US"/>
              </w:rPr>
              <w:t xml:space="preserve">, </w:t>
            </w:r>
          </w:p>
          <w:p w:rsidR="008814A1" w:rsidRDefault="008814A1" w:rsidP="008814A1">
            <w:pPr>
              <w:jc w:val="both"/>
              <w:rPr>
                <w:rFonts w:eastAsiaTheme="minorHAnsi"/>
                <w:lang w:eastAsia="en-US"/>
              </w:rPr>
            </w:pPr>
            <w:r w:rsidRPr="005A7DC4">
              <w:rPr>
                <w:rFonts w:eastAsiaTheme="minorHAnsi"/>
                <w:u w:val="single"/>
                <w:lang w:eastAsia="en-US"/>
              </w:rPr>
              <w:t>СП 54.13330.2011</w:t>
            </w:r>
            <w:r w:rsidRPr="005A7DC4">
              <w:rPr>
                <w:rFonts w:eastAsiaTheme="minorHAnsi"/>
                <w:lang w:eastAsia="en-US"/>
              </w:rPr>
              <w:t xml:space="preserve"> "СНиП 31-01-2003 "Здания жилые многоквартирные"</w:t>
            </w:r>
            <w:r w:rsidRPr="00602241">
              <w:rPr>
                <w:rFonts w:eastAsiaTheme="minorHAnsi"/>
                <w:lang w:eastAsia="en-US"/>
              </w:rPr>
              <w:t xml:space="preserve">, </w:t>
            </w:r>
          </w:p>
          <w:p w:rsidR="008814A1" w:rsidRDefault="008814A1" w:rsidP="008814A1">
            <w:pPr>
              <w:jc w:val="both"/>
              <w:rPr>
                <w:rFonts w:eastAsiaTheme="minorHAnsi"/>
                <w:lang w:eastAsia="en-US"/>
              </w:rPr>
            </w:pPr>
            <w:r w:rsidRPr="005A7DC4">
              <w:rPr>
                <w:rFonts w:eastAsiaTheme="minorHAnsi"/>
                <w:u w:val="single"/>
                <w:lang w:eastAsia="en-US"/>
              </w:rPr>
              <w:t>СП 56.13330.2011</w:t>
            </w:r>
            <w:r w:rsidRPr="005A7DC4">
              <w:rPr>
                <w:rFonts w:eastAsiaTheme="minorHAnsi"/>
                <w:lang w:eastAsia="en-US"/>
              </w:rPr>
              <w:t xml:space="preserve"> "СНиП 31-03-2001 "Производственные здания"</w:t>
            </w:r>
            <w:r w:rsidRPr="00602241">
              <w:rPr>
                <w:rFonts w:eastAsiaTheme="minorHAnsi"/>
                <w:lang w:eastAsia="en-US"/>
              </w:rPr>
              <w:t xml:space="preserve">, </w:t>
            </w:r>
          </w:p>
          <w:p w:rsidR="001224DF" w:rsidRPr="00A133C1" w:rsidRDefault="008814A1" w:rsidP="008814A1">
            <w:pPr>
              <w:jc w:val="both"/>
            </w:pPr>
            <w:r w:rsidRPr="005A7DC4">
              <w:rPr>
                <w:rFonts w:eastAsiaTheme="minorHAnsi"/>
                <w:u w:val="single"/>
                <w:lang w:eastAsia="en-US"/>
              </w:rPr>
              <w:t>СП 63.13330.2012</w:t>
            </w:r>
            <w:r w:rsidRPr="005A7DC4">
              <w:rPr>
                <w:rFonts w:eastAsiaTheme="minorHAnsi"/>
                <w:lang w:eastAsia="en-US"/>
              </w:rPr>
              <w:t xml:space="preserve"> "СНиП 52-01-2003 "Бетонные и железобетонные конструкции. Основные положения</w:t>
            </w:r>
            <w:r w:rsidRPr="005A7DC4">
              <w:rPr>
                <w:rFonts w:eastAsiaTheme="minorHAnsi"/>
                <w:i/>
                <w:iCs/>
                <w:lang w:eastAsia="en-US"/>
              </w:rPr>
              <w:t>"</w:t>
            </w:r>
            <w:r w:rsidRPr="00602241">
              <w:rPr>
                <w:rFonts w:eastAsiaTheme="minorHAnsi"/>
                <w:iCs/>
                <w:lang w:eastAsia="en-US"/>
              </w:rPr>
              <w:t xml:space="preserve">, </w:t>
            </w:r>
            <w:r w:rsidRPr="005A7DC4">
              <w:rPr>
                <w:rFonts w:eastAsiaTheme="minorHAnsi"/>
                <w:u w:val="single"/>
                <w:lang w:eastAsia="en-US"/>
              </w:rPr>
              <w:t>СП 70.13330.2012</w:t>
            </w:r>
            <w:r w:rsidRPr="005A7DC4">
              <w:rPr>
                <w:rFonts w:eastAsiaTheme="minorHAnsi"/>
                <w:lang w:eastAsia="en-US"/>
              </w:rPr>
              <w:t xml:space="preserve"> "СНиП 3.03.01-87 "Несущие и ограждающие конструкции".</w:t>
            </w:r>
          </w:p>
        </w:tc>
      </w:tr>
      <w:tr w:rsidR="001224DF" w:rsidRPr="00A133C1" w:rsidTr="001224DF">
        <w:tc>
          <w:tcPr>
            <w:tcW w:w="4068" w:type="dxa"/>
            <w:tcBorders>
              <w:top w:val="nil"/>
              <w:left w:val="nil"/>
              <w:bottom w:val="nil"/>
              <w:right w:val="nil"/>
            </w:tcBorders>
          </w:tcPr>
          <w:p w:rsidR="001224DF" w:rsidRPr="00A133C1" w:rsidRDefault="001224DF" w:rsidP="001224DF">
            <w:r w:rsidRPr="00A133C1">
              <w:t>4. Содержание работ</w:t>
            </w:r>
          </w:p>
        </w:tc>
        <w:tc>
          <w:tcPr>
            <w:tcW w:w="6300" w:type="dxa"/>
            <w:vMerge w:val="restart"/>
            <w:tcBorders>
              <w:top w:val="nil"/>
              <w:left w:val="nil"/>
              <w:bottom w:val="nil"/>
              <w:right w:val="nil"/>
            </w:tcBorders>
          </w:tcPr>
          <w:p w:rsidR="00B255E9" w:rsidRDefault="00B255E9" w:rsidP="002E719A">
            <w:pPr>
              <w:rPr>
                <w:szCs w:val="28"/>
              </w:rPr>
            </w:pPr>
            <w:r w:rsidRPr="00785825">
              <w:rPr>
                <w:szCs w:val="28"/>
              </w:rPr>
              <w:t>Разборка кирпичных стен (кирпич 120 мм)</w:t>
            </w:r>
            <w:r w:rsidR="009107BB">
              <w:t xml:space="preserve"> – 38,13 м3.;</w:t>
            </w:r>
            <w:r w:rsidR="009107BB" w:rsidRPr="00B5251B">
              <w:t xml:space="preserve"> </w:t>
            </w:r>
            <w:r w:rsidR="009107BB" w:rsidRPr="00B654D6">
              <w:t xml:space="preserve">  </w:t>
            </w:r>
          </w:p>
          <w:p w:rsidR="009107BB" w:rsidRDefault="00B255E9" w:rsidP="00B255E9">
            <w:r w:rsidRPr="00785825">
              <w:rPr>
                <w:szCs w:val="28"/>
              </w:rPr>
              <w:t>Разборка  покрытий мозаичных</w:t>
            </w:r>
            <w:r w:rsidR="009107BB">
              <w:rPr>
                <w:szCs w:val="28"/>
              </w:rPr>
              <w:t xml:space="preserve"> </w:t>
            </w:r>
            <w:r w:rsidR="009107BB">
              <w:t xml:space="preserve">– </w:t>
            </w:r>
            <w:r w:rsidR="009107BB">
              <w:rPr>
                <w:szCs w:val="28"/>
              </w:rPr>
              <w:t>798,98</w:t>
            </w:r>
            <w:r w:rsidR="009107BB">
              <w:t xml:space="preserve"> м2.;</w:t>
            </w:r>
            <w:r w:rsidR="009107BB" w:rsidRPr="00B5251B">
              <w:t xml:space="preserve"> </w:t>
            </w:r>
            <w:r w:rsidR="009107BB" w:rsidRPr="00B654D6">
              <w:t xml:space="preserve"> </w:t>
            </w:r>
          </w:p>
          <w:p w:rsidR="00B255E9" w:rsidRPr="00785825" w:rsidRDefault="009107BB" w:rsidP="00B255E9">
            <w:pPr>
              <w:rPr>
                <w:szCs w:val="28"/>
              </w:rPr>
            </w:pPr>
            <w:r w:rsidRPr="00381FE3">
              <w:rPr>
                <w:szCs w:val="28"/>
              </w:rPr>
              <w:t>Отбивка штукатурки с поверхностей: стен</w:t>
            </w:r>
            <w:r>
              <w:rPr>
                <w:szCs w:val="28"/>
              </w:rPr>
              <w:t xml:space="preserve"> </w:t>
            </w:r>
            <w:r>
              <w:t xml:space="preserve">– </w:t>
            </w:r>
            <w:r>
              <w:rPr>
                <w:szCs w:val="28"/>
              </w:rPr>
              <w:t>3004,16</w:t>
            </w:r>
            <w:r>
              <w:t xml:space="preserve"> м2.;</w:t>
            </w:r>
            <w:r w:rsidRPr="00B5251B">
              <w:t xml:space="preserve"> </w:t>
            </w:r>
            <w:r w:rsidRPr="00B654D6">
              <w:t xml:space="preserve">  </w:t>
            </w:r>
            <w:r w:rsidR="00B255E9" w:rsidRPr="00785825">
              <w:rPr>
                <w:i/>
                <w:sz w:val="22"/>
                <w:szCs w:val="22"/>
              </w:rPr>
              <w:t xml:space="preserve"> </w:t>
            </w:r>
          </w:p>
          <w:p w:rsidR="00656092" w:rsidRDefault="00656092" w:rsidP="00656092">
            <w:pPr>
              <w:rPr>
                <w:szCs w:val="28"/>
              </w:rPr>
            </w:pPr>
            <w:r w:rsidRPr="00656092">
              <w:rPr>
                <w:szCs w:val="28"/>
              </w:rPr>
              <w:t>Кладка перегородок из газобетонных блоков на клее толщиной: 100 мм при высоте этажа до 4 м</w:t>
            </w:r>
            <w:r>
              <w:rPr>
                <w:szCs w:val="28"/>
              </w:rPr>
              <w:t>.</w:t>
            </w:r>
          </w:p>
          <w:p w:rsidR="00656092" w:rsidRDefault="00DB6058" w:rsidP="00656092">
            <w:pPr>
              <w:rPr>
                <w:i/>
                <w:sz w:val="22"/>
              </w:rPr>
            </w:pPr>
            <w:r>
              <w:rPr>
                <w:i/>
                <w:sz w:val="22"/>
                <w:szCs w:val="22"/>
              </w:rPr>
              <w:t>-газобетонный блок 100 мм., ГОСТ 31359-2007, ГОСТ 31360-2007, производитель ООО «Липецкий силикатный завод»</w:t>
            </w:r>
            <w:r w:rsidRPr="003B5734">
              <w:rPr>
                <w:i/>
                <w:sz w:val="22"/>
                <w:szCs w:val="22"/>
              </w:rPr>
              <w:t xml:space="preserve"> </w:t>
            </w:r>
            <w:r w:rsidR="00656092">
              <w:rPr>
                <w:i/>
                <w:sz w:val="22"/>
                <w:szCs w:val="22"/>
              </w:rPr>
              <w:t>-</w:t>
            </w:r>
            <w:r>
              <w:rPr>
                <w:i/>
                <w:sz w:val="22"/>
                <w:szCs w:val="22"/>
              </w:rPr>
              <w:t xml:space="preserve"> 162,29 м3;</w:t>
            </w:r>
            <w:r w:rsidR="00656092" w:rsidRPr="003B5734">
              <w:rPr>
                <w:i/>
                <w:sz w:val="22"/>
                <w:szCs w:val="22"/>
              </w:rPr>
              <w:t xml:space="preserve"> </w:t>
            </w:r>
          </w:p>
          <w:p w:rsidR="00DB6058" w:rsidRDefault="00656092" w:rsidP="00656092">
            <w:pPr>
              <w:rPr>
                <w:i/>
                <w:sz w:val="22"/>
              </w:rPr>
            </w:pPr>
            <w:r>
              <w:rPr>
                <w:i/>
                <w:sz w:val="22"/>
                <w:szCs w:val="22"/>
              </w:rPr>
              <w:t xml:space="preserve">- состав клеевой </w:t>
            </w:r>
            <w:r w:rsidRPr="00656092">
              <w:rPr>
                <w:i/>
                <w:sz w:val="22"/>
                <w:szCs w:val="22"/>
              </w:rPr>
              <w:t>ЛАЭС "Экстра Флекс"</w:t>
            </w:r>
            <w:r>
              <w:rPr>
                <w:i/>
                <w:sz w:val="22"/>
                <w:szCs w:val="22"/>
              </w:rPr>
              <w:t xml:space="preserve"> - </w:t>
            </w:r>
            <w:r w:rsidR="00DB6058">
              <w:rPr>
                <w:i/>
                <w:sz w:val="22"/>
                <w:szCs w:val="22"/>
              </w:rPr>
              <w:t>3408</w:t>
            </w:r>
            <w:r w:rsidR="00DB6058" w:rsidRPr="0049195D">
              <w:rPr>
                <w:i/>
                <w:sz w:val="22"/>
                <w:szCs w:val="22"/>
              </w:rPr>
              <w:t>,</w:t>
            </w:r>
            <w:r w:rsidR="00DB6058">
              <w:rPr>
                <w:i/>
                <w:sz w:val="22"/>
                <w:szCs w:val="22"/>
              </w:rPr>
              <w:t>66 кг.;</w:t>
            </w:r>
          </w:p>
          <w:p w:rsidR="00DB6058" w:rsidRDefault="00DB6058" w:rsidP="00DB6058">
            <w:pPr>
              <w:rPr>
                <w:szCs w:val="28"/>
              </w:rPr>
            </w:pPr>
            <w:r w:rsidRPr="00495DB4">
              <w:rPr>
                <w:szCs w:val="28"/>
              </w:rPr>
              <w:t>Покрытие поверхностей грунтовкой глубокого проникновения: за 2 раза стен</w:t>
            </w:r>
            <w:r>
              <w:rPr>
                <w:szCs w:val="28"/>
              </w:rPr>
              <w:t xml:space="preserve"> </w:t>
            </w:r>
            <w:r w:rsidR="00FB4715">
              <w:rPr>
                <w:szCs w:val="28"/>
              </w:rPr>
              <w:t>–</w:t>
            </w:r>
            <w:r>
              <w:rPr>
                <w:szCs w:val="28"/>
              </w:rPr>
              <w:t xml:space="preserve"> </w:t>
            </w:r>
            <w:r w:rsidR="00FB4715">
              <w:rPr>
                <w:szCs w:val="28"/>
              </w:rPr>
              <w:t xml:space="preserve">2918,25 м2; </w:t>
            </w:r>
          </w:p>
          <w:p w:rsidR="00DB6058" w:rsidRDefault="00DB6058" w:rsidP="00DB6058">
            <w:pPr>
              <w:rPr>
                <w:i/>
                <w:sz w:val="22"/>
              </w:rPr>
            </w:pPr>
            <w:r>
              <w:rPr>
                <w:i/>
                <w:sz w:val="22"/>
                <w:szCs w:val="22"/>
              </w:rPr>
              <w:t xml:space="preserve">- </w:t>
            </w:r>
            <w:r w:rsidRPr="00495DB4">
              <w:rPr>
                <w:i/>
                <w:sz w:val="22"/>
                <w:szCs w:val="22"/>
              </w:rPr>
              <w:t xml:space="preserve">Грунтовка: акриловая глубокого проникновения "БИРСС </w:t>
            </w:r>
            <w:r w:rsidRPr="00495DB4">
              <w:rPr>
                <w:i/>
                <w:sz w:val="22"/>
                <w:szCs w:val="22"/>
              </w:rPr>
              <w:lastRenderedPageBreak/>
              <w:t>Грунт КШ"</w:t>
            </w:r>
            <w:r w:rsidR="00FB4715">
              <w:rPr>
                <w:i/>
                <w:sz w:val="22"/>
                <w:szCs w:val="22"/>
              </w:rPr>
              <w:t xml:space="preserve">- </w:t>
            </w:r>
            <w:r w:rsidR="00FB4715" w:rsidRPr="0049195D">
              <w:rPr>
                <w:i/>
                <w:sz w:val="22"/>
                <w:szCs w:val="22"/>
              </w:rPr>
              <w:t>0,</w:t>
            </w:r>
            <w:r w:rsidR="00FB4715">
              <w:rPr>
                <w:i/>
                <w:sz w:val="22"/>
                <w:szCs w:val="22"/>
              </w:rPr>
              <w:t>58365тн.</w:t>
            </w:r>
          </w:p>
          <w:p w:rsidR="00FB4715" w:rsidRDefault="00FB4715" w:rsidP="00DB6058">
            <w:pPr>
              <w:rPr>
                <w:szCs w:val="28"/>
              </w:rPr>
            </w:pPr>
            <w:r w:rsidRPr="00495DB4">
              <w:rPr>
                <w:szCs w:val="28"/>
              </w:rPr>
              <w:t>Штукатурка по сетке без устройства каркаса: улучшенная стен</w:t>
            </w:r>
            <w:r>
              <w:rPr>
                <w:szCs w:val="28"/>
              </w:rPr>
              <w:t xml:space="preserve"> – 2918,25 м2;</w:t>
            </w:r>
          </w:p>
          <w:p w:rsidR="00FB4715" w:rsidRDefault="00FB4715" w:rsidP="00FB4715">
            <w:pPr>
              <w:rPr>
                <w:szCs w:val="28"/>
              </w:rPr>
            </w:pPr>
            <w:r w:rsidRPr="00495DB4">
              <w:rPr>
                <w:szCs w:val="28"/>
              </w:rPr>
              <w:t>Покрытие поверхностей грунтовкой глубокого проникновения: за 2 раза стен</w:t>
            </w:r>
            <w:r>
              <w:rPr>
                <w:szCs w:val="28"/>
              </w:rPr>
              <w:t xml:space="preserve"> – 2918,25 м2; </w:t>
            </w:r>
          </w:p>
          <w:p w:rsidR="00FB4715" w:rsidRDefault="00FB4715" w:rsidP="00FB4715">
            <w:pPr>
              <w:rPr>
                <w:i/>
                <w:sz w:val="22"/>
              </w:rPr>
            </w:pPr>
            <w:r>
              <w:rPr>
                <w:i/>
                <w:sz w:val="22"/>
                <w:szCs w:val="22"/>
              </w:rPr>
              <w:t xml:space="preserve">- </w:t>
            </w:r>
            <w:r w:rsidRPr="00495DB4">
              <w:rPr>
                <w:i/>
                <w:sz w:val="22"/>
                <w:szCs w:val="22"/>
              </w:rPr>
              <w:t>Грунтовка: акриловая глубокого проникновения "БИРСС Грунт КШ"</w:t>
            </w:r>
            <w:r>
              <w:rPr>
                <w:i/>
                <w:sz w:val="22"/>
                <w:szCs w:val="22"/>
              </w:rPr>
              <w:t xml:space="preserve">- </w:t>
            </w:r>
            <w:r w:rsidRPr="0049195D">
              <w:rPr>
                <w:i/>
                <w:sz w:val="22"/>
                <w:szCs w:val="22"/>
              </w:rPr>
              <w:t>0,</w:t>
            </w:r>
            <w:r>
              <w:rPr>
                <w:i/>
                <w:sz w:val="22"/>
                <w:szCs w:val="22"/>
              </w:rPr>
              <w:t>58365тн.</w:t>
            </w:r>
          </w:p>
          <w:p w:rsidR="00FB4715" w:rsidRPr="00DB6058" w:rsidRDefault="00FB4715" w:rsidP="00DB6058">
            <w:pPr>
              <w:rPr>
                <w:i/>
                <w:sz w:val="22"/>
              </w:rPr>
            </w:pPr>
            <w:r w:rsidRPr="00A03CDF">
              <w:rPr>
                <w:szCs w:val="28"/>
              </w:rPr>
              <w:t>Третья шпатлевка при высококачественной окраске по штукатурке и сборным конструкциям: стен, подготовленных под окраску</w:t>
            </w:r>
            <w:r>
              <w:rPr>
                <w:szCs w:val="28"/>
              </w:rPr>
              <w:t xml:space="preserve"> – 2918,25 м2;</w:t>
            </w:r>
          </w:p>
          <w:p w:rsidR="009107BB" w:rsidRDefault="00FB4715" w:rsidP="009107BB">
            <w:pPr>
              <w:rPr>
                <w:szCs w:val="28"/>
              </w:rPr>
            </w:pPr>
            <w:r w:rsidRPr="00787357">
              <w:rPr>
                <w:szCs w:val="28"/>
              </w:rPr>
              <w:t>Штукатурка поверхностей внутри здания цементно-известковым или цементным раствором по камню и бетону: улучшенная стен</w:t>
            </w:r>
            <w:r w:rsidR="009107BB" w:rsidRPr="00B654D6">
              <w:t xml:space="preserve"> </w:t>
            </w:r>
            <w:r>
              <w:rPr>
                <w:szCs w:val="28"/>
              </w:rPr>
              <w:t>– 164,14 м2;</w:t>
            </w:r>
          </w:p>
          <w:p w:rsidR="00FB4715" w:rsidRDefault="00FB4715" w:rsidP="009107BB">
            <w:pPr>
              <w:rPr>
                <w:szCs w:val="28"/>
              </w:rPr>
            </w:pPr>
            <w:r w:rsidRPr="00787357">
              <w:rPr>
                <w:szCs w:val="28"/>
              </w:rPr>
              <w:t>Третья шпатлевка при высококачественной окраске по штукатурке и сборным конструкциям: стен, подготовленных под окраску</w:t>
            </w:r>
            <w:r>
              <w:rPr>
                <w:szCs w:val="28"/>
              </w:rPr>
              <w:t>– 547,13 м2;</w:t>
            </w:r>
          </w:p>
          <w:p w:rsidR="00FB4715" w:rsidRDefault="00FB4715" w:rsidP="00FB4715">
            <w:pPr>
              <w:rPr>
                <w:szCs w:val="28"/>
              </w:rPr>
            </w:pPr>
            <w:r w:rsidRPr="00495DB4">
              <w:rPr>
                <w:szCs w:val="28"/>
              </w:rPr>
              <w:t>Покрытие поверхностей грунтовкой глубокого проникновения: за 2 раза стен</w:t>
            </w:r>
            <w:r>
              <w:rPr>
                <w:szCs w:val="28"/>
              </w:rPr>
              <w:t xml:space="preserve"> – 547,13 м2; </w:t>
            </w:r>
          </w:p>
          <w:p w:rsidR="00FB4715" w:rsidRDefault="00FB4715" w:rsidP="00FB4715">
            <w:pPr>
              <w:rPr>
                <w:i/>
                <w:sz w:val="22"/>
              </w:rPr>
            </w:pPr>
            <w:r>
              <w:rPr>
                <w:i/>
                <w:sz w:val="22"/>
                <w:szCs w:val="22"/>
              </w:rPr>
              <w:t xml:space="preserve">-  </w:t>
            </w:r>
            <w:r w:rsidRPr="00495DB4">
              <w:rPr>
                <w:i/>
                <w:sz w:val="22"/>
                <w:szCs w:val="22"/>
              </w:rPr>
              <w:t>Грунтовка: акриловая глубокого проникновения "БИРСС Грунт КШ"</w:t>
            </w:r>
            <w:r>
              <w:rPr>
                <w:i/>
                <w:sz w:val="22"/>
                <w:szCs w:val="22"/>
              </w:rPr>
              <w:t xml:space="preserve">- </w:t>
            </w:r>
            <w:r w:rsidRPr="0049195D">
              <w:rPr>
                <w:i/>
                <w:sz w:val="22"/>
                <w:szCs w:val="22"/>
              </w:rPr>
              <w:t>0,</w:t>
            </w:r>
            <w:r>
              <w:rPr>
                <w:i/>
                <w:sz w:val="22"/>
                <w:szCs w:val="22"/>
              </w:rPr>
              <w:t>1094 тн.</w:t>
            </w:r>
          </w:p>
          <w:p w:rsidR="00FB4715" w:rsidRDefault="00FB4715" w:rsidP="00FB4715">
            <w:r w:rsidRPr="001D596B">
              <w:rPr>
                <w:szCs w:val="28"/>
              </w:rPr>
              <w:t>Устройство тепло- и звукоизоляции засыпной: керамзитовой</w:t>
            </w:r>
            <w:r>
              <w:rPr>
                <w:szCs w:val="28"/>
              </w:rPr>
              <w:t xml:space="preserve"> (Керамзитовый гравий ГОСТ 9757-90, смесь фракций 10-20, 20-40 мм.)</w:t>
            </w:r>
            <w:r w:rsidR="00F934EE">
              <w:rPr>
                <w:szCs w:val="28"/>
              </w:rPr>
              <w:t xml:space="preserve"> толщиной 100 мм.</w:t>
            </w:r>
            <w:r>
              <w:rPr>
                <w:szCs w:val="28"/>
              </w:rPr>
              <w:t xml:space="preserve">  </w:t>
            </w:r>
            <w:r>
              <w:t xml:space="preserve">– </w:t>
            </w:r>
            <w:r w:rsidR="00F934EE">
              <w:rPr>
                <w:szCs w:val="28"/>
              </w:rPr>
              <w:t>272,282</w:t>
            </w:r>
            <w:r>
              <w:rPr>
                <w:szCs w:val="28"/>
              </w:rPr>
              <w:t xml:space="preserve"> </w:t>
            </w:r>
            <w:r>
              <w:t>м3.;</w:t>
            </w:r>
            <w:r w:rsidRPr="00B5251B">
              <w:t xml:space="preserve"> </w:t>
            </w:r>
          </w:p>
          <w:p w:rsidR="00FB4715" w:rsidRPr="009107BB" w:rsidRDefault="00F934EE" w:rsidP="009107BB">
            <w:pPr>
              <w:rPr>
                <w:szCs w:val="28"/>
              </w:rPr>
            </w:pPr>
            <w:r w:rsidRPr="00A03CDF">
              <w:rPr>
                <w:szCs w:val="28"/>
              </w:rPr>
              <w:t>Устройство стяжек: цементных толщиной 20 мм</w:t>
            </w:r>
            <w:r>
              <w:rPr>
                <w:szCs w:val="28"/>
              </w:rPr>
              <w:t>. (заливка керамзитной смеси послойно)</w:t>
            </w:r>
            <w:r>
              <w:t xml:space="preserve"> – </w:t>
            </w:r>
            <w:r>
              <w:rPr>
                <w:szCs w:val="28"/>
              </w:rPr>
              <w:t xml:space="preserve">2722,82 </w:t>
            </w:r>
            <w:r>
              <w:t>м2.;</w:t>
            </w:r>
          </w:p>
          <w:p w:rsidR="009107BB" w:rsidRPr="0049195D" w:rsidRDefault="00B255E9" w:rsidP="00EA41FA">
            <w:pPr>
              <w:jc w:val="center"/>
              <w:rPr>
                <w:szCs w:val="28"/>
              </w:rPr>
            </w:pPr>
            <w:r>
              <w:rPr>
                <w:szCs w:val="28"/>
              </w:rPr>
              <w:t>Устройство стяжек армированных из цементно-песчаного раствора М150 толщиной 60 мм.</w:t>
            </w:r>
            <w:r w:rsidR="009107BB">
              <w:t xml:space="preserve"> –</w:t>
            </w:r>
            <w:r w:rsidR="009107BB">
              <w:rPr>
                <w:szCs w:val="28"/>
              </w:rPr>
              <w:t>11</w:t>
            </w:r>
            <w:r w:rsidR="009107BB" w:rsidRPr="0049195D">
              <w:rPr>
                <w:szCs w:val="28"/>
              </w:rPr>
              <w:t>07</w:t>
            </w:r>
            <w:r w:rsidR="009107BB">
              <w:rPr>
                <w:szCs w:val="28"/>
              </w:rPr>
              <w:t>,</w:t>
            </w:r>
            <w:r w:rsidR="009107BB" w:rsidRPr="0049195D">
              <w:rPr>
                <w:szCs w:val="28"/>
              </w:rPr>
              <w:t>99</w:t>
            </w:r>
            <w:r w:rsidR="009107BB">
              <w:t xml:space="preserve"> м2.;</w:t>
            </w:r>
          </w:p>
          <w:p w:rsidR="00B255E9" w:rsidRDefault="00B255E9" w:rsidP="00B255E9">
            <w:pPr>
              <w:jc w:val="both"/>
              <w:rPr>
                <w:i/>
                <w:sz w:val="22"/>
              </w:rPr>
            </w:pPr>
            <w:r>
              <w:rPr>
                <w:i/>
                <w:sz w:val="22"/>
                <w:szCs w:val="22"/>
              </w:rPr>
              <w:t>- арматурные сетки сварные</w:t>
            </w:r>
            <w:r w:rsidR="00AB2733">
              <w:rPr>
                <w:i/>
                <w:sz w:val="22"/>
                <w:szCs w:val="22"/>
              </w:rPr>
              <w:t xml:space="preserve"> - </w:t>
            </w:r>
            <w:r w:rsidR="00AB2733" w:rsidRPr="0049195D">
              <w:rPr>
                <w:i/>
                <w:sz w:val="22"/>
                <w:szCs w:val="22"/>
              </w:rPr>
              <w:t>0,39888</w:t>
            </w:r>
            <w:r w:rsidR="00AB2733">
              <w:rPr>
                <w:i/>
                <w:sz w:val="22"/>
                <w:szCs w:val="22"/>
              </w:rPr>
              <w:t xml:space="preserve"> т.;</w:t>
            </w:r>
          </w:p>
          <w:p w:rsidR="00B255E9" w:rsidRPr="00A133C1" w:rsidRDefault="00B255E9" w:rsidP="00B255E9">
            <w:pPr>
              <w:jc w:val="both"/>
            </w:pPr>
            <w:r>
              <w:rPr>
                <w:szCs w:val="28"/>
              </w:rPr>
              <w:t>Гидроизоляция в 1 слой (рубероид ГОСТ 10923-93)</w:t>
            </w:r>
            <w:r w:rsidR="009107BB">
              <w:t xml:space="preserve"> – </w:t>
            </w:r>
            <w:r w:rsidR="00AB2733" w:rsidRPr="002E719A">
              <w:rPr>
                <w:szCs w:val="28"/>
              </w:rPr>
              <w:t>1</w:t>
            </w:r>
            <w:r w:rsidR="00AB2733">
              <w:rPr>
                <w:szCs w:val="28"/>
              </w:rPr>
              <w:t>93,17</w:t>
            </w:r>
            <w:r w:rsidR="009107BB">
              <w:rPr>
                <w:szCs w:val="28"/>
              </w:rPr>
              <w:t xml:space="preserve"> </w:t>
            </w:r>
            <w:r w:rsidR="009107BB">
              <w:t>м2.;</w:t>
            </w:r>
          </w:p>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pPr>
              <w:rPr>
                <w:b/>
              </w:rPr>
            </w:pPr>
          </w:p>
        </w:tc>
      </w:tr>
      <w:tr w:rsidR="001224DF" w:rsidRPr="00A133C1" w:rsidTr="001224DF">
        <w:trPr>
          <w:trHeight w:val="562"/>
        </w:trPr>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1224DF" w:rsidRPr="00A133C1" w:rsidRDefault="001224DF" w:rsidP="001224DF">
            <w:r w:rsidRPr="00A133C1">
              <w:t>Балластировка пути  на деревянных шпалах машинами балластировочными, балласт: щебеночный</w:t>
            </w:r>
          </w:p>
          <w:p w:rsidR="001224DF" w:rsidRPr="00A133C1" w:rsidRDefault="001224DF" w:rsidP="001224DF">
            <w:r w:rsidRPr="00A133C1">
              <w:t>Выправка пути на деревянных шпалах перед сдачей в постоянную эксплуатацию, балласт: щебеночный</w:t>
            </w:r>
          </w:p>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1224DF" w:rsidRPr="00A133C1" w:rsidRDefault="001224DF" w:rsidP="001224DF"/>
        </w:tc>
        <w:tc>
          <w:tcPr>
            <w:tcW w:w="6300" w:type="dxa"/>
            <w:vMerge/>
            <w:tcBorders>
              <w:top w:val="nil"/>
              <w:left w:val="nil"/>
              <w:bottom w:val="nil"/>
              <w:right w:val="nil"/>
            </w:tcBorders>
          </w:tcPr>
          <w:p w:rsidR="001224DF" w:rsidRPr="00A133C1" w:rsidRDefault="001224DF" w:rsidP="001224DF"/>
        </w:tc>
      </w:tr>
      <w:tr w:rsidR="001224DF" w:rsidRPr="00A133C1" w:rsidTr="001224DF">
        <w:tc>
          <w:tcPr>
            <w:tcW w:w="4068" w:type="dxa"/>
            <w:tcBorders>
              <w:top w:val="nil"/>
              <w:left w:val="nil"/>
              <w:bottom w:val="nil"/>
              <w:right w:val="nil"/>
            </w:tcBorders>
          </w:tcPr>
          <w:p w:rsidR="00B255E9" w:rsidRDefault="00B255E9" w:rsidP="001224DF">
            <w:pPr>
              <w:ind w:right="1"/>
            </w:pPr>
          </w:p>
          <w:p w:rsidR="00B255E9" w:rsidRDefault="00B255E9" w:rsidP="001224DF">
            <w:pPr>
              <w:ind w:right="1"/>
            </w:pPr>
          </w:p>
          <w:p w:rsidR="00B255E9" w:rsidRDefault="00B255E9" w:rsidP="001224DF">
            <w:pPr>
              <w:ind w:right="1"/>
            </w:pPr>
          </w:p>
          <w:p w:rsidR="00B255E9" w:rsidRDefault="00B255E9" w:rsidP="001224DF">
            <w:pPr>
              <w:ind w:right="1"/>
            </w:pPr>
          </w:p>
          <w:p w:rsidR="00B255E9" w:rsidRDefault="00B255E9" w:rsidP="001224DF">
            <w:pPr>
              <w:ind w:right="1"/>
            </w:pPr>
          </w:p>
          <w:p w:rsidR="00B255E9" w:rsidRDefault="00B255E9" w:rsidP="001224DF">
            <w:pPr>
              <w:ind w:right="1"/>
            </w:pPr>
          </w:p>
          <w:p w:rsidR="00B255E9" w:rsidRDefault="00B255E9"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AB27D6" w:rsidRDefault="00AB27D6" w:rsidP="001224DF">
            <w:pPr>
              <w:ind w:right="1"/>
            </w:pPr>
          </w:p>
          <w:p w:rsidR="00350DB7" w:rsidRDefault="00350DB7" w:rsidP="001224DF">
            <w:pPr>
              <w:ind w:right="1"/>
            </w:pPr>
          </w:p>
          <w:p w:rsidR="001224DF" w:rsidRPr="00A133C1" w:rsidRDefault="001224DF" w:rsidP="001224DF">
            <w:pPr>
              <w:ind w:right="1"/>
            </w:pPr>
            <w:r w:rsidRPr="00A133C1">
              <w:t>5. Форма представления результатов работ</w:t>
            </w:r>
          </w:p>
        </w:tc>
        <w:tc>
          <w:tcPr>
            <w:tcW w:w="6300" w:type="dxa"/>
            <w:tcBorders>
              <w:top w:val="nil"/>
              <w:left w:val="nil"/>
              <w:bottom w:val="nil"/>
              <w:right w:val="nil"/>
            </w:tcBorders>
          </w:tcPr>
          <w:p w:rsidR="00B255E9" w:rsidRDefault="00B255E9" w:rsidP="00B255E9">
            <w:pPr>
              <w:rPr>
                <w:szCs w:val="28"/>
              </w:rPr>
            </w:pPr>
            <w:r>
              <w:rPr>
                <w:szCs w:val="28"/>
              </w:rPr>
              <w:lastRenderedPageBreak/>
              <w:t>Устройство стяжек армированных из цементно-песчаного раствора М150 толщиной 60 мм.</w:t>
            </w:r>
            <w:r w:rsidR="009107BB">
              <w:t xml:space="preserve"> </w:t>
            </w:r>
            <w:r w:rsidR="00AB27D6">
              <w:t xml:space="preserve">– </w:t>
            </w:r>
            <w:r w:rsidR="00AB27D6" w:rsidRPr="002E719A">
              <w:rPr>
                <w:szCs w:val="28"/>
              </w:rPr>
              <w:t>1</w:t>
            </w:r>
            <w:r w:rsidR="00AB27D6">
              <w:rPr>
                <w:szCs w:val="28"/>
              </w:rPr>
              <w:t xml:space="preserve">93,17 </w:t>
            </w:r>
            <w:r w:rsidR="00AB27D6">
              <w:t>м2.;</w:t>
            </w:r>
            <w:r w:rsidR="009107BB" w:rsidRPr="00B5251B">
              <w:t xml:space="preserve"> </w:t>
            </w:r>
          </w:p>
          <w:p w:rsidR="00B255E9" w:rsidRDefault="00B255E9" w:rsidP="00B255E9">
            <w:r>
              <w:rPr>
                <w:i/>
                <w:sz w:val="22"/>
                <w:szCs w:val="22"/>
              </w:rPr>
              <w:t>- арматурные сетки сварные</w:t>
            </w:r>
            <w:r w:rsidR="00AB27D6">
              <w:rPr>
                <w:i/>
                <w:sz w:val="22"/>
                <w:szCs w:val="22"/>
              </w:rPr>
              <w:t xml:space="preserve"> - </w:t>
            </w:r>
            <w:r w:rsidR="00AB27D6" w:rsidRPr="0049195D">
              <w:rPr>
                <w:i/>
                <w:sz w:val="22"/>
                <w:szCs w:val="22"/>
              </w:rPr>
              <w:t>0,</w:t>
            </w:r>
            <w:r w:rsidR="00AB27D6">
              <w:rPr>
                <w:i/>
                <w:sz w:val="22"/>
                <w:szCs w:val="22"/>
              </w:rPr>
              <w:t>06954 т.;</w:t>
            </w:r>
          </w:p>
          <w:p w:rsidR="00B255E9" w:rsidRDefault="00B255E9" w:rsidP="00B255E9">
            <w:pPr>
              <w:rPr>
                <w:szCs w:val="28"/>
              </w:rPr>
            </w:pPr>
            <w:r>
              <w:rPr>
                <w:szCs w:val="28"/>
              </w:rPr>
              <w:t>Устройство стяжек армированных из цементно-песчаного раствора М150 толщиной 60 мм.</w:t>
            </w:r>
            <w:r w:rsidR="00AB27D6">
              <w:t xml:space="preserve"> – </w:t>
            </w:r>
            <w:r w:rsidR="00350DB7">
              <w:rPr>
                <w:szCs w:val="28"/>
              </w:rPr>
              <w:t>1421</w:t>
            </w:r>
            <w:r w:rsidR="00AB27D6">
              <w:rPr>
                <w:szCs w:val="28"/>
              </w:rPr>
              <w:t>,</w:t>
            </w:r>
            <w:r w:rsidR="00350DB7">
              <w:rPr>
                <w:szCs w:val="28"/>
              </w:rPr>
              <w:t>66</w:t>
            </w:r>
            <w:r w:rsidR="00AB27D6">
              <w:rPr>
                <w:szCs w:val="28"/>
              </w:rPr>
              <w:t xml:space="preserve"> </w:t>
            </w:r>
            <w:r w:rsidR="00AB27D6">
              <w:t>м2.;</w:t>
            </w:r>
          </w:p>
          <w:p w:rsidR="00B255E9" w:rsidRDefault="00B255E9" w:rsidP="00B255E9">
            <w:pPr>
              <w:rPr>
                <w:i/>
                <w:sz w:val="22"/>
              </w:rPr>
            </w:pPr>
            <w:r>
              <w:rPr>
                <w:i/>
                <w:sz w:val="22"/>
                <w:szCs w:val="22"/>
              </w:rPr>
              <w:t>- арматурные сетки сварные</w:t>
            </w:r>
            <w:r w:rsidR="00AB27D6">
              <w:rPr>
                <w:i/>
                <w:sz w:val="22"/>
                <w:szCs w:val="22"/>
              </w:rPr>
              <w:t xml:space="preserve">- </w:t>
            </w:r>
            <w:r w:rsidR="00AB27D6" w:rsidRPr="0049195D">
              <w:rPr>
                <w:i/>
                <w:sz w:val="22"/>
                <w:szCs w:val="22"/>
              </w:rPr>
              <w:t>0,</w:t>
            </w:r>
            <w:r w:rsidR="00AB27D6">
              <w:rPr>
                <w:i/>
                <w:sz w:val="22"/>
                <w:szCs w:val="22"/>
              </w:rPr>
              <w:t>5118 т.;</w:t>
            </w:r>
          </w:p>
          <w:p w:rsidR="00AB27D6" w:rsidRDefault="00AB27D6" w:rsidP="00B255E9">
            <w:r w:rsidRPr="00381FE3">
              <w:rPr>
                <w:szCs w:val="28"/>
              </w:rPr>
              <w:t>Штукатурка поверхностей внутри здания цементно-известковым или цементным раствором по камню и бетону: простая потолков</w:t>
            </w:r>
            <w:r>
              <w:t xml:space="preserve"> – </w:t>
            </w:r>
            <w:r w:rsidRPr="002E719A">
              <w:rPr>
                <w:szCs w:val="28"/>
              </w:rPr>
              <w:t>1</w:t>
            </w:r>
            <w:r>
              <w:rPr>
                <w:szCs w:val="28"/>
              </w:rPr>
              <w:t xml:space="preserve">04,29 </w:t>
            </w:r>
            <w:r>
              <w:t>м2.;</w:t>
            </w:r>
          </w:p>
          <w:p w:rsidR="00B255E9" w:rsidRDefault="00AB27D6" w:rsidP="001224DF">
            <w:r w:rsidRPr="00381FE3">
              <w:rPr>
                <w:szCs w:val="28"/>
              </w:rPr>
              <w:lastRenderedPageBreak/>
              <w:t>Штукатурка поверхностей внутри здания цементно-известковым или цементным раствором по камню и бетону: простая стен</w:t>
            </w:r>
            <w:r>
              <w:rPr>
                <w:szCs w:val="28"/>
              </w:rPr>
              <w:t xml:space="preserve"> </w:t>
            </w:r>
            <w:r>
              <w:t xml:space="preserve">– </w:t>
            </w:r>
            <w:r>
              <w:rPr>
                <w:szCs w:val="28"/>
              </w:rPr>
              <w:t xml:space="preserve">374,74 </w:t>
            </w:r>
            <w:r>
              <w:t>м2.;</w:t>
            </w:r>
          </w:p>
          <w:p w:rsidR="00AB27D6" w:rsidRDefault="00AB27D6" w:rsidP="001224DF"/>
          <w:p w:rsidR="001224DF" w:rsidRPr="00A133C1" w:rsidRDefault="001224DF" w:rsidP="001224DF">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1224DF" w:rsidRPr="00A133C1" w:rsidRDefault="001224DF" w:rsidP="001224DF">
      <w:pPr>
        <w:ind w:right="1"/>
      </w:pPr>
    </w:p>
    <w:p w:rsidR="008814A1" w:rsidRPr="003A68CC" w:rsidRDefault="008814A1" w:rsidP="008814A1">
      <w:pPr>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8814A1" w:rsidRPr="003A68CC" w:rsidRDefault="008814A1" w:rsidP="008814A1">
      <w:pPr>
        <w:ind w:firstLine="720"/>
        <w:jc w:val="both"/>
        <w:rPr>
          <w:rFonts w:eastAsia="Arial Unicode MS"/>
          <w:color w:val="000000" w:themeColor="text1"/>
        </w:rPr>
      </w:pP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8814A1" w:rsidRPr="003A68CC" w:rsidRDefault="008814A1" w:rsidP="008814A1">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8814A1" w:rsidRPr="003A68CC" w:rsidRDefault="008814A1" w:rsidP="008814A1">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lastRenderedPageBreak/>
        <w:t>- ГОСТ Р ЕН 363-2007 ССБТ «Средства индивидуальной защиты от падения с высоты. Страховочные системы. Общие технические требования»;</w:t>
      </w:r>
    </w:p>
    <w:p w:rsidR="008814A1" w:rsidRPr="003A68CC" w:rsidRDefault="008814A1" w:rsidP="008814A1">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8814A1" w:rsidRPr="003A68CC" w:rsidRDefault="008814A1" w:rsidP="008814A1">
      <w:pPr>
        <w:ind w:firstLine="720"/>
        <w:jc w:val="both"/>
        <w:rPr>
          <w:rFonts w:eastAsia="Arial Unicode MS"/>
          <w:color w:val="000000" w:themeColor="text1"/>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8814A1" w:rsidRPr="003A68CC" w:rsidRDefault="008814A1" w:rsidP="008814A1">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8814A1" w:rsidRPr="003A68CC" w:rsidRDefault="008814A1" w:rsidP="008814A1">
      <w:pPr>
        <w:ind w:firstLine="708"/>
        <w:jc w:val="both"/>
        <w:rPr>
          <w:rFonts w:eastAsia="Arial Unicode MS"/>
          <w:color w:val="000000" w:themeColor="text1"/>
        </w:rPr>
      </w:pPr>
      <w:r w:rsidRPr="003A68CC">
        <w:rPr>
          <w:rFonts w:eastAsia="Arial Unicode MS"/>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8814A1" w:rsidRPr="003A68CC" w:rsidRDefault="008814A1" w:rsidP="008814A1">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8814A1" w:rsidRPr="003A68CC" w:rsidRDefault="008814A1" w:rsidP="008814A1">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8814A1" w:rsidRPr="008814A1" w:rsidRDefault="008814A1" w:rsidP="008814A1">
      <w:pPr>
        <w:pStyle w:val="ac"/>
        <w:ind w:firstLine="708"/>
        <w:rPr>
          <w:rFonts w:ascii="Times New Roman" w:eastAsia="Arial Unicode MS" w:hAnsi="Times New Roman"/>
          <w:color w:val="000000" w:themeColor="text1"/>
          <w:szCs w:val="28"/>
        </w:rPr>
      </w:pPr>
      <w:r w:rsidRPr="008814A1">
        <w:rPr>
          <w:rFonts w:ascii="Times New Roman" w:eastAsia="Arial Unicode MS" w:hAnsi="Times New Roman"/>
          <w:color w:val="000000" w:themeColor="text1"/>
          <w:szCs w:val="28"/>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1224DF" w:rsidRPr="00A133C1" w:rsidRDefault="008814A1" w:rsidP="008814A1">
      <w:pPr>
        <w:jc w:val="both"/>
        <w:rPr>
          <w:sz w:val="26"/>
          <w:szCs w:val="26"/>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1224DF" w:rsidRPr="00A133C1" w:rsidTr="001224DF">
        <w:trPr>
          <w:trHeight w:val="1138"/>
        </w:trPr>
        <w:tc>
          <w:tcPr>
            <w:tcW w:w="5237" w:type="dxa"/>
          </w:tcPr>
          <w:p w:rsidR="001224DF" w:rsidRPr="00A133C1" w:rsidRDefault="001224DF" w:rsidP="001224DF">
            <w:pPr>
              <w:shd w:val="clear" w:color="auto" w:fill="FFFFFF"/>
              <w:jc w:val="both"/>
              <w:rPr>
                <w:b/>
                <w:sz w:val="26"/>
                <w:szCs w:val="26"/>
              </w:rPr>
            </w:pPr>
            <w:r w:rsidRPr="00A133C1">
              <w:rPr>
                <w:b/>
                <w:sz w:val="26"/>
                <w:szCs w:val="26"/>
              </w:rPr>
              <w:t xml:space="preserve"> От Заказчика                                                                  </w:t>
            </w:r>
          </w:p>
          <w:p w:rsidR="001224DF" w:rsidRPr="00A133C1" w:rsidRDefault="001224DF" w:rsidP="001224DF">
            <w:pPr>
              <w:shd w:val="clear" w:color="auto" w:fill="FFFFFF"/>
              <w:jc w:val="both"/>
              <w:rPr>
                <w:b/>
                <w:sz w:val="26"/>
                <w:szCs w:val="26"/>
              </w:rPr>
            </w:pPr>
          </w:p>
          <w:p w:rsidR="001224DF" w:rsidRPr="00A133C1" w:rsidRDefault="0029265F" w:rsidP="001224DF">
            <w:pPr>
              <w:shd w:val="clear" w:color="auto" w:fill="FFFFFF"/>
              <w:jc w:val="both"/>
              <w:rPr>
                <w:sz w:val="26"/>
                <w:szCs w:val="26"/>
              </w:rPr>
            </w:pPr>
            <w:r>
              <w:rPr>
                <w:sz w:val="26"/>
                <w:szCs w:val="26"/>
              </w:rPr>
              <w:t>Генеральный д</w:t>
            </w:r>
            <w:r w:rsidR="001224DF" w:rsidRPr="00A133C1">
              <w:rPr>
                <w:sz w:val="26"/>
                <w:szCs w:val="26"/>
              </w:rPr>
              <w:t xml:space="preserve">иректор  </w:t>
            </w:r>
          </w:p>
          <w:p w:rsidR="001224DF" w:rsidRPr="00A133C1" w:rsidRDefault="001224DF" w:rsidP="001224DF">
            <w:pPr>
              <w:shd w:val="clear" w:color="auto" w:fill="FFFFFF"/>
              <w:jc w:val="both"/>
              <w:rPr>
                <w:sz w:val="26"/>
                <w:szCs w:val="26"/>
              </w:rPr>
            </w:pPr>
            <w:r w:rsidRPr="00A133C1">
              <w:rPr>
                <w:sz w:val="26"/>
                <w:szCs w:val="26"/>
              </w:rPr>
              <w:t>АО «ВРМ»</w:t>
            </w:r>
          </w:p>
          <w:p w:rsidR="001224DF" w:rsidRPr="00A133C1" w:rsidRDefault="001224DF" w:rsidP="001224DF">
            <w:pPr>
              <w:shd w:val="clear" w:color="auto" w:fill="FFFFFF"/>
              <w:jc w:val="both"/>
              <w:rPr>
                <w:sz w:val="26"/>
                <w:szCs w:val="26"/>
              </w:rPr>
            </w:pPr>
          </w:p>
          <w:p w:rsidR="001224DF" w:rsidRPr="00A133C1" w:rsidRDefault="001224DF" w:rsidP="001224DF">
            <w:pPr>
              <w:shd w:val="clear" w:color="auto" w:fill="FFFFFF"/>
              <w:jc w:val="both"/>
              <w:rPr>
                <w:sz w:val="26"/>
                <w:szCs w:val="26"/>
              </w:rPr>
            </w:pPr>
            <w:r w:rsidRPr="00A133C1">
              <w:rPr>
                <w:sz w:val="26"/>
                <w:szCs w:val="26"/>
              </w:rPr>
              <w:t>____________________</w:t>
            </w:r>
            <w:r w:rsidR="0029265F">
              <w:rPr>
                <w:sz w:val="26"/>
                <w:szCs w:val="26"/>
              </w:rPr>
              <w:t>П. С. Долгов</w:t>
            </w:r>
          </w:p>
          <w:p w:rsidR="001224DF" w:rsidRPr="00A133C1" w:rsidRDefault="001224DF" w:rsidP="001224DF">
            <w:pPr>
              <w:shd w:val="clear" w:color="auto" w:fill="FFFFFF"/>
              <w:jc w:val="both"/>
              <w:rPr>
                <w:sz w:val="26"/>
                <w:szCs w:val="26"/>
              </w:rPr>
            </w:pPr>
            <w:r w:rsidRPr="00A133C1">
              <w:rPr>
                <w:sz w:val="26"/>
                <w:szCs w:val="26"/>
              </w:rPr>
              <w:t>(подпись)</w:t>
            </w:r>
          </w:p>
          <w:p w:rsidR="001224DF" w:rsidRPr="00A133C1" w:rsidRDefault="001224DF" w:rsidP="001224DF">
            <w:pPr>
              <w:jc w:val="both"/>
              <w:rPr>
                <w:b/>
                <w:sz w:val="20"/>
                <w:szCs w:val="20"/>
              </w:rPr>
            </w:pPr>
            <w:r w:rsidRPr="00A133C1">
              <w:rPr>
                <w:sz w:val="26"/>
                <w:szCs w:val="26"/>
              </w:rPr>
              <w:t>м.п.</w:t>
            </w:r>
            <w:r w:rsidRPr="00A133C1">
              <w:rPr>
                <w:sz w:val="20"/>
                <w:szCs w:val="20"/>
              </w:rPr>
              <w:t xml:space="preserve">                                                  </w:t>
            </w:r>
          </w:p>
        </w:tc>
        <w:tc>
          <w:tcPr>
            <w:tcW w:w="5897" w:type="dxa"/>
          </w:tcPr>
          <w:p w:rsidR="001224DF" w:rsidRPr="00A133C1" w:rsidRDefault="001224DF" w:rsidP="001224DF">
            <w:pPr>
              <w:jc w:val="both"/>
              <w:rPr>
                <w:b/>
                <w:sz w:val="26"/>
                <w:szCs w:val="26"/>
              </w:rPr>
            </w:pPr>
            <w:r w:rsidRPr="00A133C1">
              <w:rPr>
                <w:b/>
                <w:sz w:val="26"/>
                <w:szCs w:val="26"/>
              </w:rPr>
              <w:t>От Подрядчика</w:t>
            </w:r>
          </w:p>
          <w:p w:rsidR="001224DF" w:rsidRPr="00A133C1" w:rsidRDefault="001224DF" w:rsidP="001224DF">
            <w:pPr>
              <w:jc w:val="both"/>
              <w:rPr>
                <w:b/>
                <w:sz w:val="26"/>
                <w:szCs w:val="26"/>
              </w:rPr>
            </w:pPr>
          </w:p>
          <w:p w:rsidR="001224DF" w:rsidRPr="00A133C1" w:rsidRDefault="001224DF" w:rsidP="001224DF">
            <w:pPr>
              <w:widowControl w:val="0"/>
              <w:snapToGrid w:val="0"/>
              <w:jc w:val="both"/>
              <w:rPr>
                <w:sz w:val="26"/>
                <w:szCs w:val="26"/>
              </w:rPr>
            </w:pPr>
            <w:r w:rsidRPr="00A133C1">
              <w:rPr>
                <w:sz w:val="26"/>
                <w:szCs w:val="26"/>
              </w:rPr>
              <w:t>Директор  ____________________</w:t>
            </w:r>
          </w:p>
          <w:p w:rsidR="001224DF" w:rsidRPr="00A133C1" w:rsidRDefault="001224DF" w:rsidP="001224DF">
            <w:pPr>
              <w:widowControl w:val="0"/>
              <w:snapToGrid w:val="0"/>
              <w:jc w:val="both"/>
              <w:rPr>
                <w:b/>
                <w:sz w:val="26"/>
                <w:szCs w:val="26"/>
              </w:rPr>
            </w:pPr>
          </w:p>
          <w:p w:rsidR="001224DF" w:rsidRPr="00A133C1" w:rsidRDefault="001224DF" w:rsidP="001224DF">
            <w:pPr>
              <w:jc w:val="both"/>
              <w:rPr>
                <w:sz w:val="26"/>
                <w:szCs w:val="26"/>
              </w:rPr>
            </w:pPr>
            <w:r w:rsidRPr="00A133C1">
              <w:rPr>
                <w:sz w:val="26"/>
                <w:szCs w:val="26"/>
              </w:rPr>
              <w:t xml:space="preserve">     </w:t>
            </w:r>
          </w:p>
          <w:p w:rsidR="001224DF" w:rsidRPr="00A133C1" w:rsidRDefault="001224DF" w:rsidP="001224DF">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jc w:val="both"/>
              <w:rPr>
                <w:sz w:val="26"/>
                <w:szCs w:val="26"/>
              </w:rPr>
            </w:pPr>
            <w:r w:rsidRPr="00A133C1">
              <w:rPr>
                <w:sz w:val="26"/>
                <w:szCs w:val="26"/>
              </w:rPr>
              <w:t xml:space="preserve">         (подпись)</w:t>
            </w:r>
          </w:p>
          <w:p w:rsidR="001224DF" w:rsidRPr="00A133C1" w:rsidRDefault="001224DF" w:rsidP="001224DF">
            <w:pPr>
              <w:jc w:val="both"/>
              <w:rPr>
                <w:b/>
                <w:sz w:val="26"/>
                <w:szCs w:val="26"/>
              </w:rPr>
            </w:pPr>
            <w:r w:rsidRPr="00A133C1">
              <w:rPr>
                <w:sz w:val="26"/>
                <w:szCs w:val="26"/>
              </w:rPr>
              <w:t>м.п.</w:t>
            </w:r>
          </w:p>
        </w:tc>
      </w:tr>
    </w:tbl>
    <w:p w:rsidR="001224DF" w:rsidRPr="00A133C1" w:rsidRDefault="001224DF" w:rsidP="001224DF">
      <w:pPr>
        <w:jc w:val="right"/>
        <w:rPr>
          <w:rFonts w:eastAsia="Arial Unicode MS"/>
        </w:rPr>
      </w:pPr>
    </w:p>
    <w:p w:rsidR="001224DF" w:rsidRPr="00A133C1" w:rsidRDefault="001224DF" w:rsidP="001224DF">
      <w:pPr>
        <w:jc w:val="right"/>
        <w:rPr>
          <w:rFonts w:eastAsia="Arial Unicode MS"/>
        </w:rPr>
      </w:pPr>
    </w:p>
    <w:p w:rsidR="001224DF" w:rsidRDefault="001224DF" w:rsidP="001224DF">
      <w:pPr>
        <w:jc w:val="right"/>
        <w:rPr>
          <w:rFonts w:eastAsia="Arial Unicode MS"/>
        </w:rPr>
      </w:pPr>
    </w:p>
    <w:p w:rsidR="008814A1" w:rsidRDefault="008814A1" w:rsidP="001224DF">
      <w:pPr>
        <w:jc w:val="right"/>
        <w:rPr>
          <w:rFonts w:eastAsia="Arial Unicode MS"/>
        </w:rPr>
      </w:pPr>
    </w:p>
    <w:p w:rsidR="00F934EE" w:rsidRDefault="00F934EE" w:rsidP="001224DF">
      <w:pPr>
        <w:jc w:val="right"/>
        <w:rPr>
          <w:rFonts w:eastAsia="Arial Unicode MS"/>
        </w:rPr>
      </w:pPr>
    </w:p>
    <w:p w:rsidR="00F934EE" w:rsidRDefault="00F934EE" w:rsidP="001224DF">
      <w:pPr>
        <w:jc w:val="right"/>
        <w:rPr>
          <w:rFonts w:eastAsia="Arial Unicode MS"/>
        </w:rPr>
      </w:pPr>
    </w:p>
    <w:p w:rsidR="00F934EE" w:rsidRDefault="00F934EE" w:rsidP="001224DF">
      <w:pPr>
        <w:jc w:val="right"/>
        <w:rPr>
          <w:rFonts w:eastAsia="Arial Unicode MS"/>
        </w:rPr>
      </w:pPr>
    </w:p>
    <w:p w:rsidR="009E5066" w:rsidRPr="00A133C1" w:rsidRDefault="009E5066" w:rsidP="00AB2733">
      <w:pPr>
        <w:rPr>
          <w:rFonts w:eastAsia="Arial Unicode MS"/>
        </w:rPr>
      </w:pPr>
    </w:p>
    <w:p w:rsidR="001224DF" w:rsidRPr="007744D0" w:rsidRDefault="007744D0" w:rsidP="007744D0">
      <w:pPr>
        <w:jc w:val="center"/>
        <w:rPr>
          <w:rFonts w:eastAsia="Arial Unicode MS"/>
          <w:sz w:val="24"/>
        </w:rPr>
      </w:pPr>
      <w:r>
        <w:rPr>
          <w:rFonts w:eastAsia="Arial Unicode MS"/>
        </w:rPr>
        <w:lastRenderedPageBreak/>
        <w:t xml:space="preserve">                                                                    </w:t>
      </w:r>
      <w:r w:rsidR="001224DF" w:rsidRPr="007744D0">
        <w:rPr>
          <w:rFonts w:eastAsia="Arial Unicode MS"/>
          <w:sz w:val="24"/>
        </w:rPr>
        <w:t>Приложение № 2</w:t>
      </w:r>
    </w:p>
    <w:p w:rsidR="001224DF" w:rsidRPr="007744D0" w:rsidRDefault="007744D0" w:rsidP="007744D0">
      <w:pPr>
        <w:jc w:val="center"/>
        <w:rPr>
          <w:rFonts w:eastAsia="Arial Unicode MS"/>
          <w:sz w:val="24"/>
        </w:rPr>
      </w:pPr>
      <w:r w:rsidRPr="007744D0">
        <w:rPr>
          <w:rFonts w:eastAsia="Arial Unicode MS"/>
          <w:sz w:val="24"/>
        </w:rPr>
        <w:t xml:space="preserve">                                                                           </w:t>
      </w:r>
      <w:r>
        <w:rPr>
          <w:rFonts w:eastAsia="Arial Unicode MS"/>
          <w:sz w:val="24"/>
        </w:rPr>
        <w:t xml:space="preserve">                  </w:t>
      </w:r>
      <w:r w:rsidR="001224DF" w:rsidRPr="007744D0">
        <w:rPr>
          <w:rFonts w:eastAsia="Arial Unicode MS"/>
          <w:sz w:val="24"/>
        </w:rPr>
        <w:t>к Договору №______</w:t>
      </w:r>
    </w:p>
    <w:p w:rsidR="001224DF" w:rsidRPr="007744D0" w:rsidRDefault="007744D0" w:rsidP="007744D0">
      <w:pPr>
        <w:jc w:val="center"/>
        <w:rPr>
          <w:rFonts w:eastAsia="Arial Unicode MS"/>
          <w:sz w:val="24"/>
        </w:rPr>
      </w:pPr>
      <w:r>
        <w:rPr>
          <w:rFonts w:eastAsia="Arial Unicode MS"/>
          <w:sz w:val="24"/>
        </w:rPr>
        <w:t xml:space="preserve">                                                                                                           </w:t>
      </w:r>
      <w:r w:rsidRPr="007744D0">
        <w:rPr>
          <w:rFonts w:eastAsia="Arial Unicode MS"/>
          <w:sz w:val="24"/>
        </w:rPr>
        <w:t>от «___» ______</w:t>
      </w:r>
      <w:r w:rsidR="001224DF" w:rsidRPr="007744D0">
        <w:rPr>
          <w:rFonts w:eastAsia="Arial Unicode MS"/>
          <w:sz w:val="24"/>
        </w:rPr>
        <w:t>_____2019 г</w:t>
      </w:r>
      <w:r w:rsidRPr="007744D0">
        <w:rPr>
          <w:rFonts w:eastAsia="Arial Unicode MS"/>
          <w:sz w:val="24"/>
        </w:rPr>
        <w:t>.</w:t>
      </w:r>
    </w:p>
    <w:p w:rsidR="001224DF" w:rsidRPr="00A133C1" w:rsidRDefault="001224DF" w:rsidP="001224DF">
      <w:pPr>
        <w:jc w:val="right"/>
        <w:rPr>
          <w:b/>
          <w:sz w:val="26"/>
          <w:szCs w:val="26"/>
        </w:rPr>
      </w:pPr>
    </w:p>
    <w:tbl>
      <w:tblPr>
        <w:tblStyle w:val="a9"/>
        <w:tblW w:w="9889" w:type="dxa"/>
        <w:tblLook w:val="04A0" w:firstRow="1" w:lastRow="0" w:firstColumn="1" w:lastColumn="0" w:noHBand="0" w:noVBand="1"/>
      </w:tblPr>
      <w:tblGrid>
        <w:gridCol w:w="3510"/>
        <w:gridCol w:w="3119"/>
        <w:gridCol w:w="3260"/>
      </w:tblGrid>
      <w:tr w:rsidR="001224DF" w:rsidRPr="00A133C1" w:rsidTr="007744D0">
        <w:trPr>
          <w:trHeight w:val="552"/>
        </w:trPr>
        <w:tc>
          <w:tcPr>
            <w:tcW w:w="3510" w:type="dxa"/>
            <w:tcBorders>
              <w:top w:val="nil"/>
              <w:left w:val="nil"/>
              <w:right w:val="nil"/>
            </w:tcBorders>
          </w:tcPr>
          <w:p w:rsidR="001224DF" w:rsidRPr="00A133C1" w:rsidRDefault="001224DF" w:rsidP="001224DF">
            <w:pPr>
              <w:rPr>
                <w:b/>
              </w:rPr>
            </w:pPr>
            <w:r w:rsidRPr="00A133C1">
              <w:rPr>
                <w:b/>
              </w:rPr>
              <w:t>СОГЛАСОВАНО:</w:t>
            </w:r>
          </w:p>
        </w:tc>
        <w:tc>
          <w:tcPr>
            <w:tcW w:w="3119" w:type="dxa"/>
            <w:vMerge w:val="restart"/>
            <w:tcBorders>
              <w:top w:val="nil"/>
              <w:left w:val="nil"/>
              <w:right w:val="nil"/>
            </w:tcBorders>
          </w:tcPr>
          <w:p w:rsidR="001224DF" w:rsidRPr="00A133C1" w:rsidRDefault="001224DF" w:rsidP="001224DF">
            <w:pPr>
              <w:rPr>
                <w:b/>
              </w:rPr>
            </w:pPr>
          </w:p>
        </w:tc>
        <w:tc>
          <w:tcPr>
            <w:tcW w:w="3260" w:type="dxa"/>
            <w:tcBorders>
              <w:top w:val="nil"/>
              <w:left w:val="nil"/>
              <w:right w:val="nil"/>
            </w:tcBorders>
          </w:tcPr>
          <w:p w:rsidR="001224DF" w:rsidRPr="00A133C1" w:rsidRDefault="001224DF" w:rsidP="001224DF">
            <w:pPr>
              <w:rPr>
                <w:b/>
              </w:rPr>
            </w:pPr>
            <w:r w:rsidRPr="00A133C1">
              <w:rPr>
                <w:b/>
              </w:rPr>
              <w:t>УТВЕРЖДАЮ:</w:t>
            </w:r>
          </w:p>
        </w:tc>
      </w:tr>
      <w:tr w:rsidR="001224DF" w:rsidRPr="00A133C1" w:rsidTr="007744D0">
        <w:tc>
          <w:tcPr>
            <w:tcW w:w="3510" w:type="dxa"/>
            <w:tcBorders>
              <w:left w:val="nil"/>
              <w:bottom w:val="nil"/>
              <w:right w:val="nil"/>
            </w:tcBorders>
          </w:tcPr>
          <w:p w:rsidR="001224DF" w:rsidRPr="00A133C1" w:rsidRDefault="001224DF" w:rsidP="001224DF">
            <w:r w:rsidRPr="00A133C1">
              <w:t>«___»_________2019</w:t>
            </w:r>
            <w:r w:rsidR="007744D0">
              <w:t xml:space="preserve"> </w:t>
            </w:r>
            <w:r w:rsidRPr="00A133C1">
              <w:t xml:space="preserve"> г.</w:t>
            </w:r>
          </w:p>
        </w:tc>
        <w:tc>
          <w:tcPr>
            <w:tcW w:w="3119" w:type="dxa"/>
            <w:vMerge/>
            <w:tcBorders>
              <w:left w:val="nil"/>
              <w:bottom w:val="nil"/>
              <w:right w:val="nil"/>
            </w:tcBorders>
          </w:tcPr>
          <w:p w:rsidR="001224DF" w:rsidRPr="00A133C1" w:rsidRDefault="001224DF" w:rsidP="001224DF">
            <w:pPr>
              <w:rPr>
                <w:b/>
              </w:rPr>
            </w:pPr>
          </w:p>
        </w:tc>
        <w:tc>
          <w:tcPr>
            <w:tcW w:w="3260" w:type="dxa"/>
            <w:tcBorders>
              <w:left w:val="nil"/>
              <w:bottom w:val="nil"/>
              <w:right w:val="nil"/>
            </w:tcBorders>
          </w:tcPr>
          <w:p w:rsidR="001224DF" w:rsidRPr="00A133C1" w:rsidRDefault="001224DF" w:rsidP="001224DF">
            <w:r w:rsidRPr="00A133C1">
              <w:t>«___»_________2019 г.</w:t>
            </w:r>
          </w:p>
        </w:tc>
      </w:tr>
    </w:tbl>
    <w:p w:rsidR="001224DF" w:rsidRPr="00A133C1" w:rsidRDefault="001224DF" w:rsidP="001224DF">
      <w:pPr>
        <w:rPr>
          <w:b/>
        </w:rPr>
      </w:pPr>
    </w:p>
    <w:p w:rsidR="001224DF" w:rsidRPr="00A133C1" w:rsidRDefault="001224DF" w:rsidP="001224DF">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1224DF" w:rsidRPr="00A133C1" w:rsidTr="001224DF">
        <w:tc>
          <w:tcPr>
            <w:tcW w:w="10423" w:type="dxa"/>
          </w:tcPr>
          <w:p w:rsidR="001224DF" w:rsidRPr="00A133C1" w:rsidRDefault="0029265F" w:rsidP="001224DF">
            <w:pPr>
              <w:jc w:val="center"/>
              <w:rPr>
                <w:b/>
                <w:szCs w:val="28"/>
              </w:rPr>
            </w:pPr>
            <w:r>
              <w:rPr>
                <w:b/>
                <w:szCs w:val="28"/>
              </w:rPr>
              <w:t>Тамбовский</w:t>
            </w:r>
            <w:r w:rsidR="001224DF" w:rsidRPr="00A133C1">
              <w:rPr>
                <w:b/>
                <w:szCs w:val="28"/>
              </w:rPr>
              <w:t xml:space="preserve"> ВРЗ-филиал АО "ВРМ"</w:t>
            </w:r>
          </w:p>
        </w:tc>
      </w:tr>
    </w:tbl>
    <w:p w:rsidR="001224DF" w:rsidRPr="00A133C1" w:rsidRDefault="001224DF" w:rsidP="001224DF">
      <w:pPr>
        <w:jc w:val="center"/>
        <w:rPr>
          <w:i/>
        </w:rPr>
      </w:pPr>
      <w:r w:rsidRPr="00A133C1">
        <w:rPr>
          <w:i/>
        </w:rPr>
        <w:t>(наименование стройки)</w:t>
      </w:r>
    </w:p>
    <w:p w:rsidR="001224DF" w:rsidRPr="00A133C1" w:rsidRDefault="001224DF" w:rsidP="001224DF">
      <w:pPr>
        <w:rPr>
          <w:b/>
        </w:rPr>
      </w:pPr>
    </w:p>
    <w:p w:rsidR="001224DF" w:rsidRPr="00A133C1" w:rsidRDefault="001224DF" w:rsidP="001224DF">
      <w:pPr>
        <w:jc w:val="center"/>
        <w:rPr>
          <w:b/>
          <w:szCs w:val="28"/>
        </w:rPr>
      </w:pPr>
      <w:r w:rsidRPr="00A133C1">
        <w:rPr>
          <w:b/>
          <w:szCs w:val="28"/>
        </w:rPr>
        <w:t>ЛОКАЛЬНАЯ СМЕТА</w:t>
      </w:r>
    </w:p>
    <w:p w:rsidR="001224DF" w:rsidRPr="00A133C1" w:rsidRDefault="001224DF" w:rsidP="001224DF">
      <w:pPr>
        <w:jc w:val="center"/>
        <w:rPr>
          <w:i/>
        </w:rPr>
      </w:pPr>
      <w:r w:rsidRPr="00A133C1">
        <w:rPr>
          <w:i/>
        </w:rPr>
        <w:t>(локальный сметный расчет)</w:t>
      </w:r>
    </w:p>
    <w:tbl>
      <w:tblPr>
        <w:tblStyle w:val="a9"/>
        <w:tblW w:w="0" w:type="auto"/>
        <w:tblLook w:val="04A0" w:firstRow="1" w:lastRow="0" w:firstColumn="1" w:lastColumn="0" w:noHBand="0" w:noVBand="1"/>
      </w:tblPr>
      <w:tblGrid>
        <w:gridCol w:w="10137"/>
      </w:tblGrid>
      <w:tr w:rsidR="001224DF" w:rsidRPr="00A133C1" w:rsidTr="001224DF">
        <w:tc>
          <w:tcPr>
            <w:tcW w:w="10423" w:type="dxa"/>
            <w:tcBorders>
              <w:top w:val="nil"/>
              <w:left w:val="nil"/>
              <w:bottom w:val="single" w:sz="4" w:space="0" w:color="auto"/>
              <w:right w:val="nil"/>
            </w:tcBorders>
          </w:tcPr>
          <w:p w:rsidR="0029265F" w:rsidRPr="00A133C1" w:rsidRDefault="001224DF" w:rsidP="0029265F">
            <w:pPr>
              <w:ind w:right="-136"/>
              <w:jc w:val="center"/>
              <w:rPr>
                <w:szCs w:val="28"/>
              </w:rPr>
            </w:pPr>
            <w:r w:rsidRPr="00A133C1">
              <w:rPr>
                <w:szCs w:val="28"/>
              </w:rPr>
              <w:t>на выполнение работ по капитальному ремонту</w:t>
            </w:r>
            <w:r w:rsidR="0029265F">
              <w:rPr>
                <w:szCs w:val="28"/>
              </w:rPr>
              <w:t xml:space="preserve"> левого крыла здания заводоуправления инв.№10001/ (1-ый этап)</w:t>
            </w:r>
            <w:r w:rsidR="0029265F" w:rsidRPr="0050421F">
              <w:rPr>
                <w:szCs w:val="28"/>
              </w:rPr>
              <w:t xml:space="preserve"> </w:t>
            </w:r>
            <w:r w:rsidRPr="00A133C1">
              <w:rPr>
                <w:szCs w:val="28"/>
              </w:rPr>
              <w:t xml:space="preserve"> </w:t>
            </w:r>
          </w:p>
          <w:p w:rsidR="001224DF" w:rsidRPr="00A133C1" w:rsidRDefault="001224DF" w:rsidP="001224DF">
            <w:pPr>
              <w:ind w:right="-136"/>
              <w:jc w:val="center"/>
              <w:rPr>
                <w:szCs w:val="28"/>
              </w:rPr>
            </w:pPr>
          </w:p>
        </w:tc>
      </w:tr>
    </w:tbl>
    <w:p w:rsidR="001224DF" w:rsidRPr="00A133C1" w:rsidRDefault="001224DF" w:rsidP="001224DF">
      <w:pPr>
        <w:jc w:val="center"/>
        <w:rPr>
          <w:i/>
          <w:iCs/>
          <w:sz w:val="20"/>
          <w:szCs w:val="20"/>
        </w:rPr>
      </w:pPr>
      <w:r w:rsidRPr="00A133C1">
        <w:rPr>
          <w:i/>
          <w:iCs/>
          <w:sz w:val="20"/>
          <w:szCs w:val="20"/>
        </w:rPr>
        <w:t xml:space="preserve"> (наименование работ и затрат, наименование объекта)</w:t>
      </w:r>
    </w:p>
    <w:p w:rsidR="001224DF" w:rsidRPr="00A133C1" w:rsidRDefault="001224DF" w:rsidP="001224DF">
      <w:pPr>
        <w:jc w:val="center"/>
        <w:rPr>
          <w:i/>
          <w:iCs/>
          <w:sz w:val="20"/>
          <w:szCs w:val="20"/>
        </w:rPr>
      </w:pPr>
    </w:p>
    <w:p w:rsidR="001224DF" w:rsidRPr="00A133C1" w:rsidRDefault="001224DF" w:rsidP="001224DF">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1224DF" w:rsidRPr="00A133C1" w:rsidTr="001224DF">
        <w:tc>
          <w:tcPr>
            <w:tcW w:w="250" w:type="dxa"/>
            <w:vMerge w:val="restart"/>
          </w:tcPr>
          <w:p w:rsidR="001224DF" w:rsidRPr="00A133C1" w:rsidRDefault="001224DF" w:rsidP="001224DF">
            <w:pPr>
              <w:jc w:val="center"/>
              <w:rPr>
                <w:sz w:val="16"/>
                <w:szCs w:val="16"/>
              </w:rPr>
            </w:pPr>
            <w:r w:rsidRPr="00A133C1">
              <w:rPr>
                <w:sz w:val="16"/>
                <w:szCs w:val="16"/>
              </w:rPr>
              <w:t>№ п/п</w:t>
            </w:r>
          </w:p>
        </w:tc>
        <w:tc>
          <w:tcPr>
            <w:tcW w:w="1134" w:type="dxa"/>
            <w:vMerge w:val="restart"/>
          </w:tcPr>
          <w:p w:rsidR="001224DF" w:rsidRPr="00A133C1" w:rsidRDefault="001224DF" w:rsidP="001224DF">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1224DF" w:rsidRPr="00A133C1" w:rsidRDefault="001224DF" w:rsidP="001224DF">
            <w:pPr>
              <w:jc w:val="center"/>
              <w:rPr>
                <w:sz w:val="18"/>
                <w:szCs w:val="18"/>
              </w:rPr>
            </w:pPr>
            <w:r w:rsidRPr="00A133C1">
              <w:rPr>
                <w:sz w:val="18"/>
                <w:szCs w:val="18"/>
              </w:rPr>
              <w:t>Наименование работ и затрат</w:t>
            </w:r>
          </w:p>
        </w:tc>
        <w:tc>
          <w:tcPr>
            <w:tcW w:w="1134" w:type="dxa"/>
            <w:vMerge w:val="restart"/>
          </w:tcPr>
          <w:p w:rsidR="001224DF" w:rsidRPr="00A133C1" w:rsidRDefault="001224DF" w:rsidP="001224DF">
            <w:pPr>
              <w:jc w:val="center"/>
              <w:rPr>
                <w:sz w:val="18"/>
                <w:szCs w:val="18"/>
              </w:rPr>
            </w:pPr>
            <w:r w:rsidRPr="00A133C1">
              <w:rPr>
                <w:sz w:val="18"/>
                <w:szCs w:val="18"/>
              </w:rPr>
              <w:t>Единица измерения</w:t>
            </w:r>
          </w:p>
        </w:tc>
        <w:tc>
          <w:tcPr>
            <w:tcW w:w="798" w:type="dxa"/>
            <w:vMerge w:val="restart"/>
          </w:tcPr>
          <w:p w:rsidR="001224DF" w:rsidRPr="00A133C1" w:rsidRDefault="001224DF" w:rsidP="001224DF">
            <w:pPr>
              <w:jc w:val="center"/>
              <w:rPr>
                <w:sz w:val="18"/>
                <w:szCs w:val="18"/>
              </w:rPr>
            </w:pPr>
            <w:r w:rsidRPr="00A133C1">
              <w:rPr>
                <w:sz w:val="18"/>
                <w:szCs w:val="18"/>
              </w:rPr>
              <w:t>Кол-во единиц</w:t>
            </w:r>
          </w:p>
        </w:tc>
        <w:tc>
          <w:tcPr>
            <w:tcW w:w="903" w:type="dxa"/>
            <w:vMerge w:val="restart"/>
          </w:tcPr>
          <w:p w:rsidR="001224DF" w:rsidRPr="00A133C1" w:rsidRDefault="001224DF" w:rsidP="001224DF">
            <w:pPr>
              <w:jc w:val="center"/>
              <w:rPr>
                <w:sz w:val="18"/>
                <w:szCs w:val="18"/>
              </w:rPr>
            </w:pPr>
            <w:r w:rsidRPr="00A133C1">
              <w:rPr>
                <w:sz w:val="18"/>
                <w:szCs w:val="18"/>
              </w:rPr>
              <w:t>Цена на ед. изм., руб.</w:t>
            </w:r>
          </w:p>
        </w:tc>
        <w:tc>
          <w:tcPr>
            <w:tcW w:w="1425" w:type="dxa"/>
            <w:gridSpan w:val="2"/>
          </w:tcPr>
          <w:p w:rsidR="001224DF" w:rsidRPr="00A133C1" w:rsidRDefault="001224DF" w:rsidP="001224DF">
            <w:pPr>
              <w:jc w:val="center"/>
              <w:rPr>
                <w:sz w:val="18"/>
                <w:szCs w:val="18"/>
              </w:rPr>
            </w:pPr>
            <w:r w:rsidRPr="00A133C1">
              <w:rPr>
                <w:sz w:val="18"/>
                <w:szCs w:val="18"/>
              </w:rPr>
              <w:t>Коэффициенты</w:t>
            </w:r>
          </w:p>
        </w:tc>
        <w:tc>
          <w:tcPr>
            <w:tcW w:w="992" w:type="dxa"/>
            <w:vMerge w:val="restart"/>
          </w:tcPr>
          <w:p w:rsidR="001224DF" w:rsidRPr="00A133C1" w:rsidRDefault="001224DF" w:rsidP="001224DF">
            <w:pPr>
              <w:ind w:right="-44"/>
              <w:jc w:val="center"/>
              <w:rPr>
                <w:sz w:val="18"/>
                <w:szCs w:val="18"/>
              </w:rPr>
            </w:pPr>
            <w:r w:rsidRPr="00A133C1">
              <w:rPr>
                <w:sz w:val="18"/>
                <w:szCs w:val="18"/>
              </w:rPr>
              <w:t>Всего в базисных ценах</w:t>
            </w:r>
          </w:p>
        </w:tc>
        <w:tc>
          <w:tcPr>
            <w:tcW w:w="1073" w:type="dxa"/>
            <w:vMerge w:val="restart"/>
          </w:tcPr>
          <w:p w:rsidR="001224DF" w:rsidRPr="00A133C1" w:rsidRDefault="001224DF" w:rsidP="001224DF">
            <w:pPr>
              <w:jc w:val="center"/>
              <w:rPr>
                <w:sz w:val="18"/>
                <w:szCs w:val="18"/>
              </w:rPr>
            </w:pPr>
            <w:r w:rsidRPr="00A133C1">
              <w:rPr>
                <w:sz w:val="18"/>
                <w:szCs w:val="18"/>
              </w:rPr>
              <w:t>Коэф. пересчета, нормы</w:t>
            </w:r>
          </w:p>
          <w:p w:rsidR="001224DF" w:rsidRPr="00A133C1" w:rsidRDefault="001224DF" w:rsidP="001224DF">
            <w:pPr>
              <w:jc w:val="center"/>
              <w:rPr>
                <w:sz w:val="18"/>
                <w:szCs w:val="18"/>
              </w:rPr>
            </w:pPr>
            <w:r w:rsidRPr="00A133C1">
              <w:rPr>
                <w:sz w:val="18"/>
                <w:szCs w:val="18"/>
              </w:rPr>
              <w:t>НР и СП</w:t>
            </w:r>
          </w:p>
        </w:tc>
        <w:tc>
          <w:tcPr>
            <w:tcW w:w="851" w:type="dxa"/>
            <w:vMerge w:val="restart"/>
          </w:tcPr>
          <w:p w:rsidR="001224DF" w:rsidRPr="00A133C1" w:rsidRDefault="001224DF" w:rsidP="001224DF">
            <w:pPr>
              <w:jc w:val="center"/>
              <w:rPr>
                <w:sz w:val="18"/>
                <w:szCs w:val="18"/>
              </w:rPr>
            </w:pPr>
            <w:r w:rsidRPr="00A133C1">
              <w:rPr>
                <w:sz w:val="18"/>
                <w:szCs w:val="18"/>
              </w:rPr>
              <w:t>Всего затрат,</w:t>
            </w:r>
          </w:p>
          <w:p w:rsidR="001224DF" w:rsidRPr="00A133C1" w:rsidRDefault="001224DF" w:rsidP="001224DF">
            <w:pPr>
              <w:jc w:val="center"/>
              <w:rPr>
                <w:sz w:val="18"/>
                <w:szCs w:val="18"/>
              </w:rPr>
            </w:pPr>
            <w:r w:rsidRPr="00A133C1">
              <w:rPr>
                <w:sz w:val="18"/>
                <w:szCs w:val="18"/>
              </w:rPr>
              <w:t>руб.</w:t>
            </w:r>
          </w:p>
        </w:tc>
      </w:tr>
      <w:tr w:rsidR="001224DF" w:rsidRPr="00A133C1" w:rsidTr="001224DF">
        <w:tc>
          <w:tcPr>
            <w:tcW w:w="250"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2126" w:type="dxa"/>
            <w:vMerge/>
          </w:tcPr>
          <w:p w:rsidR="001224DF" w:rsidRPr="00A133C1" w:rsidRDefault="001224DF" w:rsidP="001224DF">
            <w:pPr>
              <w:rPr>
                <w:sz w:val="20"/>
                <w:szCs w:val="20"/>
              </w:rPr>
            </w:pPr>
          </w:p>
        </w:tc>
        <w:tc>
          <w:tcPr>
            <w:tcW w:w="1134" w:type="dxa"/>
            <w:vMerge/>
          </w:tcPr>
          <w:p w:rsidR="001224DF" w:rsidRPr="00A133C1" w:rsidRDefault="001224DF" w:rsidP="001224DF">
            <w:pPr>
              <w:rPr>
                <w:sz w:val="20"/>
                <w:szCs w:val="20"/>
              </w:rPr>
            </w:pPr>
          </w:p>
        </w:tc>
        <w:tc>
          <w:tcPr>
            <w:tcW w:w="798" w:type="dxa"/>
            <w:vMerge/>
          </w:tcPr>
          <w:p w:rsidR="001224DF" w:rsidRPr="00A133C1" w:rsidRDefault="001224DF" w:rsidP="001224DF">
            <w:pPr>
              <w:rPr>
                <w:sz w:val="20"/>
                <w:szCs w:val="20"/>
              </w:rPr>
            </w:pPr>
          </w:p>
        </w:tc>
        <w:tc>
          <w:tcPr>
            <w:tcW w:w="903" w:type="dxa"/>
            <w:vMerge/>
          </w:tcPr>
          <w:p w:rsidR="001224DF" w:rsidRPr="00A133C1" w:rsidRDefault="001224DF" w:rsidP="001224DF">
            <w:pPr>
              <w:rPr>
                <w:sz w:val="20"/>
                <w:szCs w:val="20"/>
              </w:rPr>
            </w:pPr>
          </w:p>
        </w:tc>
        <w:tc>
          <w:tcPr>
            <w:tcW w:w="716" w:type="dxa"/>
          </w:tcPr>
          <w:p w:rsidR="001224DF" w:rsidRPr="00A133C1" w:rsidRDefault="001224DF" w:rsidP="001224DF">
            <w:pPr>
              <w:jc w:val="center"/>
              <w:rPr>
                <w:sz w:val="16"/>
                <w:szCs w:val="16"/>
              </w:rPr>
            </w:pPr>
            <w:r w:rsidRPr="00A133C1">
              <w:rPr>
                <w:sz w:val="16"/>
                <w:szCs w:val="16"/>
              </w:rPr>
              <w:t>поправочные</w:t>
            </w:r>
          </w:p>
        </w:tc>
        <w:tc>
          <w:tcPr>
            <w:tcW w:w="709" w:type="dxa"/>
          </w:tcPr>
          <w:p w:rsidR="001224DF" w:rsidRPr="00A133C1" w:rsidRDefault="001224DF" w:rsidP="001224DF">
            <w:pPr>
              <w:jc w:val="center"/>
              <w:rPr>
                <w:sz w:val="16"/>
                <w:szCs w:val="16"/>
              </w:rPr>
            </w:pPr>
            <w:r w:rsidRPr="00A133C1">
              <w:rPr>
                <w:sz w:val="16"/>
                <w:szCs w:val="16"/>
              </w:rPr>
              <w:t>зим</w:t>
            </w:r>
          </w:p>
          <w:p w:rsidR="001224DF" w:rsidRPr="00A133C1" w:rsidRDefault="001224DF" w:rsidP="001224DF">
            <w:pPr>
              <w:jc w:val="center"/>
              <w:rPr>
                <w:sz w:val="16"/>
                <w:szCs w:val="16"/>
              </w:rPr>
            </w:pPr>
            <w:r w:rsidRPr="00A133C1">
              <w:rPr>
                <w:sz w:val="16"/>
                <w:szCs w:val="16"/>
              </w:rPr>
              <w:t>них удорожаний</w:t>
            </w:r>
          </w:p>
        </w:tc>
        <w:tc>
          <w:tcPr>
            <w:tcW w:w="992" w:type="dxa"/>
            <w:vMerge/>
          </w:tcPr>
          <w:p w:rsidR="001224DF" w:rsidRPr="00A133C1" w:rsidRDefault="001224DF" w:rsidP="001224DF">
            <w:pPr>
              <w:rPr>
                <w:sz w:val="20"/>
                <w:szCs w:val="20"/>
              </w:rPr>
            </w:pPr>
          </w:p>
        </w:tc>
        <w:tc>
          <w:tcPr>
            <w:tcW w:w="1073" w:type="dxa"/>
            <w:vMerge/>
          </w:tcPr>
          <w:p w:rsidR="001224DF" w:rsidRPr="00A133C1" w:rsidRDefault="001224DF" w:rsidP="001224DF">
            <w:pPr>
              <w:rPr>
                <w:sz w:val="20"/>
                <w:szCs w:val="20"/>
              </w:rPr>
            </w:pPr>
          </w:p>
        </w:tc>
        <w:tc>
          <w:tcPr>
            <w:tcW w:w="851" w:type="dxa"/>
            <w:vMerge/>
          </w:tcPr>
          <w:p w:rsidR="001224DF" w:rsidRPr="00A133C1" w:rsidRDefault="001224DF" w:rsidP="001224DF">
            <w:pPr>
              <w:rPr>
                <w:sz w:val="20"/>
                <w:szCs w:val="20"/>
              </w:rPr>
            </w:pPr>
          </w:p>
        </w:tc>
      </w:tr>
      <w:tr w:rsidR="001224DF" w:rsidRPr="00A133C1" w:rsidTr="001224DF">
        <w:tc>
          <w:tcPr>
            <w:tcW w:w="250" w:type="dxa"/>
          </w:tcPr>
          <w:p w:rsidR="001224DF" w:rsidRPr="00A133C1" w:rsidRDefault="001224DF" w:rsidP="001224DF">
            <w:pPr>
              <w:jc w:val="center"/>
              <w:rPr>
                <w:sz w:val="18"/>
                <w:szCs w:val="18"/>
              </w:rPr>
            </w:pPr>
            <w:r w:rsidRPr="00A133C1">
              <w:rPr>
                <w:sz w:val="18"/>
                <w:szCs w:val="18"/>
              </w:rPr>
              <w:t>1</w:t>
            </w:r>
          </w:p>
        </w:tc>
        <w:tc>
          <w:tcPr>
            <w:tcW w:w="1134" w:type="dxa"/>
          </w:tcPr>
          <w:p w:rsidR="001224DF" w:rsidRPr="00A133C1" w:rsidRDefault="001224DF" w:rsidP="001224DF">
            <w:pPr>
              <w:jc w:val="center"/>
              <w:rPr>
                <w:sz w:val="18"/>
                <w:szCs w:val="18"/>
              </w:rPr>
            </w:pPr>
            <w:r w:rsidRPr="00A133C1">
              <w:rPr>
                <w:sz w:val="18"/>
                <w:szCs w:val="18"/>
              </w:rPr>
              <w:t>2</w:t>
            </w:r>
          </w:p>
        </w:tc>
        <w:tc>
          <w:tcPr>
            <w:tcW w:w="2126" w:type="dxa"/>
          </w:tcPr>
          <w:p w:rsidR="001224DF" w:rsidRPr="00A133C1" w:rsidRDefault="001224DF" w:rsidP="001224DF">
            <w:pPr>
              <w:jc w:val="center"/>
              <w:rPr>
                <w:sz w:val="18"/>
                <w:szCs w:val="18"/>
              </w:rPr>
            </w:pPr>
            <w:r w:rsidRPr="00A133C1">
              <w:rPr>
                <w:sz w:val="18"/>
                <w:szCs w:val="18"/>
              </w:rPr>
              <w:t>3</w:t>
            </w:r>
          </w:p>
        </w:tc>
        <w:tc>
          <w:tcPr>
            <w:tcW w:w="1134" w:type="dxa"/>
          </w:tcPr>
          <w:p w:rsidR="001224DF" w:rsidRPr="00A133C1" w:rsidRDefault="001224DF" w:rsidP="001224DF">
            <w:pPr>
              <w:jc w:val="center"/>
              <w:rPr>
                <w:sz w:val="18"/>
                <w:szCs w:val="18"/>
              </w:rPr>
            </w:pPr>
            <w:r w:rsidRPr="00A133C1">
              <w:rPr>
                <w:sz w:val="18"/>
                <w:szCs w:val="18"/>
              </w:rPr>
              <w:t>4</w:t>
            </w:r>
          </w:p>
        </w:tc>
        <w:tc>
          <w:tcPr>
            <w:tcW w:w="798" w:type="dxa"/>
          </w:tcPr>
          <w:p w:rsidR="001224DF" w:rsidRPr="00A133C1" w:rsidRDefault="001224DF" w:rsidP="001224DF">
            <w:pPr>
              <w:jc w:val="center"/>
              <w:rPr>
                <w:sz w:val="18"/>
                <w:szCs w:val="18"/>
              </w:rPr>
            </w:pPr>
            <w:r w:rsidRPr="00A133C1">
              <w:rPr>
                <w:sz w:val="18"/>
                <w:szCs w:val="18"/>
              </w:rPr>
              <w:t>5</w:t>
            </w:r>
          </w:p>
        </w:tc>
        <w:tc>
          <w:tcPr>
            <w:tcW w:w="903" w:type="dxa"/>
          </w:tcPr>
          <w:p w:rsidR="001224DF" w:rsidRPr="00A133C1" w:rsidRDefault="001224DF" w:rsidP="001224DF">
            <w:pPr>
              <w:jc w:val="center"/>
              <w:rPr>
                <w:sz w:val="18"/>
                <w:szCs w:val="18"/>
              </w:rPr>
            </w:pPr>
            <w:r w:rsidRPr="00A133C1">
              <w:rPr>
                <w:sz w:val="18"/>
                <w:szCs w:val="18"/>
              </w:rPr>
              <w:t>6</w:t>
            </w:r>
          </w:p>
        </w:tc>
        <w:tc>
          <w:tcPr>
            <w:tcW w:w="716" w:type="dxa"/>
          </w:tcPr>
          <w:p w:rsidR="001224DF" w:rsidRPr="00A133C1" w:rsidRDefault="001224DF" w:rsidP="001224DF">
            <w:pPr>
              <w:jc w:val="center"/>
              <w:rPr>
                <w:sz w:val="18"/>
                <w:szCs w:val="18"/>
              </w:rPr>
            </w:pPr>
            <w:r w:rsidRPr="00A133C1">
              <w:rPr>
                <w:sz w:val="18"/>
                <w:szCs w:val="18"/>
              </w:rPr>
              <w:t>7</w:t>
            </w:r>
          </w:p>
        </w:tc>
        <w:tc>
          <w:tcPr>
            <w:tcW w:w="709" w:type="dxa"/>
          </w:tcPr>
          <w:p w:rsidR="001224DF" w:rsidRPr="00A133C1" w:rsidRDefault="001224DF" w:rsidP="001224DF">
            <w:pPr>
              <w:jc w:val="center"/>
              <w:rPr>
                <w:sz w:val="18"/>
                <w:szCs w:val="18"/>
              </w:rPr>
            </w:pPr>
            <w:r w:rsidRPr="00A133C1">
              <w:rPr>
                <w:sz w:val="18"/>
                <w:szCs w:val="18"/>
              </w:rPr>
              <w:t>8</w:t>
            </w:r>
          </w:p>
        </w:tc>
        <w:tc>
          <w:tcPr>
            <w:tcW w:w="992" w:type="dxa"/>
          </w:tcPr>
          <w:p w:rsidR="001224DF" w:rsidRPr="00A133C1" w:rsidRDefault="001224DF" w:rsidP="001224DF">
            <w:pPr>
              <w:jc w:val="center"/>
              <w:rPr>
                <w:sz w:val="18"/>
                <w:szCs w:val="18"/>
              </w:rPr>
            </w:pPr>
            <w:r w:rsidRPr="00A133C1">
              <w:rPr>
                <w:sz w:val="18"/>
                <w:szCs w:val="18"/>
              </w:rPr>
              <w:t>9</w:t>
            </w:r>
          </w:p>
        </w:tc>
        <w:tc>
          <w:tcPr>
            <w:tcW w:w="1073" w:type="dxa"/>
          </w:tcPr>
          <w:p w:rsidR="001224DF" w:rsidRPr="00A133C1" w:rsidRDefault="001224DF" w:rsidP="001224DF">
            <w:pPr>
              <w:jc w:val="center"/>
              <w:rPr>
                <w:sz w:val="18"/>
                <w:szCs w:val="18"/>
              </w:rPr>
            </w:pPr>
            <w:r w:rsidRPr="00A133C1">
              <w:rPr>
                <w:sz w:val="18"/>
                <w:szCs w:val="18"/>
              </w:rPr>
              <w:t>10</w:t>
            </w:r>
          </w:p>
        </w:tc>
        <w:tc>
          <w:tcPr>
            <w:tcW w:w="851" w:type="dxa"/>
          </w:tcPr>
          <w:p w:rsidR="001224DF" w:rsidRPr="00A133C1" w:rsidRDefault="001224DF" w:rsidP="001224DF">
            <w:pPr>
              <w:jc w:val="center"/>
              <w:rPr>
                <w:sz w:val="18"/>
                <w:szCs w:val="18"/>
              </w:rPr>
            </w:pPr>
            <w:r w:rsidRPr="00A133C1">
              <w:rPr>
                <w:sz w:val="18"/>
                <w:szCs w:val="18"/>
              </w:rPr>
              <w:t>11</w:t>
            </w:r>
          </w:p>
        </w:tc>
      </w:tr>
      <w:tr w:rsidR="001224DF" w:rsidRPr="00A133C1" w:rsidTr="001224DF">
        <w:tc>
          <w:tcPr>
            <w:tcW w:w="250" w:type="dxa"/>
          </w:tcPr>
          <w:p w:rsidR="001224DF" w:rsidRPr="00A133C1" w:rsidRDefault="001224DF" w:rsidP="001224DF">
            <w:pPr>
              <w:jc w:val="center"/>
              <w:rPr>
                <w:sz w:val="20"/>
                <w:szCs w:val="20"/>
              </w:rPr>
            </w:pPr>
            <w:r w:rsidRPr="00A133C1">
              <w:rPr>
                <w:sz w:val="20"/>
                <w:szCs w:val="20"/>
              </w:rPr>
              <w:t>1</w:t>
            </w:r>
          </w:p>
        </w:tc>
        <w:tc>
          <w:tcPr>
            <w:tcW w:w="1134" w:type="dxa"/>
          </w:tcPr>
          <w:p w:rsidR="001224DF" w:rsidRPr="00A133C1" w:rsidRDefault="001224DF" w:rsidP="001224DF">
            <w:pPr>
              <w:rPr>
                <w:sz w:val="20"/>
                <w:szCs w:val="20"/>
              </w:rPr>
            </w:pPr>
          </w:p>
        </w:tc>
        <w:tc>
          <w:tcPr>
            <w:tcW w:w="2126" w:type="dxa"/>
          </w:tcPr>
          <w:p w:rsidR="001224DF" w:rsidRPr="00A133C1" w:rsidRDefault="001224DF" w:rsidP="001224DF">
            <w:pPr>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outlineLvl w:val="0"/>
              <w:rPr>
                <w:sz w:val="20"/>
                <w:szCs w:val="20"/>
              </w:rPr>
            </w:pPr>
          </w:p>
        </w:tc>
        <w:tc>
          <w:tcPr>
            <w:tcW w:w="1134" w:type="dxa"/>
          </w:tcPr>
          <w:p w:rsidR="001224DF" w:rsidRPr="00A133C1" w:rsidRDefault="001224DF" w:rsidP="001224DF">
            <w:pPr>
              <w:jc w:val="center"/>
              <w:rPr>
                <w:color w:val="FFFFFF" w:themeColor="background1"/>
                <w:sz w:val="18"/>
                <w:szCs w:val="18"/>
              </w:rPr>
            </w:pPr>
          </w:p>
        </w:tc>
        <w:tc>
          <w:tcPr>
            <w:tcW w:w="798" w:type="dxa"/>
          </w:tcPr>
          <w:p w:rsidR="001224DF" w:rsidRPr="00A133C1" w:rsidRDefault="001224DF" w:rsidP="001224DF">
            <w:pPr>
              <w:jc w:val="center"/>
              <w:rPr>
                <w:color w:val="FFFFFF" w:themeColor="background1"/>
                <w:sz w:val="18"/>
                <w:szCs w:val="18"/>
              </w:rPr>
            </w:pPr>
          </w:p>
        </w:tc>
        <w:tc>
          <w:tcPr>
            <w:tcW w:w="903" w:type="dxa"/>
          </w:tcPr>
          <w:p w:rsidR="001224DF" w:rsidRPr="00A133C1" w:rsidRDefault="001224DF" w:rsidP="001224DF">
            <w:pPr>
              <w:jc w:val="center"/>
              <w:rPr>
                <w:color w:val="FFFFFF" w:themeColor="background1"/>
                <w:sz w:val="18"/>
                <w:szCs w:val="18"/>
              </w:rPr>
            </w:pPr>
          </w:p>
        </w:tc>
        <w:tc>
          <w:tcPr>
            <w:tcW w:w="716" w:type="dxa"/>
          </w:tcPr>
          <w:p w:rsidR="001224DF" w:rsidRPr="00A133C1" w:rsidRDefault="001224DF" w:rsidP="001224DF">
            <w:pPr>
              <w:jc w:val="center"/>
              <w:rPr>
                <w:color w:val="FFFFFF" w:themeColor="background1"/>
                <w:sz w:val="18"/>
                <w:szCs w:val="18"/>
              </w:rPr>
            </w:pPr>
          </w:p>
        </w:tc>
        <w:tc>
          <w:tcPr>
            <w:tcW w:w="709" w:type="dxa"/>
          </w:tcPr>
          <w:p w:rsidR="001224DF" w:rsidRPr="00A133C1" w:rsidRDefault="001224DF" w:rsidP="001224DF">
            <w:pPr>
              <w:jc w:val="center"/>
              <w:rPr>
                <w:color w:val="FFFFFF" w:themeColor="background1"/>
                <w:sz w:val="18"/>
                <w:szCs w:val="18"/>
              </w:rPr>
            </w:pPr>
          </w:p>
        </w:tc>
        <w:tc>
          <w:tcPr>
            <w:tcW w:w="992" w:type="dxa"/>
          </w:tcPr>
          <w:p w:rsidR="001224DF" w:rsidRPr="00A133C1" w:rsidRDefault="001224DF" w:rsidP="001224DF">
            <w:pPr>
              <w:jc w:val="center"/>
              <w:rPr>
                <w:color w:val="FFFFFF" w:themeColor="background1"/>
                <w:sz w:val="18"/>
                <w:szCs w:val="18"/>
              </w:rPr>
            </w:pPr>
          </w:p>
        </w:tc>
        <w:tc>
          <w:tcPr>
            <w:tcW w:w="1073" w:type="dxa"/>
          </w:tcPr>
          <w:p w:rsidR="001224DF" w:rsidRPr="00A133C1" w:rsidRDefault="001224DF" w:rsidP="001224DF">
            <w:pPr>
              <w:jc w:val="center"/>
              <w:rPr>
                <w:color w:val="FFFFFF" w:themeColor="background1"/>
                <w:sz w:val="18"/>
                <w:szCs w:val="18"/>
              </w:rPr>
            </w:pPr>
          </w:p>
        </w:tc>
        <w:tc>
          <w:tcPr>
            <w:tcW w:w="851" w:type="dxa"/>
          </w:tcPr>
          <w:p w:rsidR="001224DF" w:rsidRPr="00A133C1" w:rsidRDefault="001224DF" w:rsidP="001224DF">
            <w:pPr>
              <w:jc w:val="center"/>
              <w:rPr>
                <w:color w:val="FFFFFF" w:themeColor="background1"/>
                <w:sz w:val="18"/>
                <w:szCs w:val="18"/>
              </w:rPr>
            </w:pPr>
          </w:p>
        </w:tc>
      </w:tr>
      <w:tr w:rsidR="001224DF" w:rsidRPr="00A133C1" w:rsidTr="001224DF">
        <w:tc>
          <w:tcPr>
            <w:tcW w:w="250" w:type="dxa"/>
          </w:tcPr>
          <w:p w:rsidR="001224DF" w:rsidRPr="00A133C1" w:rsidRDefault="001224DF" w:rsidP="001224DF">
            <w:pPr>
              <w:jc w:val="center"/>
              <w:rPr>
                <w:sz w:val="18"/>
                <w:szCs w:val="18"/>
              </w:rPr>
            </w:pPr>
          </w:p>
        </w:tc>
        <w:tc>
          <w:tcPr>
            <w:tcW w:w="1134" w:type="dxa"/>
          </w:tcPr>
          <w:p w:rsidR="001224DF" w:rsidRPr="00A133C1" w:rsidRDefault="001224DF" w:rsidP="001224DF">
            <w:pPr>
              <w:jc w:val="center"/>
              <w:rPr>
                <w:sz w:val="18"/>
                <w:szCs w:val="18"/>
              </w:rPr>
            </w:pPr>
          </w:p>
        </w:tc>
        <w:tc>
          <w:tcPr>
            <w:tcW w:w="2126" w:type="dxa"/>
          </w:tcPr>
          <w:p w:rsidR="001224DF" w:rsidRPr="00A133C1" w:rsidRDefault="001224DF" w:rsidP="001224DF">
            <w:pPr>
              <w:rPr>
                <w:b/>
                <w:bCs/>
                <w:sz w:val="20"/>
                <w:szCs w:val="20"/>
              </w:rPr>
            </w:pPr>
            <w:r w:rsidRPr="00A133C1">
              <w:rPr>
                <w:b/>
                <w:bCs/>
                <w:sz w:val="20"/>
                <w:szCs w:val="20"/>
              </w:rPr>
              <w:t xml:space="preserve">Итого </w:t>
            </w:r>
          </w:p>
        </w:tc>
        <w:tc>
          <w:tcPr>
            <w:tcW w:w="1134" w:type="dxa"/>
          </w:tcPr>
          <w:p w:rsidR="001224DF" w:rsidRPr="00A133C1" w:rsidRDefault="001224DF" w:rsidP="001224DF">
            <w:pPr>
              <w:jc w:val="center"/>
              <w:rPr>
                <w:sz w:val="18"/>
                <w:szCs w:val="18"/>
              </w:rPr>
            </w:pPr>
          </w:p>
        </w:tc>
        <w:tc>
          <w:tcPr>
            <w:tcW w:w="798" w:type="dxa"/>
          </w:tcPr>
          <w:p w:rsidR="001224DF" w:rsidRPr="00A133C1" w:rsidRDefault="001224DF" w:rsidP="001224DF">
            <w:pPr>
              <w:jc w:val="center"/>
              <w:rPr>
                <w:sz w:val="18"/>
                <w:szCs w:val="18"/>
              </w:rPr>
            </w:pPr>
          </w:p>
        </w:tc>
        <w:tc>
          <w:tcPr>
            <w:tcW w:w="903" w:type="dxa"/>
          </w:tcPr>
          <w:p w:rsidR="001224DF" w:rsidRPr="00A133C1" w:rsidRDefault="001224DF" w:rsidP="001224DF">
            <w:pPr>
              <w:jc w:val="center"/>
              <w:rPr>
                <w:sz w:val="18"/>
                <w:szCs w:val="18"/>
              </w:rPr>
            </w:pPr>
          </w:p>
        </w:tc>
        <w:tc>
          <w:tcPr>
            <w:tcW w:w="716" w:type="dxa"/>
          </w:tcPr>
          <w:p w:rsidR="001224DF" w:rsidRPr="00A133C1" w:rsidRDefault="001224DF" w:rsidP="001224DF">
            <w:pPr>
              <w:jc w:val="center"/>
              <w:rPr>
                <w:sz w:val="18"/>
                <w:szCs w:val="18"/>
              </w:rPr>
            </w:pPr>
          </w:p>
        </w:tc>
        <w:tc>
          <w:tcPr>
            <w:tcW w:w="709" w:type="dxa"/>
          </w:tcPr>
          <w:p w:rsidR="001224DF" w:rsidRPr="00A133C1" w:rsidRDefault="001224DF" w:rsidP="001224DF">
            <w:pPr>
              <w:jc w:val="center"/>
              <w:rPr>
                <w:sz w:val="18"/>
                <w:szCs w:val="18"/>
              </w:rPr>
            </w:pP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val="restart"/>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Итого прямые затраты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Итого прямые затраты по смете с учетом индексов, в текущих ценах</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В том числе (справочно):</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фонд оплаты труда (ФОТ)</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материалы</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эксплуатация машин и механизмов</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Накладные расходы</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Сметная прибыль</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Итого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sz w:val="20"/>
                <w:szCs w:val="20"/>
              </w:rPr>
              <w:t xml:space="preserve">    НДС 20%</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r w:rsidR="001224DF" w:rsidRPr="00A133C1" w:rsidTr="001224DF">
        <w:tc>
          <w:tcPr>
            <w:tcW w:w="1384" w:type="dxa"/>
            <w:gridSpan w:val="2"/>
            <w:vMerge/>
            <w:tcBorders>
              <w:left w:val="nil"/>
              <w:bottom w:val="nil"/>
            </w:tcBorders>
          </w:tcPr>
          <w:p w:rsidR="001224DF" w:rsidRPr="00A133C1" w:rsidRDefault="001224DF" w:rsidP="001224DF">
            <w:pPr>
              <w:jc w:val="center"/>
              <w:rPr>
                <w:sz w:val="18"/>
                <w:szCs w:val="18"/>
              </w:rPr>
            </w:pPr>
          </w:p>
        </w:tc>
        <w:tc>
          <w:tcPr>
            <w:tcW w:w="6386" w:type="dxa"/>
            <w:gridSpan w:val="6"/>
          </w:tcPr>
          <w:p w:rsidR="001224DF" w:rsidRPr="00A133C1" w:rsidRDefault="001224DF" w:rsidP="001224DF">
            <w:pPr>
              <w:rPr>
                <w:sz w:val="20"/>
                <w:szCs w:val="20"/>
              </w:rPr>
            </w:pPr>
            <w:r w:rsidRPr="00A133C1">
              <w:rPr>
                <w:b/>
                <w:bCs/>
                <w:sz w:val="20"/>
                <w:szCs w:val="20"/>
              </w:rPr>
              <w:t xml:space="preserve">    ВСЕГО по смете</w:t>
            </w:r>
          </w:p>
        </w:tc>
        <w:tc>
          <w:tcPr>
            <w:tcW w:w="992" w:type="dxa"/>
          </w:tcPr>
          <w:p w:rsidR="001224DF" w:rsidRPr="00A133C1" w:rsidRDefault="001224DF" w:rsidP="001224DF">
            <w:pPr>
              <w:jc w:val="center"/>
              <w:rPr>
                <w:sz w:val="18"/>
                <w:szCs w:val="18"/>
              </w:rPr>
            </w:pPr>
          </w:p>
        </w:tc>
        <w:tc>
          <w:tcPr>
            <w:tcW w:w="1073" w:type="dxa"/>
          </w:tcPr>
          <w:p w:rsidR="001224DF" w:rsidRPr="00A133C1" w:rsidRDefault="001224DF" w:rsidP="001224DF">
            <w:pPr>
              <w:jc w:val="center"/>
              <w:rPr>
                <w:sz w:val="18"/>
                <w:szCs w:val="18"/>
              </w:rPr>
            </w:pPr>
          </w:p>
        </w:tc>
        <w:tc>
          <w:tcPr>
            <w:tcW w:w="851" w:type="dxa"/>
          </w:tcPr>
          <w:p w:rsidR="001224DF" w:rsidRPr="00A133C1" w:rsidRDefault="001224DF" w:rsidP="001224DF">
            <w:pPr>
              <w:jc w:val="center"/>
              <w:rPr>
                <w:sz w:val="18"/>
                <w:szCs w:val="18"/>
              </w:rPr>
            </w:pPr>
          </w:p>
        </w:tc>
      </w:tr>
    </w:tbl>
    <w:p w:rsidR="001224DF" w:rsidRPr="00A133C1" w:rsidRDefault="001224DF" w:rsidP="001224DF">
      <w:pPr>
        <w:rPr>
          <w:b/>
          <w:sz w:val="26"/>
          <w:szCs w:val="26"/>
        </w:rPr>
      </w:pPr>
    </w:p>
    <w:tbl>
      <w:tblPr>
        <w:tblW w:w="9634" w:type="dxa"/>
        <w:tblLook w:val="01E0" w:firstRow="1" w:lastRow="1" w:firstColumn="1" w:lastColumn="1" w:noHBand="0" w:noVBand="0"/>
      </w:tblPr>
      <w:tblGrid>
        <w:gridCol w:w="4957"/>
        <w:gridCol w:w="4677"/>
      </w:tblGrid>
      <w:tr w:rsidR="001224DF" w:rsidRPr="00A133C1" w:rsidTr="001224DF">
        <w:trPr>
          <w:trHeight w:val="205"/>
        </w:trPr>
        <w:tc>
          <w:tcPr>
            <w:tcW w:w="4957" w:type="dxa"/>
          </w:tcPr>
          <w:p w:rsidR="001224DF" w:rsidRPr="00A133C1" w:rsidRDefault="001224DF" w:rsidP="001224DF">
            <w:pPr>
              <w:shd w:val="clear" w:color="auto" w:fill="FFFFFF"/>
              <w:jc w:val="both"/>
              <w:rPr>
                <w:b/>
                <w:sz w:val="26"/>
                <w:szCs w:val="26"/>
              </w:rPr>
            </w:pPr>
            <w:r w:rsidRPr="00A133C1">
              <w:rPr>
                <w:b/>
                <w:sz w:val="26"/>
                <w:szCs w:val="26"/>
              </w:rPr>
              <w:t xml:space="preserve"> От Заказчика                                                                  </w:t>
            </w:r>
          </w:p>
          <w:p w:rsidR="001224DF" w:rsidRPr="00A133C1" w:rsidRDefault="001224DF" w:rsidP="001224DF">
            <w:pPr>
              <w:shd w:val="clear" w:color="auto" w:fill="FFFFFF"/>
              <w:jc w:val="both"/>
              <w:rPr>
                <w:b/>
                <w:sz w:val="26"/>
                <w:szCs w:val="26"/>
              </w:rPr>
            </w:pPr>
          </w:p>
          <w:p w:rsidR="001224DF" w:rsidRPr="00A133C1" w:rsidRDefault="0029265F" w:rsidP="001224DF">
            <w:pPr>
              <w:shd w:val="clear" w:color="auto" w:fill="FFFFFF"/>
              <w:jc w:val="both"/>
              <w:rPr>
                <w:sz w:val="26"/>
                <w:szCs w:val="26"/>
              </w:rPr>
            </w:pPr>
            <w:r>
              <w:rPr>
                <w:sz w:val="26"/>
                <w:szCs w:val="26"/>
              </w:rPr>
              <w:t xml:space="preserve">Генеральный директор </w:t>
            </w:r>
            <w:r w:rsidR="001224DF" w:rsidRPr="00A133C1">
              <w:rPr>
                <w:sz w:val="26"/>
                <w:szCs w:val="26"/>
              </w:rPr>
              <w:t xml:space="preserve">  </w:t>
            </w:r>
          </w:p>
          <w:p w:rsidR="001224DF" w:rsidRPr="00A133C1" w:rsidRDefault="001224DF" w:rsidP="001224DF">
            <w:pPr>
              <w:shd w:val="clear" w:color="auto" w:fill="FFFFFF"/>
              <w:jc w:val="both"/>
              <w:rPr>
                <w:sz w:val="26"/>
                <w:szCs w:val="26"/>
              </w:rPr>
            </w:pPr>
            <w:r w:rsidRPr="00A133C1">
              <w:rPr>
                <w:sz w:val="26"/>
                <w:szCs w:val="26"/>
              </w:rPr>
              <w:t>АО «ВРМ»</w:t>
            </w:r>
          </w:p>
          <w:p w:rsidR="001224DF" w:rsidRPr="00A133C1" w:rsidRDefault="001224DF" w:rsidP="001224DF">
            <w:pPr>
              <w:shd w:val="clear" w:color="auto" w:fill="FFFFFF"/>
              <w:jc w:val="both"/>
              <w:rPr>
                <w:sz w:val="26"/>
                <w:szCs w:val="26"/>
              </w:rPr>
            </w:pPr>
          </w:p>
          <w:p w:rsidR="001224DF" w:rsidRPr="00A133C1" w:rsidRDefault="001224DF" w:rsidP="001224DF">
            <w:pPr>
              <w:shd w:val="clear" w:color="auto" w:fill="FFFFFF"/>
              <w:jc w:val="both"/>
              <w:rPr>
                <w:sz w:val="26"/>
                <w:szCs w:val="26"/>
              </w:rPr>
            </w:pPr>
            <w:r w:rsidRPr="00A133C1">
              <w:rPr>
                <w:sz w:val="26"/>
                <w:szCs w:val="26"/>
              </w:rPr>
              <w:t>____________________</w:t>
            </w:r>
            <w:r w:rsidR="0029265F">
              <w:rPr>
                <w:sz w:val="26"/>
                <w:szCs w:val="26"/>
              </w:rPr>
              <w:t>П. С. Долгов</w:t>
            </w:r>
          </w:p>
          <w:p w:rsidR="001224DF" w:rsidRPr="00A133C1" w:rsidRDefault="001224DF" w:rsidP="001224DF">
            <w:pPr>
              <w:shd w:val="clear" w:color="auto" w:fill="FFFFFF"/>
              <w:jc w:val="both"/>
              <w:rPr>
                <w:sz w:val="26"/>
                <w:szCs w:val="26"/>
              </w:rPr>
            </w:pPr>
            <w:r w:rsidRPr="00A133C1">
              <w:rPr>
                <w:sz w:val="26"/>
                <w:szCs w:val="26"/>
              </w:rPr>
              <w:t>(подпись)</w:t>
            </w:r>
          </w:p>
          <w:p w:rsidR="001224DF" w:rsidRPr="00A133C1" w:rsidRDefault="001224DF" w:rsidP="001224DF">
            <w:pPr>
              <w:jc w:val="both"/>
              <w:rPr>
                <w:b/>
                <w:sz w:val="20"/>
                <w:szCs w:val="20"/>
              </w:rPr>
            </w:pPr>
            <w:r w:rsidRPr="00A133C1">
              <w:rPr>
                <w:sz w:val="26"/>
                <w:szCs w:val="26"/>
              </w:rPr>
              <w:t>м.п.</w:t>
            </w:r>
            <w:r w:rsidRPr="00A133C1">
              <w:rPr>
                <w:sz w:val="20"/>
                <w:szCs w:val="20"/>
              </w:rPr>
              <w:t xml:space="preserve">                                                  </w:t>
            </w:r>
          </w:p>
        </w:tc>
        <w:tc>
          <w:tcPr>
            <w:tcW w:w="4677" w:type="dxa"/>
          </w:tcPr>
          <w:p w:rsidR="001224DF" w:rsidRPr="00A133C1" w:rsidRDefault="001224DF" w:rsidP="001224DF">
            <w:pPr>
              <w:jc w:val="both"/>
              <w:rPr>
                <w:b/>
                <w:sz w:val="26"/>
                <w:szCs w:val="26"/>
              </w:rPr>
            </w:pPr>
            <w:r w:rsidRPr="00A133C1">
              <w:rPr>
                <w:b/>
                <w:sz w:val="26"/>
                <w:szCs w:val="26"/>
              </w:rPr>
              <w:t>От Подрядчика</w:t>
            </w:r>
          </w:p>
          <w:p w:rsidR="001224DF" w:rsidRPr="00A133C1" w:rsidRDefault="001224DF" w:rsidP="001224DF">
            <w:pPr>
              <w:jc w:val="both"/>
              <w:rPr>
                <w:b/>
                <w:sz w:val="26"/>
                <w:szCs w:val="26"/>
              </w:rPr>
            </w:pPr>
          </w:p>
          <w:p w:rsidR="001224DF" w:rsidRPr="00A133C1" w:rsidRDefault="001224DF" w:rsidP="001224DF">
            <w:pPr>
              <w:widowControl w:val="0"/>
              <w:snapToGrid w:val="0"/>
              <w:jc w:val="both"/>
              <w:rPr>
                <w:sz w:val="26"/>
                <w:szCs w:val="26"/>
              </w:rPr>
            </w:pPr>
            <w:r w:rsidRPr="00A133C1">
              <w:rPr>
                <w:sz w:val="26"/>
                <w:szCs w:val="26"/>
              </w:rPr>
              <w:t>Директор  ____________________</w:t>
            </w:r>
          </w:p>
          <w:p w:rsidR="001224DF" w:rsidRPr="00A133C1" w:rsidRDefault="001224DF" w:rsidP="001224DF">
            <w:pPr>
              <w:widowControl w:val="0"/>
              <w:snapToGrid w:val="0"/>
              <w:jc w:val="both"/>
              <w:rPr>
                <w:b/>
                <w:sz w:val="26"/>
                <w:szCs w:val="26"/>
              </w:rPr>
            </w:pPr>
          </w:p>
          <w:p w:rsidR="001224DF" w:rsidRPr="00A133C1" w:rsidRDefault="001224DF" w:rsidP="001224DF">
            <w:pPr>
              <w:jc w:val="both"/>
              <w:rPr>
                <w:sz w:val="26"/>
                <w:szCs w:val="26"/>
              </w:rPr>
            </w:pPr>
            <w:r w:rsidRPr="00A133C1">
              <w:rPr>
                <w:sz w:val="26"/>
                <w:szCs w:val="26"/>
              </w:rPr>
              <w:t xml:space="preserve">     </w:t>
            </w:r>
          </w:p>
          <w:p w:rsidR="001224DF" w:rsidRPr="00A133C1" w:rsidRDefault="001224DF" w:rsidP="001224DF">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jc w:val="both"/>
              <w:rPr>
                <w:sz w:val="26"/>
                <w:szCs w:val="26"/>
              </w:rPr>
            </w:pPr>
            <w:r w:rsidRPr="00A133C1">
              <w:rPr>
                <w:sz w:val="26"/>
                <w:szCs w:val="26"/>
              </w:rPr>
              <w:t xml:space="preserve">  (подпись)</w:t>
            </w:r>
          </w:p>
          <w:p w:rsidR="001224DF" w:rsidRPr="00A133C1" w:rsidRDefault="001224DF" w:rsidP="001224DF">
            <w:pPr>
              <w:jc w:val="both"/>
              <w:rPr>
                <w:b/>
                <w:sz w:val="26"/>
                <w:szCs w:val="26"/>
              </w:rPr>
            </w:pPr>
            <w:r w:rsidRPr="00A133C1">
              <w:rPr>
                <w:sz w:val="26"/>
                <w:szCs w:val="26"/>
              </w:rPr>
              <w:t xml:space="preserve"> м.п.</w:t>
            </w:r>
          </w:p>
        </w:tc>
      </w:tr>
    </w:tbl>
    <w:p w:rsidR="001224DF" w:rsidRDefault="001224DF" w:rsidP="001224DF">
      <w:pPr>
        <w:rPr>
          <w:b/>
          <w:sz w:val="26"/>
          <w:szCs w:val="26"/>
        </w:rPr>
      </w:pPr>
    </w:p>
    <w:p w:rsidR="007744D0" w:rsidRDefault="007744D0" w:rsidP="001224DF">
      <w:pPr>
        <w:rPr>
          <w:b/>
          <w:sz w:val="26"/>
          <w:szCs w:val="26"/>
        </w:rPr>
      </w:pPr>
    </w:p>
    <w:p w:rsidR="007744D0" w:rsidRPr="00A133C1" w:rsidRDefault="007744D0" w:rsidP="001224DF">
      <w:pPr>
        <w:rPr>
          <w:b/>
          <w:sz w:val="26"/>
          <w:szCs w:val="26"/>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1224DF" w:rsidRPr="00A133C1" w:rsidTr="001224DF">
        <w:trPr>
          <w:trHeight w:val="76"/>
        </w:trPr>
        <w:tc>
          <w:tcPr>
            <w:tcW w:w="4045" w:type="dxa"/>
          </w:tcPr>
          <w:p w:rsidR="007744D0" w:rsidRDefault="007744D0" w:rsidP="001224DF"/>
          <w:p w:rsidR="001224DF" w:rsidRPr="007744D0" w:rsidRDefault="001224DF" w:rsidP="001224DF">
            <w:pPr>
              <w:rPr>
                <w:sz w:val="24"/>
              </w:rPr>
            </w:pPr>
            <w:r w:rsidRPr="007744D0">
              <w:rPr>
                <w:sz w:val="24"/>
              </w:rPr>
              <w:t>Приложение № 3</w:t>
            </w:r>
          </w:p>
          <w:p w:rsidR="001224DF" w:rsidRPr="007744D0" w:rsidRDefault="001224DF" w:rsidP="001224DF">
            <w:pPr>
              <w:rPr>
                <w:sz w:val="24"/>
              </w:rPr>
            </w:pPr>
            <w:r w:rsidRPr="007744D0">
              <w:rPr>
                <w:sz w:val="24"/>
              </w:rPr>
              <w:t>к Договору №______</w:t>
            </w:r>
          </w:p>
          <w:p w:rsidR="001224DF" w:rsidRPr="007744D0" w:rsidRDefault="001224DF" w:rsidP="001224DF">
            <w:pPr>
              <w:rPr>
                <w:sz w:val="24"/>
              </w:rPr>
            </w:pPr>
            <w:r w:rsidRPr="007744D0">
              <w:rPr>
                <w:sz w:val="24"/>
              </w:rPr>
              <w:t>от «___» _____________2019 г</w:t>
            </w:r>
            <w:r w:rsidR="007744D0">
              <w:rPr>
                <w:sz w:val="24"/>
              </w:rPr>
              <w:t>.</w:t>
            </w:r>
          </w:p>
          <w:p w:rsidR="001224DF" w:rsidRPr="00A133C1" w:rsidRDefault="001224DF" w:rsidP="001224DF">
            <w:pPr>
              <w:rPr>
                <w:szCs w:val="28"/>
              </w:rPr>
            </w:pPr>
          </w:p>
        </w:tc>
      </w:tr>
    </w:tbl>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rPr>
          <w:b/>
          <w:bCs/>
          <w:szCs w:val="28"/>
        </w:rPr>
      </w:pPr>
    </w:p>
    <w:p w:rsidR="001224DF" w:rsidRPr="00A133C1" w:rsidRDefault="001224DF" w:rsidP="001224DF">
      <w:pPr>
        <w:shd w:val="clear" w:color="auto" w:fill="FFFFFF"/>
        <w:rPr>
          <w:rFonts w:eastAsia="Calibri"/>
          <w:b/>
          <w:sz w:val="26"/>
          <w:szCs w:val="26"/>
        </w:rPr>
      </w:pPr>
      <w:r w:rsidRPr="00A133C1">
        <w:rPr>
          <w:rFonts w:eastAsia="Calibri"/>
          <w:b/>
          <w:sz w:val="26"/>
          <w:szCs w:val="26"/>
        </w:rPr>
        <w:t xml:space="preserve">ФОРМА </w:t>
      </w:r>
    </w:p>
    <w:p w:rsidR="001224DF" w:rsidRPr="00A133C1" w:rsidRDefault="001224DF" w:rsidP="001224DF">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1224DF" w:rsidRPr="00A133C1" w:rsidRDefault="001224DF" w:rsidP="001224DF">
      <w:pPr>
        <w:ind w:left="5664" w:firstLine="708"/>
        <w:jc w:val="center"/>
        <w:rPr>
          <w:rFonts w:eastAsia="Calibri"/>
          <w:sz w:val="26"/>
          <w:szCs w:val="26"/>
        </w:rPr>
      </w:pPr>
    </w:p>
    <w:p w:rsidR="001224DF" w:rsidRPr="00A133C1" w:rsidRDefault="001224DF" w:rsidP="001224DF">
      <w:pPr>
        <w:jc w:val="right"/>
        <w:rPr>
          <w:rFonts w:eastAsia="Calibri"/>
          <w:sz w:val="26"/>
          <w:szCs w:val="26"/>
        </w:rPr>
      </w:pPr>
      <w:r w:rsidRPr="00A133C1">
        <w:rPr>
          <w:rFonts w:eastAsia="Calibri"/>
          <w:sz w:val="26"/>
          <w:szCs w:val="26"/>
        </w:rPr>
        <w:t>_______________ (_________).</w:t>
      </w:r>
    </w:p>
    <w:p w:rsidR="001224DF" w:rsidRPr="00A133C1" w:rsidRDefault="001224DF" w:rsidP="001224DF">
      <w:pPr>
        <w:jc w:val="right"/>
        <w:rPr>
          <w:rFonts w:eastAsia="Calibri"/>
          <w:sz w:val="26"/>
          <w:szCs w:val="26"/>
        </w:rPr>
      </w:pPr>
      <w:r w:rsidRPr="00A133C1">
        <w:rPr>
          <w:rFonts w:eastAsia="Calibri"/>
          <w:sz w:val="26"/>
          <w:szCs w:val="26"/>
        </w:rPr>
        <w:t>«___»__________________201</w:t>
      </w:r>
      <w:r>
        <w:rPr>
          <w:rFonts w:eastAsia="Calibri"/>
          <w:sz w:val="26"/>
          <w:szCs w:val="26"/>
        </w:rPr>
        <w:t>9</w:t>
      </w:r>
      <w:r w:rsidRPr="00A133C1">
        <w:rPr>
          <w:rFonts w:eastAsia="Calibri"/>
          <w:sz w:val="26"/>
          <w:szCs w:val="26"/>
        </w:rPr>
        <w:t>г.</w:t>
      </w: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right"/>
        <w:rPr>
          <w:rFonts w:eastAsia="Calibri"/>
          <w:sz w:val="26"/>
          <w:szCs w:val="26"/>
        </w:rPr>
      </w:pPr>
    </w:p>
    <w:p w:rsidR="001224DF" w:rsidRPr="00A133C1" w:rsidRDefault="001224DF" w:rsidP="001224DF">
      <w:pPr>
        <w:jc w:val="center"/>
        <w:rPr>
          <w:rFonts w:eastAsia="Calibri"/>
          <w:sz w:val="26"/>
          <w:szCs w:val="26"/>
        </w:rPr>
      </w:pPr>
      <w:r w:rsidRPr="00A133C1">
        <w:rPr>
          <w:rFonts w:eastAsia="Calibri"/>
          <w:b/>
          <w:sz w:val="26"/>
          <w:szCs w:val="26"/>
        </w:rPr>
        <w:t>АКТ</w:t>
      </w:r>
    </w:p>
    <w:p w:rsidR="001224DF" w:rsidRPr="00A133C1" w:rsidRDefault="001224DF" w:rsidP="001224DF">
      <w:pPr>
        <w:jc w:val="center"/>
        <w:rPr>
          <w:rFonts w:eastAsia="Calibri"/>
          <w:sz w:val="26"/>
          <w:szCs w:val="26"/>
        </w:rPr>
      </w:pPr>
      <w:r w:rsidRPr="00A133C1">
        <w:rPr>
          <w:rFonts w:eastAsia="Calibri"/>
          <w:sz w:val="26"/>
          <w:szCs w:val="26"/>
        </w:rPr>
        <w:t>приема-сдачи металлолома</w:t>
      </w:r>
    </w:p>
    <w:p w:rsidR="001224DF" w:rsidRPr="00A133C1" w:rsidRDefault="001224DF" w:rsidP="001224DF">
      <w:pPr>
        <w:jc w:val="center"/>
        <w:rPr>
          <w:sz w:val="26"/>
          <w:szCs w:val="26"/>
        </w:rPr>
      </w:pPr>
      <w:r w:rsidRPr="00A133C1">
        <w:rPr>
          <w:rFonts w:eastAsia="Calibri"/>
          <w:sz w:val="26"/>
          <w:szCs w:val="26"/>
        </w:rPr>
        <w:t xml:space="preserve"> полученного при выполнении работ</w:t>
      </w:r>
      <w:r w:rsidRPr="00A133C1">
        <w:rPr>
          <w:sz w:val="26"/>
          <w:szCs w:val="26"/>
        </w:rPr>
        <w:t xml:space="preserve"> по ______________________________________  </w:t>
      </w:r>
    </w:p>
    <w:p w:rsidR="001224DF" w:rsidRPr="00A133C1" w:rsidRDefault="001224DF" w:rsidP="001224DF">
      <w:pPr>
        <w:jc w:val="center"/>
        <w:rPr>
          <w:rFonts w:eastAsia="Calibri"/>
          <w:sz w:val="26"/>
          <w:szCs w:val="26"/>
        </w:rPr>
      </w:pPr>
    </w:p>
    <w:p w:rsidR="001224DF" w:rsidRPr="00A133C1" w:rsidRDefault="001224DF" w:rsidP="001224DF">
      <w:pPr>
        <w:rPr>
          <w:rFonts w:eastAsia="Calibri"/>
          <w:sz w:val="26"/>
          <w:szCs w:val="26"/>
        </w:rPr>
      </w:pPr>
    </w:p>
    <w:p w:rsidR="001224DF" w:rsidRPr="00A133C1" w:rsidRDefault="001224DF" w:rsidP="001224DF">
      <w:pPr>
        <w:shd w:val="clear" w:color="auto" w:fill="FFFFFF"/>
        <w:rPr>
          <w:rFonts w:eastAsia="Calibri"/>
          <w:sz w:val="26"/>
          <w:szCs w:val="26"/>
        </w:rPr>
      </w:pPr>
    </w:p>
    <w:tbl>
      <w:tblPr>
        <w:tblStyle w:val="2b"/>
        <w:tblW w:w="0" w:type="auto"/>
        <w:jc w:val="center"/>
        <w:tblLook w:val="04A0" w:firstRow="1" w:lastRow="0" w:firstColumn="1" w:lastColumn="0" w:noHBand="0" w:noVBand="1"/>
      </w:tblPr>
      <w:tblGrid>
        <w:gridCol w:w="3836"/>
        <w:gridCol w:w="2534"/>
        <w:gridCol w:w="2534"/>
      </w:tblGrid>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b/>
                <w:sz w:val="26"/>
                <w:szCs w:val="26"/>
              </w:rPr>
            </w:pPr>
            <w:r w:rsidRPr="00A133C1">
              <w:rPr>
                <w:b/>
                <w:sz w:val="26"/>
                <w:szCs w:val="26"/>
              </w:rPr>
              <w:t>Марка лома</w:t>
            </w:r>
          </w:p>
        </w:tc>
      </w:tr>
      <w:tr w:rsidR="001224DF" w:rsidRPr="00A133C1" w:rsidTr="001224DF">
        <w:trPr>
          <w:jc w:val="center"/>
        </w:trPr>
        <w:tc>
          <w:tcPr>
            <w:tcW w:w="3836"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rPr>
                <w:sz w:val="26"/>
                <w:szCs w:val="26"/>
              </w:rPr>
            </w:pPr>
          </w:p>
          <w:p w:rsidR="001224DF" w:rsidRPr="00A133C1" w:rsidRDefault="001224DF" w:rsidP="001224DF">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1224DF" w:rsidRPr="00A133C1" w:rsidRDefault="001224DF" w:rsidP="001224DF">
            <w:pPr>
              <w:jc w:val="center"/>
              <w:rPr>
                <w:sz w:val="26"/>
                <w:szCs w:val="26"/>
              </w:rPr>
            </w:pPr>
          </w:p>
          <w:p w:rsidR="001224DF" w:rsidRPr="00A133C1" w:rsidRDefault="001224DF" w:rsidP="001224DF">
            <w:pPr>
              <w:jc w:val="center"/>
              <w:rPr>
                <w:sz w:val="26"/>
                <w:szCs w:val="26"/>
              </w:rPr>
            </w:pPr>
          </w:p>
        </w:tc>
      </w:tr>
    </w:tbl>
    <w:p w:rsidR="001224DF" w:rsidRPr="00A133C1" w:rsidRDefault="001224DF" w:rsidP="001224DF">
      <w:pPr>
        <w:shd w:val="clear" w:color="auto" w:fill="FFFFFF"/>
        <w:rPr>
          <w:rFonts w:eastAsia="Calibri"/>
          <w:sz w:val="26"/>
          <w:szCs w:val="26"/>
        </w:rPr>
      </w:pPr>
    </w:p>
    <w:p w:rsidR="001224DF" w:rsidRPr="00A133C1" w:rsidRDefault="001224DF" w:rsidP="001224DF">
      <w:pPr>
        <w:shd w:val="clear" w:color="auto" w:fill="FFFFFF"/>
        <w:rPr>
          <w:rFonts w:eastAsia="Calibri"/>
          <w:sz w:val="26"/>
          <w:szCs w:val="26"/>
        </w:rPr>
      </w:pPr>
    </w:p>
    <w:p w:rsidR="001224DF" w:rsidRPr="00A133C1" w:rsidRDefault="001224DF" w:rsidP="001224DF">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1224DF" w:rsidRPr="00A133C1" w:rsidTr="001224DF">
        <w:tc>
          <w:tcPr>
            <w:tcW w:w="5508" w:type="dxa"/>
          </w:tcPr>
          <w:p w:rsidR="001224DF" w:rsidRPr="00A133C1" w:rsidRDefault="001224DF" w:rsidP="001224DF">
            <w:pPr>
              <w:shd w:val="clear" w:color="auto" w:fill="FFFFFF"/>
              <w:rPr>
                <w:b/>
                <w:bCs/>
                <w:szCs w:val="28"/>
              </w:rPr>
            </w:pPr>
            <w:r w:rsidRPr="00A133C1">
              <w:rPr>
                <w:b/>
                <w:bCs/>
                <w:szCs w:val="28"/>
              </w:rPr>
              <w:t xml:space="preserve">От Заказчика </w:t>
            </w:r>
          </w:p>
        </w:tc>
        <w:tc>
          <w:tcPr>
            <w:tcW w:w="4523" w:type="dxa"/>
          </w:tcPr>
          <w:p w:rsidR="001224DF" w:rsidRPr="00A133C1" w:rsidRDefault="001224DF" w:rsidP="001224DF">
            <w:pPr>
              <w:shd w:val="clear" w:color="auto" w:fill="FFFFFF"/>
              <w:rPr>
                <w:b/>
                <w:bCs/>
                <w:szCs w:val="28"/>
              </w:rPr>
            </w:pPr>
            <w:r w:rsidRPr="00A133C1">
              <w:rPr>
                <w:b/>
                <w:bCs/>
                <w:szCs w:val="28"/>
              </w:rPr>
              <w:t>От Подрядчика</w:t>
            </w:r>
          </w:p>
        </w:tc>
      </w:tr>
      <w:tr w:rsidR="001224DF" w:rsidRPr="00A133C1" w:rsidTr="001224DF">
        <w:trPr>
          <w:trHeight w:val="1881"/>
        </w:trPr>
        <w:tc>
          <w:tcPr>
            <w:tcW w:w="5508" w:type="dxa"/>
          </w:tcPr>
          <w:p w:rsidR="001224DF" w:rsidRPr="00A133C1" w:rsidRDefault="0029265F" w:rsidP="001224DF">
            <w:pPr>
              <w:shd w:val="clear" w:color="auto" w:fill="FFFFFF"/>
              <w:rPr>
                <w:szCs w:val="28"/>
              </w:rPr>
            </w:pPr>
            <w:r>
              <w:rPr>
                <w:szCs w:val="28"/>
              </w:rPr>
              <w:t>Генеральный директор</w:t>
            </w:r>
            <w:r w:rsidR="001224DF" w:rsidRPr="00A133C1">
              <w:rPr>
                <w:szCs w:val="28"/>
              </w:rPr>
              <w:t xml:space="preserve">  </w:t>
            </w:r>
          </w:p>
          <w:p w:rsidR="001224DF" w:rsidRPr="00A133C1" w:rsidRDefault="001224DF" w:rsidP="001224DF">
            <w:pPr>
              <w:shd w:val="clear" w:color="auto" w:fill="FFFFFF"/>
              <w:rPr>
                <w:szCs w:val="28"/>
              </w:rPr>
            </w:pPr>
            <w:r w:rsidRPr="00A133C1">
              <w:rPr>
                <w:szCs w:val="28"/>
              </w:rPr>
              <w:t>АО «ВРМ»</w:t>
            </w:r>
          </w:p>
          <w:p w:rsidR="001224DF" w:rsidRPr="00A133C1" w:rsidRDefault="001224DF" w:rsidP="001224DF">
            <w:pPr>
              <w:shd w:val="clear" w:color="auto" w:fill="FFFFFF"/>
              <w:rPr>
                <w:szCs w:val="28"/>
              </w:rPr>
            </w:pPr>
            <w:r w:rsidRPr="00A133C1">
              <w:rPr>
                <w:szCs w:val="28"/>
              </w:rPr>
              <w:t>____________________</w:t>
            </w:r>
            <w:r w:rsidR="0029265F">
              <w:rPr>
                <w:szCs w:val="28"/>
              </w:rPr>
              <w:t>П. С. Долгов</w:t>
            </w:r>
          </w:p>
          <w:p w:rsidR="001224DF" w:rsidRPr="00A133C1" w:rsidRDefault="001224DF" w:rsidP="001224DF">
            <w:pPr>
              <w:shd w:val="clear" w:color="auto" w:fill="FFFFFF"/>
              <w:rPr>
                <w:szCs w:val="28"/>
              </w:rPr>
            </w:pPr>
            <w:r w:rsidRPr="00A133C1">
              <w:rPr>
                <w:szCs w:val="28"/>
              </w:rPr>
              <w:t>(подпись)</w:t>
            </w:r>
          </w:p>
          <w:p w:rsidR="001224DF" w:rsidRPr="00A133C1" w:rsidRDefault="001224DF" w:rsidP="001224DF">
            <w:pPr>
              <w:shd w:val="clear" w:color="auto" w:fill="FFFFFF"/>
              <w:rPr>
                <w:szCs w:val="28"/>
              </w:rPr>
            </w:pPr>
            <w:r w:rsidRPr="00A133C1">
              <w:rPr>
                <w:szCs w:val="28"/>
              </w:rPr>
              <w:t>М.П.</w:t>
            </w:r>
          </w:p>
        </w:tc>
        <w:tc>
          <w:tcPr>
            <w:tcW w:w="4523" w:type="dxa"/>
          </w:tcPr>
          <w:p w:rsidR="001224DF" w:rsidRPr="00A133C1" w:rsidRDefault="001224DF" w:rsidP="001224DF">
            <w:pPr>
              <w:shd w:val="clear" w:color="auto" w:fill="FFFFFF"/>
              <w:rPr>
                <w:szCs w:val="28"/>
              </w:rPr>
            </w:pPr>
            <w:r w:rsidRPr="00A133C1">
              <w:rPr>
                <w:szCs w:val="28"/>
              </w:rPr>
              <w:t>_________________________</w:t>
            </w:r>
          </w:p>
          <w:p w:rsidR="001224DF" w:rsidRPr="00A133C1" w:rsidRDefault="001224DF" w:rsidP="001224DF">
            <w:pPr>
              <w:shd w:val="clear" w:color="auto" w:fill="FFFFFF"/>
              <w:rPr>
                <w:szCs w:val="28"/>
              </w:rPr>
            </w:pPr>
          </w:p>
          <w:p w:rsidR="001224DF" w:rsidRPr="00A133C1" w:rsidRDefault="001224DF" w:rsidP="001224DF">
            <w:pPr>
              <w:shd w:val="clear" w:color="auto" w:fill="FFFFFF"/>
              <w:rPr>
                <w:szCs w:val="28"/>
              </w:rPr>
            </w:pPr>
            <w:r w:rsidRPr="00A133C1">
              <w:rPr>
                <w:szCs w:val="28"/>
              </w:rPr>
              <w:t>_________________________</w:t>
            </w:r>
          </w:p>
          <w:p w:rsidR="001224DF" w:rsidRPr="00A133C1" w:rsidRDefault="001224DF" w:rsidP="001224DF">
            <w:pPr>
              <w:shd w:val="clear" w:color="auto" w:fill="FFFFFF"/>
              <w:rPr>
                <w:szCs w:val="28"/>
              </w:rPr>
            </w:pPr>
            <w:r w:rsidRPr="00A133C1">
              <w:rPr>
                <w:szCs w:val="28"/>
              </w:rPr>
              <w:t>(подпись)</w:t>
            </w:r>
          </w:p>
          <w:p w:rsidR="001224DF" w:rsidRPr="00A133C1" w:rsidRDefault="001224DF" w:rsidP="001224DF">
            <w:pPr>
              <w:shd w:val="clear" w:color="auto" w:fill="FFFFFF"/>
              <w:rPr>
                <w:szCs w:val="28"/>
              </w:rPr>
            </w:pPr>
            <w:r w:rsidRPr="00A133C1">
              <w:rPr>
                <w:szCs w:val="28"/>
              </w:rPr>
              <w:t>М.П.</w:t>
            </w:r>
          </w:p>
        </w:tc>
      </w:tr>
    </w:tbl>
    <w:p w:rsidR="001224DF" w:rsidRPr="00A133C1" w:rsidRDefault="001224DF" w:rsidP="001224DF">
      <w:pPr>
        <w:rPr>
          <w:rFonts w:eastAsia="Arial Unicode MS"/>
          <w:i/>
          <w:sz w:val="26"/>
          <w:szCs w:val="26"/>
        </w:rPr>
      </w:pPr>
    </w:p>
    <w:p w:rsidR="001224DF" w:rsidRPr="00A133C1" w:rsidRDefault="001224DF" w:rsidP="001224DF">
      <w:pPr>
        <w:widowControl w:val="0"/>
        <w:shd w:val="clear" w:color="auto" w:fill="FFFFFF"/>
        <w:autoSpaceDE w:val="0"/>
        <w:autoSpaceDN w:val="0"/>
        <w:adjustRightInd w:val="0"/>
        <w:jc w:val="center"/>
        <w:rPr>
          <w:rFonts w:eastAsia="Arial Unicode MS"/>
          <w:b/>
          <w:sz w:val="26"/>
          <w:szCs w:val="26"/>
        </w:rPr>
      </w:pPr>
    </w:p>
    <w:p w:rsidR="001224DF" w:rsidRPr="00A133C1" w:rsidRDefault="001224DF" w:rsidP="001224DF">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1224DF" w:rsidRPr="00FB66C4" w:rsidTr="001224DF">
        <w:trPr>
          <w:trHeight w:val="76"/>
        </w:trPr>
        <w:tc>
          <w:tcPr>
            <w:tcW w:w="4045" w:type="dxa"/>
          </w:tcPr>
          <w:p w:rsidR="001224DF" w:rsidRPr="00A133C1" w:rsidRDefault="001224DF" w:rsidP="001224DF">
            <w:pPr>
              <w:jc w:val="both"/>
              <w:rPr>
                <w:rFonts w:eastAsia="Arial Unicode MS"/>
              </w:rPr>
            </w:pPr>
          </w:p>
          <w:p w:rsidR="001224DF" w:rsidRPr="00C473BE" w:rsidRDefault="001224DF" w:rsidP="001224DF">
            <w:pPr>
              <w:jc w:val="both"/>
              <w:rPr>
                <w:rFonts w:eastAsia="Arial Unicode MS"/>
                <w:sz w:val="24"/>
              </w:rPr>
            </w:pPr>
            <w:r w:rsidRPr="00C473BE">
              <w:rPr>
                <w:rFonts w:eastAsia="Arial Unicode MS"/>
                <w:sz w:val="24"/>
              </w:rPr>
              <w:t>Приложение № 4</w:t>
            </w:r>
          </w:p>
          <w:p w:rsidR="001224DF" w:rsidRPr="00C473BE" w:rsidRDefault="001224DF" w:rsidP="001224DF">
            <w:pPr>
              <w:jc w:val="both"/>
              <w:rPr>
                <w:rFonts w:eastAsia="Arial Unicode MS"/>
                <w:sz w:val="24"/>
              </w:rPr>
            </w:pPr>
            <w:r w:rsidRPr="00C473BE">
              <w:rPr>
                <w:rFonts w:eastAsia="Arial Unicode MS"/>
                <w:sz w:val="24"/>
              </w:rPr>
              <w:t>к Договору №______</w:t>
            </w:r>
          </w:p>
          <w:p w:rsidR="001224DF" w:rsidRPr="00C473BE" w:rsidRDefault="001224DF" w:rsidP="001224DF">
            <w:pPr>
              <w:jc w:val="both"/>
              <w:rPr>
                <w:rFonts w:eastAsia="Arial Unicode MS"/>
                <w:sz w:val="24"/>
              </w:rPr>
            </w:pPr>
            <w:r w:rsidRPr="00C473BE">
              <w:rPr>
                <w:rFonts w:eastAsia="Arial Unicode MS"/>
                <w:sz w:val="24"/>
              </w:rPr>
              <w:t>от «___» _____________2019 г</w:t>
            </w:r>
          </w:p>
          <w:p w:rsidR="001224DF" w:rsidRPr="00FB66C4" w:rsidRDefault="001224DF" w:rsidP="001224DF">
            <w:pPr>
              <w:jc w:val="both"/>
              <w:rPr>
                <w:rFonts w:eastAsia="Arial Unicode MS"/>
                <w:highlight w:val="yellow"/>
              </w:rPr>
            </w:pPr>
          </w:p>
        </w:tc>
      </w:tr>
    </w:tbl>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FB66C4" w:rsidRDefault="001224DF" w:rsidP="001224DF">
      <w:pPr>
        <w:widowControl w:val="0"/>
        <w:autoSpaceDE w:val="0"/>
        <w:autoSpaceDN w:val="0"/>
        <w:adjustRightInd w:val="0"/>
        <w:ind w:firstLine="709"/>
        <w:jc w:val="center"/>
        <w:rPr>
          <w:rFonts w:eastAsia="Arial Unicode MS"/>
          <w:b/>
          <w:bCs/>
          <w:sz w:val="26"/>
          <w:szCs w:val="26"/>
          <w:highlight w:val="yellow"/>
        </w:rPr>
      </w:pPr>
    </w:p>
    <w:p w:rsidR="001224DF" w:rsidRPr="00A133C1" w:rsidRDefault="001224DF" w:rsidP="001224DF">
      <w:pPr>
        <w:shd w:val="clear" w:color="auto" w:fill="FFFFFF"/>
        <w:tabs>
          <w:tab w:val="left" w:pos="5760"/>
        </w:tabs>
        <w:ind w:firstLine="709"/>
        <w:jc w:val="center"/>
        <w:rPr>
          <w:b/>
          <w:sz w:val="26"/>
          <w:szCs w:val="26"/>
        </w:rPr>
      </w:pPr>
    </w:p>
    <w:p w:rsidR="001224DF" w:rsidRPr="00A133C1" w:rsidRDefault="001224DF" w:rsidP="001224DF">
      <w:pPr>
        <w:shd w:val="clear" w:color="auto" w:fill="FFFFFF"/>
        <w:tabs>
          <w:tab w:val="left" w:pos="5760"/>
        </w:tabs>
        <w:ind w:firstLine="709"/>
        <w:jc w:val="center"/>
        <w:rPr>
          <w:b/>
          <w:sz w:val="26"/>
          <w:szCs w:val="26"/>
        </w:rPr>
      </w:pPr>
      <w:r w:rsidRPr="00A133C1">
        <w:rPr>
          <w:b/>
          <w:sz w:val="26"/>
          <w:szCs w:val="26"/>
        </w:rPr>
        <w:t>СОГЛАШЕНИЕ</w:t>
      </w:r>
    </w:p>
    <w:p w:rsidR="001224DF" w:rsidRPr="00A133C1" w:rsidRDefault="001224DF" w:rsidP="0029265F">
      <w:pPr>
        <w:shd w:val="clear" w:color="auto" w:fill="FFFFFF"/>
        <w:tabs>
          <w:tab w:val="left" w:pos="5760"/>
        </w:tabs>
        <w:jc w:val="both"/>
        <w:rPr>
          <w:sz w:val="26"/>
          <w:szCs w:val="26"/>
        </w:rPr>
      </w:pPr>
    </w:p>
    <w:p w:rsidR="0029265F" w:rsidRPr="00774972" w:rsidRDefault="0029265F" w:rsidP="0029265F">
      <w:pPr>
        <w:jc w:val="both"/>
        <w:rPr>
          <w:bCs/>
          <w:sz w:val="26"/>
          <w:szCs w:val="26"/>
        </w:rPr>
      </w:pPr>
      <w:r w:rsidRPr="00774972">
        <w:rPr>
          <w:bCs/>
          <w:sz w:val="26"/>
          <w:szCs w:val="26"/>
        </w:rPr>
        <w:t xml:space="preserve">Акционерное Общество «Вагонреммаш»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1224DF" w:rsidRPr="00A133C1" w:rsidRDefault="001224DF" w:rsidP="001224DF">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224DF" w:rsidRPr="00A133C1" w:rsidRDefault="001224DF" w:rsidP="00E90512">
      <w:pPr>
        <w:pStyle w:val="a7"/>
        <w:numPr>
          <w:ilvl w:val="0"/>
          <w:numId w:val="6"/>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1224DF" w:rsidRPr="00A133C1" w:rsidRDefault="001224DF" w:rsidP="00E90512">
      <w:pPr>
        <w:pStyle w:val="a7"/>
        <w:numPr>
          <w:ilvl w:val="0"/>
          <w:numId w:val="6"/>
        </w:numPr>
        <w:shd w:val="clear" w:color="auto" w:fill="FFFFFF"/>
        <w:tabs>
          <w:tab w:val="left" w:pos="264"/>
          <w:tab w:val="left" w:pos="851"/>
        </w:tabs>
        <w:ind w:left="0" w:firstLine="567"/>
        <w:jc w:val="both"/>
        <w:rPr>
          <w:sz w:val="26"/>
          <w:szCs w:val="26"/>
        </w:rPr>
      </w:pPr>
      <w:r w:rsidRPr="00A133C1">
        <w:rPr>
          <w:sz w:val="26"/>
          <w:szCs w:val="26"/>
        </w:rPr>
        <w:t>Подрядчик</w:t>
      </w:r>
      <w:r>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1224DF" w:rsidRPr="00A133C1" w:rsidRDefault="001224DF" w:rsidP="00E90512">
      <w:pPr>
        <w:pStyle w:val="a7"/>
        <w:numPr>
          <w:ilvl w:val="0"/>
          <w:numId w:val="6"/>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1224DF" w:rsidRPr="00A133C1" w:rsidRDefault="001224DF" w:rsidP="00E90512">
      <w:pPr>
        <w:widowControl w:val="0"/>
        <w:numPr>
          <w:ilvl w:val="0"/>
          <w:numId w:val="6"/>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1224DF" w:rsidRPr="00A133C1" w:rsidRDefault="001224DF" w:rsidP="00E90512">
      <w:pPr>
        <w:pStyle w:val="a7"/>
        <w:numPr>
          <w:ilvl w:val="0"/>
          <w:numId w:val="6"/>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1224DF" w:rsidRPr="00A133C1" w:rsidRDefault="001224DF" w:rsidP="00E90512">
      <w:pPr>
        <w:pStyle w:val="a7"/>
        <w:numPr>
          <w:ilvl w:val="0"/>
          <w:numId w:val="6"/>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1224DF" w:rsidRPr="00A133C1" w:rsidRDefault="001224DF" w:rsidP="001224DF">
      <w:pPr>
        <w:shd w:val="clear" w:color="auto" w:fill="FFFFFF"/>
        <w:ind w:firstLine="709"/>
        <w:jc w:val="both"/>
        <w:rPr>
          <w:sz w:val="26"/>
          <w:szCs w:val="26"/>
        </w:rPr>
      </w:pPr>
      <w:r w:rsidRPr="00A133C1">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A133C1">
        <w:rPr>
          <w:spacing w:val="-3"/>
          <w:sz w:val="26"/>
          <w:szCs w:val="26"/>
        </w:rPr>
        <w:t xml:space="preserve"> по Договору, и подтверждающих гарантии и заверения, указанные в </w:t>
      </w:r>
      <w:r w:rsidRPr="00A133C1">
        <w:rPr>
          <w:spacing w:val="-3"/>
          <w:sz w:val="26"/>
          <w:szCs w:val="26"/>
        </w:rPr>
        <w:lastRenderedPageBreak/>
        <w:t xml:space="preserve">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рабочих дней с момента получения соответствующего запроса от Заказчика или</w:t>
      </w:r>
      <w:r w:rsidRPr="00A133C1">
        <w:rPr>
          <w:sz w:val="26"/>
          <w:szCs w:val="26"/>
        </w:rPr>
        <w:t xml:space="preserve"> налогового органа.</w:t>
      </w:r>
    </w:p>
    <w:p w:rsidR="001224DF" w:rsidRPr="00A133C1" w:rsidRDefault="001224DF" w:rsidP="001224DF">
      <w:pPr>
        <w:widowControl w:val="0"/>
        <w:shd w:val="clear" w:color="auto" w:fill="FFFFFF"/>
        <w:tabs>
          <w:tab w:val="left" w:pos="182"/>
        </w:tabs>
        <w:autoSpaceDE w:val="0"/>
        <w:autoSpaceDN w:val="0"/>
        <w:adjustRightInd w:val="0"/>
        <w:jc w:val="both"/>
        <w:rPr>
          <w:sz w:val="26"/>
          <w:szCs w:val="26"/>
        </w:rPr>
      </w:pPr>
    </w:p>
    <w:p w:rsidR="001224DF" w:rsidRPr="00A133C1" w:rsidRDefault="001224DF" w:rsidP="001224DF">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1224DF" w:rsidRPr="005878FB" w:rsidTr="001224DF">
        <w:trPr>
          <w:trHeight w:val="205"/>
        </w:trPr>
        <w:tc>
          <w:tcPr>
            <w:tcW w:w="4957" w:type="dxa"/>
          </w:tcPr>
          <w:p w:rsidR="001224DF" w:rsidRPr="00A133C1" w:rsidRDefault="001224DF" w:rsidP="001224DF">
            <w:pPr>
              <w:shd w:val="clear" w:color="auto" w:fill="FFFFFF"/>
              <w:rPr>
                <w:b/>
                <w:sz w:val="26"/>
                <w:szCs w:val="26"/>
              </w:rPr>
            </w:pPr>
            <w:r w:rsidRPr="00A133C1">
              <w:rPr>
                <w:b/>
                <w:sz w:val="26"/>
                <w:szCs w:val="26"/>
              </w:rPr>
              <w:t xml:space="preserve">От Заказчика                                                                   </w:t>
            </w:r>
          </w:p>
          <w:p w:rsidR="001224DF" w:rsidRPr="00A133C1" w:rsidRDefault="0029265F" w:rsidP="001224DF">
            <w:pPr>
              <w:shd w:val="clear" w:color="auto" w:fill="FFFFFF"/>
              <w:rPr>
                <w:sz w:val="26"/>
                <w:szCs w:val="26"/>
              </w:rPr>
            </w:pPr>
            <w:r>
              <w:rPr>
                <w:sz w:val="26"/>
                <w:szCs w:val="26"/>
              </w:rPr>
              <w:t>Генеральный д</w:t>
            </w:r>
            <w:r w:rsidR="001224DF" w:rsidRPr="00A133C1">
              <w:rPr>
                <w:sz w:val="26"/>
                <w:szCs w:val="26"/>
              </w:rPr>
              <w:t xml:space="preserve">иректор  </w:t>
            </w:r>
          </w:p>
          <w:p w:rsidR="001224DF" w:rsidRPr="00A133C1" w:rsidRDefault="001224DF" w:rsidP="001224DF">
            <w:pPr>
              <w:shd w:val="clear" w:color="auto" w:fill="FFFFFF"/>
              <w:rPr>
                <w:sz w:val="26"/>
                <w:szCs w:val="26"/>
              </w:rPr>
            </w:pPr>
            <w:r w:rsidRPr="00A133C1">
              <w:rPr>
                <w:sz w:val="26"/>
                <w:szCs w:val="26"/>
              </w:rPr>
              <w:t>АО «ВРМ»</w:t>
            </w:r>
          </w:p>
          <w:p w:rsidR="001224DF" w:rsidRPr="00A133C1" w:rsidRDefault="001224DF" w:rsidP="001224DF">
            <w:pPr>
              <w:shd w:val="clear" w:color="auto" w:fill="FFFFFF"/>
              <w:rPr>
                <w:sz w:val="26"/>
                <w:szCs w:val="26"/>
              </w:rPr>
            </w:pPr>
          </w:p>
          <w:p w:rsidR="001224DF" w:rsidRPr="00A133C1" w:rsidRDefault="001224DF" w:rsidP="001224DF">
            <w:pPr>
              <w:shd w:val="clear" w:color="auto" w:fill="FFFFFF"/>
              <w:rPr>
                <w:sz w:val="26"/>
                <w:szCs w:val="26"/>
              </w:rPr>
            </w:pPr>
            <w:r w:rsidRPr="00A133C1">
              <w:rPr>
                <w:sz w:val="26"/>
                <w:szCs w:val="26"/>
              </w:rPr>
              <w:t>____________________</w:t>
            </w:r>
            <w:r w:rsidR="0029265F">
              <w:rPr>
                <w:sz w:val="26"/>
                <w:szCs w:val="26"/>
              </w:rPr>
              <w:t>П. С. Долгов</w:t>
            </w:r>
          </w:p>
          <w:p w:rsidR="001224DF" w:rsidRPr="00A133C1" w:rsidRDefault="001224DF" w:rsidP="001224DF">
            <w:pPr>
              <w:shd w:val="clear" w:color="auto" w:fill="FFFFFF"/>
              <w:rPr>
                <w:sz w:val="26"/>
                <w:szCs w:val="26"/>
              </w:rPr>
            </w:pPr>
            <w:r w:rsidRPr="00A133C1">
              <w:rPr>
                <w:sz w:val="26"/>
                <w:szCs w:val="26"/>
              </w:rPr>
              <w:t>(подпись)</w:t>
            </w:r>
          </w:p>
          <w:p w:rsidR="001224DF" w:rsidRPr="00A133C1" w:rsidRDefault="001224DF" w:rsidP="001224DF">
            <w:pPr>
              <w:rPr>
                <w:b/>
                <w:sz w:val="20"/>
                <w:szCs w:val="20"/>
              </w:rPr>
            </w:pPr>
            <w:r w:rsidRPr="00A133C1">
              <w:rPr>
                <w:sz w:val="26"/>
                <w:szCs w:val="26"/>
              </w:rPr>
              <w:t>м.п.</w:t>
            </w:r>
          </w:p>
        </w:tc>
        <w:tc>
          <w:tcPr>
            <w:tcW w:w="4677" w:type="dxa"/>
          </w:tcPr>
          <w:p w:rsidR="001224DF" w:rsidRPr="00A133C1" w:rsidRDefault="001224DF" w:rsidP="001224DF">
            <w:pPr>
              <w:rPr>
                <w:b/>
                <w:sz w:val="26"/>
                <w:szCs w:val="26"/>
              </w:rPr>
            </w:pPr>
            <w:r w:rsidRPr="00A133C1">
              <w:rPr>
                <w:b/>
                <w:sz w:val="26"/>
                <w:szCs w:val="26"/>
              </w:rPr>
              <w:t>От Подрядчика</w:t>
            </w:r>
          </w:p>
          <w:p w:rsidR="001224DF" w:rsidRPr="00A133C1" w:rsidRDefault="001224DF" w:rsidP="001224DF">
            <w:pPr>
              <w:widowControl w:val="0"/>
              <w:snapToGrid w:val="0"/>
              <w:rPr>
                <w:sz w:val="26"/>
                <w:szCs w:val="26"/>
              </w:rPr>
            </w:pPr>
          </w:p>
          <w:p w:rsidR="001224DF" w:rsidRPr="00A133C1" w:rsidRDefault="001224DF" w:rsidP="001224DF">
            <w:pPr>
              <w:widowControl w:val="0"/>
              <w:snapToGrid w:val="0"/>
              <w:rPr>
                <w:sz w:val="26"/>
                <w:szCs w:val="26"/>
              </w:rPr>
            </w:pPr>
            <w:r w:rsidRPr="00A133C1">
              <w:rPr>
                <w:sz w:val="26"/>
                <w:szCs w:val="26"/>
              </w:rPr>
              <w:t>Директор  ____________________</w:t>
            </w:r>
          </w:p>
          <w:p w:rsidR="001224DF" w:rsidRPr="00A133C1" w:rsidRDefault="001224DF" w:rsidP="001224DF">
            <w:pPr>
              <w:widowControl w:val="0"/>
              <w:snapToGrid w:val="0"/>
              <w:rPr>
                <w:b/>
                <w:sz w:val="26"/>
                <w:szCs w:val="26"/>
              </w:rPr>
            </w:pPr>
          </w:p>
          <w:p w:rsidR="001224DF" w:rsidRPr="00A133C1" w:rsidRDefault="001224DF" w:rsidP="001224DF">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1224DF" w:rsidRPr="00A133C1" w:rsidRDefault="001224DF" w:rsidP="001224DF">
            <w:pPr>
              <w:shd w:val="clear" w:color="auto" w:fill="FFFFFF"/>
              <w:rPr>
                <w:sz w:val="26"/>
                <w:szCs w:val="26"/>
              </w:rPr>
            </w:pPr>
            <w:r w:rsidRPr="00A133C1">
              <w:rPr>
                <w:sz w:val="26"/>
                <w:szCs w:val="26"/>
              </w:rPr>
              <w:t>(подпись)</w:t>
            </w:r>
          </w:p>
          <w:p w:rsidR="001224DF" w:rsidRPr="00A73E66" w:rsidRDefault="001224DF" w:rsidP="001224DF">
            <w:pPr>
              <w:rPr>
                <w:b/>
                <w:sz w:val="26"/>
                <w:szCs w:val="26"/>
              </w:rPr>
            </w:pPr>
            <w:r w:rsidRPr="00A133C1">
              <w:rPr>
                <w:sz w:val="26"/>
                <w:szCs w:val="26"/>
              </w:rPr>
              <w:t>м.п.</w:t>
            </w:r>
          </w:p>
        </w:tc>
      </w:tr>
    </w:tbl>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right="282"/>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both"/>
        <w:rPr>
          <w:rFonts w:eastAsia="Arial Unicode MS"/>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widowControl w:val="0"/>
        <w:autoSpaceDE w:val="0"/>
        <w:autoSpaceDN w:val="0"/>
        <w:adjustRightInd w:val="0"/>
        <w:ind w:firstLine="709"/>
        <w:jc w:val="center"/>
        <w:rPr>
          <w:rFonts w:eastAsia="Arial Unicode MS"/>
          <w:b/>
          <w:sz w:val="26"/>
          <w:szCs w:val="26"/>
        </w:rPr>
      </w:pPr>
    </w:p>
    <w:p w:rsidR="001224DF" w:rsidRDefault="001224DF" w:rsidP="001224DF">
      <w:pPr>
        <w:pStyle w:val="a3"/>
        <w:suppressAutoHyphens/>
        <w:ind w:right="306"/>
        <w:rPr>
          <w:rFonts w:eastAsia="Arial Unicode MS"/>
          <w:b w:val="0"/>
          <w:sz w:val="26"/>
          <w:szCs w:val="26"/>
        </w:rPr>
      </w:pPr>
    </w:p>
    <w:p w:rsidR="008932CB" w:rsidRDefault="008932CB" w:rsidP="001224DF">
      <w:pPr>
        <w:tabs>
          <w:tab w:val="left" w:pos="7247"/>
          <w:tab w:val="right" w:pos="9638"/>
        </w:tabs>
        <w:ind w:left="2124" w:firstLine="708"/>
        <w:rPr>
          <w:bCs/>
          <w:sz w:val="27"/>
          <w:szCs w:val="27"/>
        </w:rPr>
      </w:pPr>
    </w:p>
    <w:sectPr w:rsidR="008932CB" w:rsidSect="0021394C">
      <w:footerReference w:type="default" r:id="rId1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14" w:rsidRDefault="006B4A14" w:rsidP="00F532E5">
      <w:r>
        <w:separator/>
      </w:r>
    </w:p>
  </w:endnote>
  <w:endnote w:type="continuationSeparator" w:id="0">
    <w:p w:rsidR="006B4A14" w:rsidRDefault="006B4A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A03CDF" w:rsidRDefault="00A03CDF">
        <w:pPr>
          <w:pStyle w:val="af4"/>
          <w:jc w:val="center"/>
        </w:pPr>
        <w:r>
          <w:rPr>
            <w:noProof/>
          </w:rPr>
          <w:fldChar w:fldCharType="begin"/>
        </w:r>
        <w:r>
          <w:rPr>
            <w:noProof/>
          </w:rPr>
          <w:instrText>PAGE   \* MERGEFORMAT</w:instrText>
        </w:r>
        <w:r>
          <w:rPr>
            <w:noProof/>
          </w:rPr>
          <w:fldChar w:fldCharType="separate"/>
        </w:r>
        <w:r w:rsidR="00202F95">
          <w:rPr>
            <w:noProof/>
          </w:rPr>
          <w:t>1</w:t>
        </w:r>
        <w:r>
          <w:rPr>
            <w:noProof/>
          </w:rPr>
          <w:fldChar w:fldCharType="end"/>
        </w:r>
      </w:p>
    </w:sdtContent>
  </w:sdt>
  <w:p w:rsidR="00A03CDF" w:rsidRDefault="00A03CD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14" w:rsidRDefault="006B4A14" w:rsidP="00F532E5">
      <w:r>
        <w:separator/>
      </w:r>
    </w:p>
  </w:footnote>
  <w:footnote w:type="continuationSeparator" w:id="0">
    <w:p w:rsidR="006B4A14" w:rsidRDefault="006B4A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3"/>
  </w:num>
  <w:num w:numId="3">
    <w:abstractNumId w:val="11"/>
  </w:num>
  <w:num w:numId="4">
    <w:abstractNumId w:val="14"/>
  </w:num>
  <w:num w:numId="5">
    <w:abstractNumId w:val="0"/>
  </w:num>
  <w:num w:numId="6">
    <w:abstractNumId w:val="10"/>
  </w:num>
  <w:num w:numId="7">
    <w:abstractNumId w:val="16"/>
  </w:num>
  <w:num w:numId="8">
    <w:abstractNumId w:val="1"/>
  </w:num>
  <w:num w:numId="9">
    <w:abstractNumId w:val="7"/>
  </w:num>
  <w:num w:numId="10">
    <w:abstractNumId w:val="12"/>
  </w:num>
  <w:num w:numId="11">
    <w:abstractNumId w:val="13"/>
  </w:num>
  <w:num w:numId="12">
    <w:abstractNumId w:val="4"/>
  </w:num>
  <w:num w:numId="13">
    <w:abstractNumId w:val="9"/>
  </w:num>
  <w:num w:numId="14">
    <w:abstractNumId w:val="8"/>
  </w:num>
  <w:num w:numId="15">
    <w:abstractNumId w:val="2"/>
  </w:num>
  <w:num w:numId="16">
    <w:abstractNumId w:val="6"/>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3C2D"/>
    <w:rsid w:val="000165DA"/>
    <w:rsid w:val="000169AA"/>
    <w:rsid w:val="00017495"/>
    <w:rsid w:val="00021C89"/>
    <w:rsid w:val="00025E78"/>
    <w:rsid w:val="00032D88"/>
    <w:rsid w:val="00033962"/>
    <w:rsid w:val="00035329"/>
    <w:rsid w:val="00035D15"/>
    <w:rsid w:val="000362DD"/>
    <w:rsid w:val="000414F4"/>
    <w:rsid w:val="00052F4A"/>
    <w:rsid w:val="0006263C"/>
    <w:rsid w:val="00067945"/>
    <w:rsid w:val="00070502"/>
    <w:rsid w:val="00085E91"/>
    <w:rsid w:val="0009141F"/>
    <w:rsid w:val="00096CB9"/>
    <w:rsid w:val="000A215D"/>
    <w:rsid w:val="000A32A5"/>
    <w:rsid w:val="000A34E3"/>
    <w:rsid w:val="000A71D7"/>
    <w:rsid w:val="000A7BAB"/>
    <w:rsid w:val="000B08F0"/>
    <w:rsid w:val="000B495E"/>
    <w:rsid w:val="000B62A9"/>
    <w:rsid w:val="000C0CAD"/>
    <w:rsid w:val="000C133B"/>
    <w:rsid w:val="000C4270"/>
    <w:rsid w:val="000C5255"/>
    <w:rsid w:val="000C5E6D"/>
    <w:rsid w:val="000C70E0"/>
    <w:rsid w:val="000D548B"/>
    <w:rsid w:val="000D56D7"/>
    <w:rsid w:val="000F154C"/>
    <w:rsid w:val="001023C9"/>
    <w:rsid w:val="00102E87"/>
    <w:rsid w:val="001122C0"/>
    <w:rsid w:val="001224AA"/>
    <w:rsid w:val="001224DF"/>
    <w:rsid w:val="00124063"/>
    <w:rsid w:val="0013604E"/>
    <w:rsid w:val="001363A6"/>
    <w:rsid w:val="00136907"/>
    <w:rsid w:val="00146A89"/>
    <w:rsid w:val="001574F7"/>
    <w:rsid w:val="001624CD"/>
    <w:rsid w:val="0016396A"/>
    <w:rsid w:val="001A1F5C"/>
    <w:rsid w:val="001A362B"/>
    <w:rsid w:val="001A531A"/>
    <w:rsid w:val="001A77C6"/>
    <w:rsid w:val="001B4AE4"/>
    <w:rsid w:val="001C187A"/>
    <w:rsid w:val="001C7659"/>
    <w:rsid w:val="001D0EC9"/>
    <w:rsid w:val="001D596B"/>
    <w:rsid w:val="001D5E52"/>
    <w:rsid w:val="001D5F09"/>
    <w:rsid w:val="001E19EB"/>
    <w:rsid w:val="001F35DA"/>
    <w:rsid w:val="001F6EB0"/>
    <w:rsid w:val="00201498"/>
    <w:rsid w:val="0020277D"/>
    <w:rsid w:val="00202F95"/>
    <w:rsid w:val="002069BA"/>
    <w:rsid w:val="00206AFB"/>
    <w:rsid w:val="0021394C"/>
    <w:rsid w:val="002219A7"/>
    <w:rsid w:val="00222A70"/>
    <w:rsid w:val="002230C6"/>
    <w:rsid w:val="00224B7D"/>
    <w:rsid w:val="0022654B"/>
    <w:rsid w:val="00233DB9"/>
    <w:rsid w:val="002620AF"/>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D1165"/>
    <w:rsid w:val="002D7287"/>
    <w:rsid w:val="002E719A"/>
    <w:rsid w:val="002F0B0C"/>
    <w:rsid w:val="002F1CD7"/>
    <w:rsid w:val="00310EEF"/>
    <w:rsid w:val="003112AC"/>
    <w:rsid w:val="0031694F"/>
    <w:rsid w:val="00316DC9"/>
    <w:rsid w:val="003310D2"/>
    <w:rsid w:val="0034215E"/>
    <w:rsid w:val="00350DB7"/>
    <w:rsid w:val="00352FB8"/>
    <w:rsid w:val="00354F9B"/>
    <w:rsid w:val="00356EF9"/>
    <w:rsid w:val="00366A86"/>
    <w:rsid w:val="003675E3"/>
    <w:rsid w:val="0037334F"/>
    <w:rsid w:val="003768CD"/>
    <w:rsid w:val="0037691A"/>
    <w:rsid w:val="00381579"/>
    <w:rsid w:val="00381FE3"/>
    <w:rsid w:val="00390E63"/>
    <w:rsid w:val="00391355"/>
    <w:rsid w:val="00395328"/>
    <w:rsid w:val="00397403"/>
    <w:rsid w:val="003B0002"/>
    <w:rsid w:val="003B5734"/>
    <w:rsid w:val="003C1164"/>
    <w:rsid w:val="003C5495"/>
    <w:rsid w:val="003C5C2A"/>
    <w:rsid w:val="003D09FA"/>
    <w:rsid w:val="003D3520"/>
    <w:rsid w:val="003D4906"/>
    <w:rsid w:val="003E0689"/>
    <w:rsid w:val="003E2E85"/>
    <w:rsid w:val="003E4938"/>
    <w:rsid w:val="003F1DD3"/>
    <w:rsid w:val="003F5E70"/>
    <w:rsid w:val="0040015D"/>
    <w:rsid w:val="00403246"/>
    <w:rsid w:val="00406ACF"/>
    <w:rsid w:val="004122A1"/>
    <w:rsid w:val="0042131A"/>
    <w:rsid w:val="00422AAF"/>
    <w:rsid w:val="004273A5"/>
    <w:rsid w:val="00430123"/>
    <w:rsid w:val="004358DA"/>
    <w:rsid w:val="0043656D"/>
    <w:rsid w:val="004515AE"/>
    <w:rsid w:val="00457A13"/>
    <w:rsid w:val="0046439A"/>
    <w:rsid w:val="00466452"/>
    <w:rsid w:val="00467785"/>
    <w:rsid w:val="004702DF"/>
    <w:rsid w:val="004712F2"/>
    <w:rsid w:val="004719AF"/>
    <w:rsid w:val="00474A94"/>
    <w:rsid w:val="00474D82"/>
    <w:rsid w:val="004820F0"/>
    <w:rsid w:val="004868CA"/>
    <w:rsid w:val="0049080C"/>
    <w:rsid w:val="0049195D"/>
    <w:rsid w:val="004922DC"/>
    <w:rsid w:val="00493278"/>
    <w:rsid w:val="00495DB4"/>
    <w:rsid w:val="004A3645"/>
    <w:rsid w:val="004A5282"/>
    <w:rsid w:val="004B0289"/>
    <w:rsid w:val="004C354B"/>
    <w:rsid w:val="004C3BEC"/>
    <w:rsid w:val="004C3C83"/>
    <w:rsid w:val="004C5E42"/>
    <w:rsid w:val="004D587C"/>
    <w:rsid w:val="004F4F90"/>
    <w:rsid w:val="004F5115"/>
    <w:rsid w:val="0050264C"/>
    <w:rsid w:val="0050421F"/>
    <w:rsid w:val="005111BB"/>
    <w:rsid w:val="005224C2"/>
    <w:rsid w:val="00525911"/>
    <w:rsid w:val="005460BC"/>
    <w:rsid w:val="00546ACE"/>
    <w:rsid w:val="00553531"/>
    <w:rsid w:val="00555AA6"/>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E94"/>
    <w:rsid w:val="005B461B"/>
    <w:rsid w:val="005B4E06"/>
    <w:rsid w:val="005B51B3"/>
    <w:rsid w:val="005B54C4"/>
    <w:rsid w:val="005B5839"/>
    <w:rsid w:val="005C3016"/>
    <w:rsid w:val="005C77DC"/>
    <w:rsid w:val="005E3C13"/>
    <w:rsid w:val="005E7630"/>
    <w:rsid w:val="005F029E"/>
    <w:rsid w:val="005F1166"/>
    <w:rsid w:val="00605B2A"/>
    <w:rsid w:val="00612635"/>
    <w:rsid w:val="006126A3"/>
    <w:rsid w:val="0061338F"/>
    <w:rsid w:val="006147AA"/>
    <w:rsid w:val="00627907"/>
    <w:rsid w:val="00627FFC"/>
    <w:rsid w:val="006431A6"/>
    <w:rsid w:val="00644935"/>
    <w:rsid w:val="00644CFA"/>
    <w:rsid w:val="00645A63"/>
    <w:rsid w:val="006514F8"/>
    <w:rsid w:val="00656092"/>
    <w:rsid w:val="0066100B"/>
    <w:rsid w:val="00670155"/>
    <w:rsid w:val="00672B4F"/>
    <w:rsid w:val="00680323"/>
    <w:rsid w:val="00683F69"/>
    <w:rsid w:val="006A2524"/>
    <w:rsid w:val="006A3FC1"/>
    <w:rsid w:val="006A63C5"/>
    <w:rsid w:val="006B0288"/>
    <w:rsid w:val="006B4A14"/>
    <w:rsid w:val="006B6CEB"/>
    <w:rsid w:val="006D0DFF"/>
    <w:rsid w:val="006D2DFC"/>
    <w:rsid w:val="006D5A59"/>
    <w:rsid w:val="006E2306"/>
    <w:rsid w:val="006E5711"/>
    <w:rsid w:val="006E6CE2"/>
    <w:rsid w:val="006F10CF"/>
    <w:rsid w:val="006F2965"/>
    <w:rsid w:val="006F6387"/>
    <w:rsid w:val="006F66D1"/>
    <w:rsid w:val="0070103B"/>
    <w:rsid w:val="00702820"/>
    <w:rsid w:val="007101EE"/>
    <w:rsid w:val="007176A4"/>
    <w:rsid w:val="00732CFC"/>
    <w:rsid w:val="00733298"/>
    <w:rsid w:val="007356B5"/>
    <w:rsid w:val="007372DD"/>
    <w:rsid w:val="0074300D"/>
    <w:rsid w:val="00752DAC"/>
    <w:rsid w:val="00753CE3"/>
    <w:rsid w:val="007566ED"/>
    <w:rsid w:val="00760A98"/>
    <w:rsid w:val="00760CEF"/>
    <w:rsid w:val="00761262"/>
    <w:rsid w:val="00765531"/>
    <w:rsid w:val="007744D0"/>
    <w:rsid w:val="0077762E"/>
    <w:rsid w:val="00780E05"/>
    <w:rsid w:val="00785825"/>
    <w:rsid w:val="00787357"/>
    <w:rsid w:val="00794CF9"/>
    <w:rsid w:val="00795C94"/>
    <w:rsid w:val="007A1013"/>
    <w:rsid w:val="007A1664"/>
    <w:rsid w:val="007A43F5"/>
    <w:rsid w:val="007A4A90"/>
    <w:rsid w:val="007A702A"/>
    <w:rsid w:val="007B06DF"/>
    <w:rsid w:val="007B339A"/>
    <w:rsid w:val="007B6969"/>
    <w:rsid w:val="007C1423"/>
    <w:rsid w:val="007C188B"/>
    <w:rsid w:val="007C54D0"/>
    <w:rsid w:val="007C6F07"/>
    <w:rsid w:val="007D547B"/>
    <w:rsid w:val="007D65D9"/>
    <w:rsid w:val="007D69AA"/>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75BCC"/>
    <w:rsid w:val="00876A5A"/>
    <w:rsid w:val="00876A67"/>
    <w:rsid w:val="008814A1"/>
    <w:rsid w:val="00885558"/>
    <w:rsid w:val="008901DA"/>
    <w:rsid w:val="008932CB"/>
    <w:rsid w:val="008945BB"/>
    <w:rsid w:val="00894C1C"/>
    <w:rsid w:val="00897A1E"/>
    <w:rsid w:val="008A1A43"/>
    <w:rsid w:val="008B0EF3"/>
    <w:rsid w:val="008C0D67"/>
    <w:rsid w:val="008C4C6C"/>
    <w:rsid w:val="008C6CAD"/>
    <w:rsid w:val="008D2A11"/>
    <w:rsid w:val="008E0E56"/>
    <w:rsid w:val="008E3AD9"/>
    <w:rsid w:val="008E4F26"/>
    <w:rsid w:val="008E520A"/>
    <w:rsid w:val="008F107E"/>
    <w:rsid w:val="008F2FCE"/>
    <w:rsid w:val="008F6569"/>
    <w:rsid w:val="00903928"/>
    <w:rsid w:val="0090629D"/>
    <w:rsid w:val="009107BB"/>
    <w:rsid w:val="00934B0D"/>
    <w:rsid w:val="00935CCE"/>
    <w:rsid w:val="00940280"/>
    <w:rsid w:val="009411B5"/>
    <w:rsid w:val="009528D0"/>
    <w:rsid w:val="00953994"/>
    <w:rsid w:val="009553F5"/>
    <w:rsid w:val="0096428E"/>
    <w:rsid w:val="0096496C"/>
    <w:rsid w:val="0097631D"/>
    <w:rsid w:val="0099259E"/>
    <w:rsid w:val="00995184"/>
    <w:rsid w:val="009953FF"/>
    <w:rsid w:val="009972DE"/>
    <w:rsid w:val="009A1ADE"/>
    <w:rsid w:val="009A6968"/>
    <w:rsid w:val="009C3363"/>
    <w:rsid w:val="009C764A"/>
    <w:rsid w:val="009D3438"/>
    <w:rsid w:val="009D4CBD"/>
    <w:rsid w:val="009D6EB9"/>
    <w:rsid w:val="009D6FCA"/>
    <w:rsid w:val="009E5066"/>
    <w:rsid w:val="009F2542"/>
    <w:rsid w:val="009F51D2"/>
    <w:rsid w:val="009F5E2B"/>
    <w:rsid w:val="00A01FD6"/>
    <w:rsid w:val="00A03CDF"/>
    <w:rsid w:val="00A05A24"/>
    <w:rsid w:val="00A10C6A"/>
    <w:rsid w:val="00A23BFC"/>
    <w:rsid w:val="00A26E2A"/>
    <w:rsid w:val="00A347E9"/>
    <w:rsid w:val="00A42FF1"/>
    <w:rsid w:val="00A5051A"/>
    <w:rsid w:val="00A51327"/>
    <w:rsid w:val="00A52441"/>
    <w:rsid w:val="00A5316D"/>
    <w:rsid w:val="00A53BC4"/>
    <w:rsid w:val="00A53BC7"/>
    <w:rsid w:val="00A56CA4"/>
    <w:rsid w:val="00A56D2A"/>
    <w:rsid w:val="00A60459"/>
    <w:rsid w:val="00A67B4E"/>
    <w:rsid w:val="00A81FB1"/>
    <w:rsid w:val="00A85BB1"/>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208D"/>
    <w:rsid w:val="00B131AA"/>
    <w:rsid w:val="00B140AB"/>
    <w:rsid w:val="00B22F10"/>
    <w:rsid w:val="00B2460D"/>
    <w:rsid w:val="00B255E9"/>
    <w:rsid w:val="00B26648"/>
    <w:rsid w:val="00B36EDA"/>
    <w:rsid w:val="00B4582C"/>
    <w:rsid w:val="00B5005C"/>
    <w:rsid w:val="00B5318E"/>
    <w:rsid w:val="00B65F31"/>
    <w:rsid w:val="00B70229"/>
    <w:rsid w:val="00B92173"/>
    <w:rsid w:val="00BA401D"/>
    <w:rsid w:val="00BA5484"/>
    <w:rsid w:val="00BA674A"/>
    <w:rsid w:val="00BB0F41"/>
    <w:rsid w:val="00BB5B94"/>
    <w:rsid w:val="00BC1A77"/>
    <w:rsid w:val="00BC6086"/>
    <w:rsid w:val="00BD3D4A"/>
    <w:rsid w:val="00BD6B6F"/>
    <w:rsid w:val="00BD74E6"/>
    <w:rsid w:val="00BE2AF9"/>
    <w:rsid w:val="00BE3865"/>
    <w:rsid w:val="00BE3975"/>
    <w:rsid w:val="00BE5CD2"/>
    <w:rsid w:val="00BE64F3"/>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73BE"/>
    <w:rsid w:val="00C50683"/>
    <w:rsid w:val="00C641DD"/>
    <w:rsid w:val="00C675F1"/>
    <w:rsid w:val="00C72BCF"/>
    <w:rsid w:val="00C72EC9"/>
    <w:rsid w:val="00C9334C"/>
    <w:rsid w:val="00C9642F"/>
    <w:rsid w:val="00C966D3"/>
    <w:rsid w:val="00CB14D8"/>
    <w:rsid w:val="00CB5E4A"/>
    <w:rsid w:val="00CC19C0"/>
    <w:rsid w:val="00CC2D0F"/>
    <w:rsid w:val="00CC7281"/>
    <w:rsid w:val="00CD14C3"/>
    <w:rsid w:val="00CD6BA6"/>
    <w:rsid w:val="00CF2F2C"/>
    <w:rsid w:val="00CF36E8"/>
    <w:rsid w:val="00CF664B"/>
    <w:rsid w:val="00CF6C74"/>
    <w:rsid w:val="00CF75DF"/>
    <w:rsid w:val="00D001AC"/>
    <w:rsid w:val="00D12177"/>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80377"/>
    <w:rsid w:val="00D839E6"/>
    <w:rsid w:val="00D90BEF"/>
    <w:rsid w:val="00D95988"/>
    <w:rsid w:val="00D964AA"/>
    <w:rsid w:val="00DB395E"/>
    <w:rsid w:val="00DB5E23"/>
    <w:rsid w:val="00DB6058"/>
    <w:rsid w:val="00DC122A"/>
    <w:rsid w:val="00DD2548"/>
    <w:rsid w:val="00DD44A7"/>
    <w:rsid w:val="00DD6CA3"/>
    <w:rsid w:val="00DE3803"/>
    <w:rsid w:val="00DE3BEC"/>
    <w:rsid w:val="00DE41E6"/>
    <w:rsid w:val="00DF2039"/>
    <w:rsid w:val="00DF235F"/>
    <w:rsid w:val="00DF2973"/>
    <w:rsid w:val="00DF29C5"/>
    <w:rsid w:val="00E00A37"/>
    <w:rsid w:val="00E13D96"/>
    <w:rsid w:val="00E14FF0"/>
    <w:rsid w:val="00E1555E"/>
    <w:rsid w:val="00E2077E"/>
    <w:rsid w:val="00E23459"/>
    <w:rsid w:val="00E24829"/>
    <w:rsid w:val="00E30B41"/>
    <w:rsid w:val="00E37005"/>
    <w:rsid w:val="00E44CC0"/>
    <w:rsid w:val="00E44F18"/>
    <w:rsid w:val="00E456C8"/>
    <w:rsid w:val="00E50256"/>
    <w:rsid w:val="00E57AF1"/>
    <w:rsid w:val="00E6495E"/>
    <w:rsid w:val="00E67055"/>
    <w:rsid w:val="00E82160"/>
    <w:rsid w:val="00E85627"/>
    <w:rsid w:val="00E90512"/>
    <w:rsid w:val="00E923E0"/>
    <w:rsid w:val="00E969B3"/>
    <w:rsid w:val="00EA41FA"/>
    <w:rsid w:val="00EA7635"/>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26539"/>
    <w:rsid w:val="00F320F5"/>
    <w:rsid w:val="00F34FD3"/>
    <w:rsid w:val="00F35C3E"/>
    <w:rsid w:val="00F36249"/>
    <w:rsid w:val="00F438FF"/>
    <w:rsid w:val="00F532E5"/>
    <w:rsid w:val="00F536F2"/>
    <w:rsid w:val="00F55B02"/>
    <w:rsid w:val="00F613AD"/>
    <w:rsid w:val="00F66067"/>
    <w:rsid w:val="00F72456"/>
    <w:rsid w:val="00F73468"/>
    <w:rsid w:val="00F73D28"/>
    <w:rsid w:val="00F80DBA"/>
    <w:rsid w:val="00F8623F"/>
    <w:rsid w:val="00F91233"/>
    <w:rsid w:val="00F9307A"/>
    <w:rsid w:val="00F934EE"/>
    <w:rsid w:val="00F935C3"/>
    <w:rsid w:val="00F95157"/>
    <w:rsid w:val="00F97DE7"/>
    <w:rsid w:val="00FA202D"/>
    <w:rsid w:val="00FA777E"/>
    <w:rsid w:val="00FB1F93"/>
    <w:rsid w:val="00FB2CBD"/>
    <w:rsid w:val="00FB4117"/>
    <w:rsid w:val="00FB4715"/>
    <w:rsid w:val="00FB66C4"/>
    <w:rsid w:val="00FC5348"/>
    <w:rsid w:val="00FD0BBA"/>
    <w:rsid w:val="00FD2032"/>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E4F421-BFF8-40CE-8A7E-766739BB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oyoffis.ru/snip_snip/snip_12_04_2002/snip_12_04_2002_c.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yperlink" Target="http://www.stroyoffis.ru/snip_snip/snip_12_03_2001/snip_12_03_2001_c.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vagonremmas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bramov@vagonremmash.ru" TargetMode="External"/><Relationship Id="rId14" Type="http://schemas.openxmlformats.org/officeDocument/2006/relationships/hyperlink" Target="http://www.stroyoffis.ru/snip_snip/snip_12_03_2001/snip_12_03_2001_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59F0-AE49-4954-B924-BE1C9687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39</Pages>
  <Words>13321</Words>
  <Characters>75933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33</cp:revision>
  <cp:lastPrinted>2019-10-28T07:12:00Z</cp:lastPrinted>
  <dcterms:created xsi:type="dcterms:W3CDTF">2019-09-06T07:42:00Z</dcterms:created>
  <dcterms:modified xsi:type="dcterms:W3CDTF">2019-10-30T12:57:00Z</dcterms:modified>
</cp:coreProperties>
</file>