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106"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8171"/>
      </w:tblGrid>
      <w:tr w:rsidR="00160511" w:rsidRPr="00160511" w:rsidTr="008F5A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172"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8F5A5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8F5A50" w:rsidRPr="008F5A50">
              <w:rPr>
                <w:rFonts w:ascii="Times New Roman" w:eastAsia="Calibri" w:hAnsi="Times New Roman" w:cs="Times New Roman"/>
                <w:bCs/>
                <w:color w:val="17406D"/>
                <w:kern w:val="28"/>
                <w:sz w:val="26"/>
                <w:szCs w:val="26"/>
                <w:lang w:bidi="en-US"/>
              </w:rPr>
              <w:t>,</w:t>
            </w:r>
            <w:r w:rsidR="008F5A50">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4B7E1D" w:rsidRPr="00DA0879" w:rsidRDefault="000F2D22" w:rsidP="000F2D22">
      <w:pPr>
        <w:rPr>
          <w:rFonts w:ascii="Times New Roman" w:hAnsi="Times New Roman" w:cs="Times New Roman"/>
          <w:sz w:val="28"/>
          <w:szCs w:val="28"/>
        </w:rPr>
      </w:pPr>
      <w:r>
        <w:rPr>
          <w:rFonts w:ascii="Times New Roman" w:hAnsi="Times New Roman" w:cs="Times New Roman"/>
          <w:sz w:val="28"/>
          <w:szCs w:val="28"/>
        </w:rPr>
        <w:t>«</w:t>
      </w:r>
      <w:r w:rsidR="0047698E">
        <w:rPr>
          <w:rFonts w:ascii="Times New Roman" w:hAnsi="Times New Roman" w:cs="Times New Roman"/>
          <w:sz w:val="28"/>
          <w:szCs w:val="28"/>
        </w:rPr>
        <w:t>28</w:t>
      </w:r>
      <w:r>
        <w:rPr>
          <w:rFonts w:ascii="Times New Roman" w:hAnsi="Times New Roman" w:cs="Times New Roman"/>
          <w:sz w:val="28"/>
          <w:szCs w:val="28"/>
        </w:rPr>
        <w:t xml:space="preserve">» </w:t>
      </w:r>
      <w:r w:rsidR="0047698E">
        <w:rPr>
          <w:rFonts w:ascii="Times New Roman" w:hAnsi="Times New Roman" w:cs="Times New Roman"/>
          <w:sz w:val="28"/>
          <w:szCs w:val="28"/>
        </w:rPr>
        <w:t>января 2020</w:t>
      </w:r>
      <w:r w:rsidR="008F5A50">
        <w:rPr>
          <w:rFonts w:ascii="Times New Roman" w:hAnsi="Times New Roman" w:cs="Times New Roman"/>
          <w:sz w:val="28"/>
          <w:szCs w:val="28"/>
        </w:rPr>
        <w:t xml:space="preserve"> г.</w:t>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Pr>
          <w:rFonts w:ascii="Times New Roman" w:hAnsi="Times New Roman" w:cs="Times New Roman"/>
          <w:sz w:val="28"/>
          <w:szCs w:val="28"/>
        </w:rPr>
        <w:t xml:space="preserve">             </w:t>
      </w:r>
      <w:r w:rsidR="002B6465">
        <w:rPr>
          <w:rFonts w:ascii="Times New Roman" w:hAnsi="Times New Roman" w:cs="Times New Roman"/>
          <w:sz w:val="28"/>
          <w:szCs w:val="28"/>
        </w:rPr>
        <w:tab/>
      </w:r>
      <w:r w:rsidR="002B6465" w:rsidRPr="00C558D4">
        <w:rPr>
          <w:rFonts w:ascii="Times New Roman" w:hAnsi="Times New Roman" w:cs="Times New Roman"/>
          <w:sz w:val="28"/>
          <w:szCs w:val="28"/>
        </w:rPr>
        <w:t xml:space="preserve"> </w:t>
      </w:r>
      <w:r w:rsidR="00160511" w:rsidRPr="002B6465">
        <w:rPr>
          <w:rFonts w:ascii="Times New Roman" w:hAnsi="Times New Roman" w:cs="Times New Roman"/>
          <w:sz w:val="28"/>
          <w:szCs w:val="28"/>
        </w:rPr>
        <w:t xml:space="preserve"> </w:t>
      </w:r>
      <w:r w:rsidR="00035DB2">
        <w:rPr>
          <w:rFonts w:ascii="Times New Roman" w:hAnsi="Times New Roman" w:cs="Times New Roman"/>
          <w:sz w:val="28"/>
          <w:szCs w:val="28"/>
        </w:rPr>
        <w:t xml:space="preserve">№ </w:t>
      </w:r>
      <w:r w:rsidR="0047698E">
        <w:rPr>
          <w:rFonts w:ascii="Times New Roman" w:hAnsi="Times New Roman" w:cs="Times New Roman"/>
          <w:sz w:val="28"/>
          <w:szCs w:val="28"/>
        </w:rPr>
        <w:t>70</w:t>
      </w:r>
      <w:r>
        <w:rPr>
          <w:rFonts w:ascii="Times New Roman" w:hAnsi="Times New Roman" w:cs="Times New Roman"/>
          <w:sz w:val="28"/>
          <w:szCs w:val="28"/>
        </w:rPr>
        <w:t>/ЗК-АО «ВРМ» /2019</w:t>
      </w:r>
    </w:p>
    <w:p w:rsidR="008F5A50" w:rsidRPr="001F125F" w:rsidRDefault="008F5A50" w:rsidP="008F5A50">
      <w:pPr>
        <w:spacing w:after="0" w:line="240" w:lineRule="auto"/>
        <w:jc w:val="both"/>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Присутствовали:</w:t>
      </w:r>
    </w:p>
    <w:p w:rsidR="008F5A50" w:rsidRPr="001F125F" w:rsidRDefault="008F5A50" w:rsidP="008F5A50">
      <w:pPr>
        <w:spacing w:after="0" w:line="240" w:lineRule="auto"/>
        <w:jc w:val="both"/>
        <w:rPr>
          <w:rFonts w:ascii="Times New Roman" w:eastAsia="Times New Roman" w:hAnsi="Times New Roman" w:cs="Times New Roman"/>
          <w:sz w:val="28"/>
          <w:szCs w:val="28"/>
          <w:u w:val="single"/>
          <w:lang w:eastAsia="ru-RU"/>
        </w:rPr>
      </w:pP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Председатель конкурсной</w:t>
      </w: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Комиссии</w:t>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t xml:space="preserve">            А.В. Попов</w:t>
      </w: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p>
    <w:p w:rsidR="008F5A50" w:rsidRPr="001F125F" w:rsidRDefault="008F5A50" w:rsidP="008F5A50">
      <w:pPr>
        <w:spacing w:after="0" w:line="240" w:lineRule="auto"/>
        <w:ind w:right="40"/>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Члены Конкурсной комиссии:</w:t>
      </w:r>
    </w:p>
    <w:p w:rsidR="008F5A50" w:rsidRPr="001F125F" w:rsidRDefault="008F5A50" w:rsidP="008F5A50">
      <w:pPr>
        <w:spacing w:after="0" w:line="233" w:lineRule="auto"/>
        <w:rPr>
          <w:rFonts w:ascii="Times New Roman" w:eastAsia="Times New Roman" w:hAnsi="Times New Roman" w:cs="Times New Roman"/>
          <w:sz w:val="28"/>
          <w:szCs w:val="28"/>
          <w:lang w:eastAsia="ru-RU"/>
        </w:rPr>
      </w:pPr>
    </w:p>
    <w:p w:rsidR="008F5A50" w:rsidRPr="001F125F" w:rsidRDefault="008F5A50" w:rsidP="008F5A50">
      <w:pPr>
        <w:spacing w:after="0" w:line="240" w:lineRule="auto"/>
        <w:rPr>
          <w:rFonts w:ascii="Times New Roman" w:eastAsia="Times New Roman" w:hAnsi="Times New Roman" w:cs="Times New Roman"/>
          <w:sz w:val="28"/>
          <w:szCs w:val="28"/>
          <w:lang w:eastAsia="ru-RU"/>
        </w:rPr>
      </w:pPr>
    </w:p>
    <w:p w:rsidR="008F5A50" w:rsidRPr="001F125F" w:rsidRDefault="008F5A50" w:rsidP="008F5A50">
      <w:pPr>
        <w:spacing w:after="0" w:line="240" w:lineRule="auto"/>
        <w:rPr>
          <w:rFonts w:ascii="Times New Roman" w:eastAsia="Times New Roman" w:hAnsi="Times New Roman" w:cs="Times New Roman"/>
          <w:sz w:val="28"/>
          <w:szCs w:val="28"/>
          <w:lang w:eastAsia="ru-RU"/>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F5A50" w:rsidRPr="001F125F" w:rsidTr="00C00089">
        <w:trPr>
          <w:trHeight w:val="819"/>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инженер</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А.С. Новохатский</w:t>
            </w:r>
          </w:p>
        </w:tc>
      </w:tr>
      <w:tr w:rsidR="008F5A50" w:rsidRPr="001F125F" w:rsidTr="00C00089">
        <w:trPr>
          <w:trHeight w:val="834"/>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бухгалтер</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С.Ю. Досаева</w:t>
            </w:r>
          </w:p>
        </w:tc>
      </w:tr>
      <w:tr w:rsidR="008F5A50" w:rsidRPr="001F125F" w:rsidTr="00C00089">
        <w:trPr>
          <w:trHeight w:val="846"/>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специалист</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службы безопасности</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М.Ю. Петрищев</w:t>
            </w:r>
            <w:r w:rsidRPr="001F125F">
              <w:rPr>
                <w:rFonts w:ascii="Times New Roman" w:eastAsia="Times New Roman" w:hAnsi="Times New Roman" w:cs="Times New Roman"/>
                <w:sz w:val="28"/>
                <w:szCs w:val="24"/>
                <w:lang w:eastAsia="ru-RU"/>
              </w:rPr>
              <w:tab/>
            </w:r>
          </w:p>
        </w:tc>
      </w:tr>
      <w:tr w:rsidR="008F5A50" w:rsidRPr="001F125F" w:rsidTr="00C00089">
        <w:trPr>
          <w:trHeight w:val="846"/>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специалист технико-</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технологической службы</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Л.М. Шемякова</w:t>
            </w:r>
          </w:p>
        </w:tc>
      </w:tr>
      <w:tr w:rsidR="008F5A50" w:rsidRPr="001F125F" w:rsidTr="00C00089">
        <w:trPr>
          <w:trHeight w:val="846"/>
        </w:trPr>
        <w:tc>
          <w:tcPr>
            <w:tcW w:w="7196" w:type="dxa"/>
          </w:tcPr>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Главный специалист службы</w:t>
            </w:r>
          </w:p>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экономического анализа, планирования</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и ценообразования</w:t>
            </w:r>
          </w:p>
        </w:tc>
        <w:tc>
          <w:tcPr>
            <w:tcW w:w="2551" w:type="dxa"/>
          </w:tcPr>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 xml:space="preserve">И.В. Цыганкова                           </w:t>
            </w:r>
          </w:p>
        </w:tc>
      </w:tr>
      <w:tr w:rsidR="008F5A50" w:rsidRPr="001F125F" w:rsidTr="00C00089">
        <w:trPr>
          <w:trHeight w:val="846"/>
        </w:trPr>
        <w:tc>
          <w:tcPr>
            <w:tcW w:w="7196" w:type="dxa"/>
          </w:tcPr>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p>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 xml:space="preserve">Заместитель начальника службы правого </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обеспечения и корпоративного управления</w:t>
            </w:r>
          </w:p>
        </w:tc>
        <w:tc>
          <w:tcPr>
            <w:tcW w:w="2551" w:type="dxa"/>
          </w:tcPr>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О.В. Ефремкина</w:t>
            </w:r>
          </w:p>
        </w:tc>
      </w:tr>
      <w:tr w:rsidR="008F5A50" w:rsidRPr="001F125F" w:rsidTr="00C00089">
        <w:trPr>
          <w:trHeight w:val="825"/>
        </w:trPr>
        <w:tc>
          <w:tcPr>
            <w:tcW w:w="7196"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Секретарь Конкурсной</w:t>
            </w:r>
          </w:p>
          <w:p w:rsidR="008F5A50" w:rsidRPr="001F125F" w:rsidRDefault="008F5A50" w:rsidP="00C00089">
            <w:pPr>
              <w:rPr>
                <w:rFonts w:ascii="Times New Roman" w:eastAsia="Times New Roman" w:hAnsi="Times New Roman" w:cs="Times New Roman"/>
                <w:sz w:val="28"/>
                <w:szCs w:val="24"/>
                <w:u w:val="single"/>
                <w:lang w:eastAsia="ru-RU"/>
              </w:rPr>
            </w:pPr>
            <w:r w:rsidRPr="001F125F">
              <w:rPr>
                <w:rFonts w:ascii="Times New Roman" w:eastAsia="Times New Roman" w:hAnsi="Times New Roman" w:cs="Times New Roman"/>
                <w:sz w:val="28"/>
                <w:szCs w:val="24"/>
                <w:lang w:eastAsia="ru-RU"/>
              </w:rPr>
              <w:t>комиссии</w:t>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С.А. Беленков</w:t>
            </w:r>
          </w:p>
        </w:tc>
      </w:tr>
    </w:tbl>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4B7E1D" w:rsidRPr="00DA0879" w:rsidRDefault="004B7E1D" w:rsidP="00D02F50">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D02F50">
      <w:pPr>
        <w:tabs>
          <w:tab w:val="left" w:pos="3969"/>
        </w:tabs>
        <w:spacing w:after="0" w:line="240" w:lineRule="auto"/>
        <w:jc w:val="center"/>
        <w:rPr>
          <w:rFonts w:ascii="Times New Roman" w:hAnsi="Times New Roman" w:cs="Times New Roman"/>
          <w:b/>
          <w:sz w:val="28"/>
          <w:szCs w:val="28"/>
        </w:rPr>
      </w:pPr>
    </w:p>
    <w:p w:rsidR="0047698E" w:rsidRPr="00216590" w:rsidRDefault="004B7E1D" w:rsidP="0047698E">
      <w:pPr>
        <w:pStyle w:val="10"/>
        <w:rPr>
          <w:szCs w:val="28"/>
        </w:rPr>
      </w:pPr>
      <w:r w:rsidRPr="00C12076">
        <w:rPr>
          <w:color w:val="FF0000"/>
          <w:szCs w:val="28"/>
        </w:rPr>
        <w:t xml:space="preserve">     </w:t>
      </w:r>
      <w:r w:rsidRPr="005650C2">
        <w:rPr>
          <w:szCs w:val="28"/>
        </w:rPr>
        <w:t>О подведени</w:t>
      </w:r>
      <w:r w:rsidR="00B1487D" w:rsidRPr="005650C2">
        <w:rPr>
          <w:szCs w:val="28"/>
        </w:rPr>
        <w:t xml:space="preserve">и итогов </w:t>
      </w:r>
      <w:r w:rsidR="00ED2EFE">
        <w:rPr>
          <w:szCs w:val="28"/>
        </w:rPr>
        <w:t>запроса котировок цен</w:t>
      </w:r>
      <w:r w:rsidR="00A1575B" w:rsidRPr="00A1575B">
        <w:rPr>
          <w:szCs w:val="28"/>
        </w:rPr>
        <w:t xml:space="preserve"> </w:t>
      </w:r>
      <w:r w:rsidR="0047698E" w:rsidRPr="000B1C8B">
        <w:rPr>
          <w:b/>
        </w:rPr>
        <w:t>№ 70/ЗК-АО «ВРМ»/2019</w:t>
      </w:r>
      <w:r w:rsidR="0047698E" w:rsidRPr="000B1C8B">
        <w:rPr>
          <w:b/>
          <w:bCs/>
          <w:szCs w:val="28"/>
        </w:rPr>
        <w:t xml:space="preserve"> </w:t>
      </w:r>
      <w:r w:rsidR="0047698E" w:rsidRPr="000B1C8B">
        <w:rPr>
          <w:szCs w:val="28"/>
        </w:rPr>
        <w:t xml:space="preserve">на право заключения договора поставки резинотехнических изделий для ремонта пассажирских вагонов (далее – Товар) для нужд Тамбовского ВРЗ и Воронежского ВРЗ – филиалов АО «ВРМ» в 2020 г. </w:t>
      </w:r>
    </w:p>
    <w:p w:rsidR="004B7E1D" w:rsidRPr="005650C2" w:rsidRDefault="004B7E1D" w:rsidP="0047698E">
      <w:pPr>
        <w:pStyle w:val="10"/>
        <w:rPr>
          <w:szCs w:val="28"/>
        </w:rPr>
      </w:pPr>
      <w:r w:rsidRPr="005650C2">
        <w:rPr>
          <w:szCs w:val="28"/>
        </w:rPr>
        <w:t xml:space="preserve">   Информация представлена </w:t>
      </w:r>
      <w:r w:rsidR="00222AC7" w:rsidRPr="005650C2">
        <w:rPr>
          <w:szCs w:val="28"/>
        </w:rPr>
        <w:t xml:space="preserve">заместителем </w:t>
      </w:r>
      <w:r w:rsidRPr="005650C2">
        <w:rPr>
          <w:szCs w:val="28"/>
        </w:rPr>
        <w:t>начальник</w:t>
      </w:r>
      <w:r w:rsidR="00222AC7" w:rsidRPr="005650C2">
        <w:rPr>
          <w:szCs w:val="28"/>
        </w:rPr>
        <w:t>а службы МТО Комаровым В.А.</w:t>
      </w:r>
    </w:p>
    <w:p w:rsidR="00035DB2" w:rsidRPr="005650C2" w:rsidRDefault="004B7E1D" w:rsidP="00D24DA8">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A97035" w:rsidRPr="00A1575B" w:rsidRDefault="00A1575B" w:rsidP="00A1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A97035" w:rsidRPr="00A1575B">
        <w:rPr>
          <w:rFonts w:ascii="Times New Roman" w:hAnsi="Times New Roman" w:cs="Times New Roman"/>
          <w:sz w:val="28"/>
          <w:szCs w:val="28"/>
        </w:rPr>
        <w:t xml:space="preserve">Согласиться с выводами и предложениями экспертной </w:t>
      </w:r>
      <w:r w:rsidR="00D24DA8" w:rsidRPr="00A1575B">
        <w:rPr>
          <w:rFonts w:ascii="Times New Roman" w:hAnsi="Times New Roman" w:cs="Times New Roman"/>
          <w:sz w:val="28"/>
          <w:szCs w:val="28"/>
        </w:rPr>
        <w:t>группы (</w:t>
      </w:r>
      <w:r w:rsidR="00A97035" w:rsidRPr="00A1575B">
        <w:rPr>
          <w:rFonts w:ascii="Times New Roman" w:hAnsi="Times New Roman" w:cs="Times New Roman"/>
          <w:sz w:val="28"/>
          <w:szCs w:val="28"/>
        </w:rPr>
        <w:t>протокол от «</w:t>
      </w:r>
      <w:r w:rsidR="0096402C">
        <w:rPr>
          <w:rFonts w:ascii="Times New Roman" w:hAnsi="Times New Roman" w:cs="Times New Roman"/>
          <w:sz w:val="28"/>
          <w:szCs w:val="28"/>
        </w:rPr>
        <w:t>27</w:t>
      </w:r>
      <w:r w:rsidR="00A97035" w:rsidRPr="00A1575B">
        <w:rPr>
          <w:rFonts w:ascii="Times New Roman" w:hAnsi="Times New Roman" w:cs="Times New Roman"/>
          <w:sz w:val="28"/>
          <w:szCs w:val="28"/>
        </w:rPr>
        <w:t xml:space="preserve">» </w:t>
      </w:r>
      <w:r w:rsidR="0096402C">
        <w:rPr>
          <w:rFonts w:ascii="Times New Roman" w:hAnsi="Times New Roman" w:cs="Times New Roman"/>
          <w:sz w:val="28"/>
          <w:szCs w:val="28"/>
        </w:rPr>
        <w:t>января</w:t>
      </w:r>
      <w:r w:rsidR="00D24DA8">
        <w:rPr>
          <w:rFonts w:ascii="Times New Roman" w:hAnsi="Times New Roman" w:cs="Times New Roman"/>
          <w:sz w:val="28"/>
          <w:szCs w:val="28"/>
        </w:rPr>
        <w:t xml:space="preserve"> </w:t>
      </w:r>
      <w:r w:rsidR="00D24DA8" w:rsidRPr="00A1575B">
        <w:rPr>
          <w:rFonts w:ascii="Times New Roman" w:hAnsi="Times New Roman" w:cs="Times New Roman"/>
          <w:sz w:val="28"/>
          <w:szCs w:val="28"/>
        </w:rPr>
        <w:t>2019</w:t>
      </w:r>
      <w:r w:rsidR="00A97035" w:rsidRPr="00A1575B">
        <w:rPr>
          <w:rFonts w:ascii="Times New Roman" w:hAnsi="Times New Roman" w:cs="Times New Roman"/>
          <w:sz w:val="28"/>
          <w:szCs w:val="28"/>
        </w:rPr>
        <w:t xml:space="preserve"> г.</w:t>
      </w:r>
      <w:r w:rsidR="00035DB2" w:rsidRPr="00035DB2">
        <w:t xml:space="preserve"> </w:t>
      </w:r>
      <w:r w:rsidR="00C104A5" w:rsidRPr="00C104A5">
        <w:rPr>
          <w:rFonts w:ascii="Times New Roman" w:hAnsi="Times New Roman" w:cs="Times New Roman"/>
          <w:b/>
          <w:sz w:val="28"/>
          <w:szCs w:val="28"/>
        </w:rPr>
        <w:t xml:space="preserve">№ 70/ЗК-АО «ВРМ» /2019 </w:t>
      </w:r>
      <w:r w:rsidR="00C104A5" w:rsidRPr="00C104A5">
        <w:rPr>
          <w:rFonts w:ascii="Times New Roman" w:hAnsi="Times New Roman" w:cs="Times New Roman"/>
          <w:b/>
          <w:bCs/>
          <w:sz w:val="28"/>
          <w:szCs w:val="28"/>
        </w:rPr>
        <w:t>-ЭГ2</w:t>
      </w:r>
      <w:bookmarkStart w:id="0" w:name="_GoBack"/>
      <w:bookmarkEnd w:id="0"/>
      <w:r w:rsidR="00A97035" w:rsidRPr="00A1575B">
        <w:rPr>
          <w:rFonts w:ascii="Times New Roman" w:hAnsi="Times New Roman" w:cs="Times New Roman"/>
          <w:sz w:val="28"/>
          <w:szCs w:val="28"/>
        </w:rPr>
        <w:t>):</w:t>
      </w:r>
    </w:p>
    <w:p w:rsidR="0047698E" w:rsidRPr="0047698E" w:rsidRDefault="00035DB2" w:rsidP="0047698E">
      <w:pPr>
        <w:ind w:firstLine="709"/>
        <w:jc w:val="both"/>
        <w:rPr>
          <w:rFonts w:ascii="Times New Roman" w:eastAsia="Times New Roman" w:hAnsi="Times New Roman" w:cs="Times New Roman"/>
          <w:sz w:val="28"/>
          <w:szCs w:val="28"/>
          <w:lang w:eastAsia="ru-RU"/>
        </w:rPr>
      </w:pPr>
      <w:r w:rsidRPr="00035DB2">
        <w:rPr>
          <w:rFonts w:ascii="Times New Roman CYR" w:eastAsia="Times New Roman" w:hAnsi="Times New Roman CYR" w:cs="Times New Roman CYR"/>
          <w:sz w:val="28"/>
          <w:szCs w:val="28"/>
          <w:lang w:eastAsia="ru-RU"/>
        </w:rPr>
        <w:t>1</w:t>
      </w:r>
      <w:r w:rsidR="0047698E" w:rsidRPr="0047698E">
        <w:rPr>
          <w:rFonts w:ascii="Times New Roman" w:eastAsia="Times New Roman" w:hAnsi="Times New Roman" w:cs="Times New Roman"/>
          <w:color w:val="000000"/>
          <w:sz w:val="28"/>
          <w:szCs w:val="28"/>
          <w:lang w:eastAsia="ru-RU"/>
        </w:rPr>
        <w:t xml:space="preserve"> В связи с тем, что подана только одна котировочная заявка, в соответствии с п. 5.14. пп. 1) котировочной документации признать запрос котировок цен № 70/ЗК-АО «ВРМ» /2019 по лоту №1 несостоявшимся и в соответствии с п. 5.15 запроса котировок цен поручить </w:t>
      </w:r>
      <w:r w:rsidR="0047698E" w:rsidRPr="0047698E">
        <w:rPr>
          <w:rFonts w:ascii="Times New Roman" w:eastAsia="Times New Roman" w:hAnsi="Times New Roman" w:cs="Times New Roman"/>
          <w:sz w:val="28"/>
          <w:szCs w:val="28"/>
          <w:lang w:eastAsia="ru-RU"/>
        </w:rPr>
        <w:t>отделам МТО Воронежского ВРЗ и Тамбовского ВРЗ</w:t>
      </w:r>
      <w:r w:rsidR="0047698E" w:rsidRPr="0047698E">
        <w:rPr>
          <w:rFonts w:ascii="Times New Roman" w:eastAsia="Times New Roman" w:hAnsi="Times New Roman" w:cs="Times New Roman"/>
          <w:color w:val="000000"/>
          <w:sz w:val="28"/>
          <w:szCs w:val="28"/>
          <w:lang w:eastAsia="ru-RU"/>
        </w:rPr>
        <w:t xml:space="preserve">  в установленном порядке обеспечить заключение договора с </w:t>
      </w:r>
      <w:r w:rsidR="0047698E" w:rsidRPr="000B1C8B">
        <w:rPr>
          <w:rFonts w:ascii="Times New Roman" w:eastAsia="Times New Roman" w:hAnsi="Times New Roman" w:cs="Times New Roman"/>
          <w:sz w:val="28"/>
          <w:szCs w:val="20"/>
          <w:lang w:eastAsia="ru-RU"/>
        </w:rPr>
        <w:t>ООО «Рабэкс Трейд»</w:t>
      </w:r>
      <w:r w:rsidR="0047698E" w:rsidRPr="0047698E">
        <w:rPr>
          <w:rFonts w:ascii="Times New Roman" w:eastAsia="Times New Roman" w:hAnsi="Times New Roman" w:cs="Times New Roman"/>
          <w:sz w:val="28"/>
          <w:szCs w:val="20"/>
          <w:lang w:eastAsia="ru-RU"/>
        </w:rPr>
        <w:t xml:space="preserve"> </w:t>
      </w:r>
      <w:r w:rsidR="0047698E" w:rsidRPr="0047698E">
        <w:rPr>
          <w:rFonts w:ascii="Times New Roman" w:eastAsia="Times New Roman" w:hAnsi="Times New Roman" w:cs="Times New Roman"/>
          <w:color w:val="000000"/>
          <w:sz w:val="28"/>
          <w:szCs w:val="28"/>
          <w:lang w:eastAsia="ru-RU"/>
        </w:rPr>
        <w:t>со стоимостью предложения- 30 682 104  (Тридцать миллионов шестьсот восемьдесят две тысячи сто четыре) рубля 00 копеек, без учета НДС, 36 818 524 (Тридцать шесть миллионов восемьсот восемнадцать тысяч пятьсот двадцать четыре) рубля 80 копеек, с учетом НДС.</w:t>
      </w:r>
    </w:p>
    <w:p w:rsidR="009E6F33" w:rsidRDefault="009E6F33" w:rsidP="0047698E">
      <w:pPr>
        <w:spacing w:after="0" w:line="240" w:lineRule="auto"/>
        <w:ind w:firstLine="709"/>
        <w:jc w:val="both"/>
        <w:rPr>
          <w:rFonts w:ascii="Times New Roman" w:hAnsi="Times New Roman" w:cs="Times New Roman"/>
          <w:sz w:val="28"/>
          <w:szCs w:val="28"/>
        </w:rPr>
      </w:pPr>
    </w:p>
    <w:p w:rsidR="0047698E" w:rsidRPr="001F125F" w:rsidRDefault="0047698E" w:rsidP="0047698E">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Председатель конкурсной</w:t>
      </w:r>
    </w:p>
    <w:p w:rsidR="0047698E" w:rsidRPr="001F125F" w:rsidRDefault="0047698E" w:rsidP="0047698E">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Комиссии</w:t>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t xml:space="preserve">            А.В. Попов</w:t>
      </w:r>
    </w:p>
    <w:p w:rsidR="0047698E" w:rsidRPr="001F125F"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Default="0047698E" w:rsidP="0047698E">
      <w:pPr>
        <w:spacing w:after="0" w:line="240" w:lineRule="auto"/>
        <w:jc w:val="both"/>
        <w:rPr>
          <w:rFonts w:ascii="Times New Roman" w:eastAsia="Times New Roman" w:hAnsi="Times New Roman" w:cs="Times New Roman"/>
          <w:sz w:val="28"/>
          <w:szCs w:val="28"/>
          <w:lang w:eastAsia="ru-RU"/>
        </w:rPr>
      </w:pPr>
    </w:p>
    <w:p w:rsidR="0047698E" w:rsidRPr="001F125F" w:rsidRDefault="0047698E" w:rsidP="0047698E">
      <w:pPr>
        <w:spacing w:after="0" w:line="240" w:lineRule="auto"/>
        <w:jc w:val="both"/>
        <w:rPr>
          <w:rFonts w:ascii="Times New Roman" w:eastAsia="Times New Roman" w:hAnsi="Times New Roman" w:cs="Times New Roman"/>
          <w:sz w:val="28"/>
          <w:szCs w:val="28"/>
          <w:lang w:eastAsia="ru-RU"/>
        </w:rPr>
      </w:pPr>
    </w:p>
    <w:p w:rsidR="0047698E" w:rsidRPr="001F125F" w:rsidRDefault="0047698E" w:rsidP="0047698E">
      <w:pPr>
        <w:spacing w:after="0" w:line="240" w:lineRule="auto"/>
        <w:ind w:right="40"/>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lastRenderedPageBreak/>
        <w:t>Члены Конкурсной комиссии:</w:t>
      </w:r>
    </w:p>
    <w:p w:rsidR="0047698E" w:rsidRPr="001F125F" w:rsidRDefault="0047698E" w:rsidP="0047698E">
      <w:pPr>
        <w:spacing w:after="0" w:line="233" w:lineRule="auto"/>
        <w:rPr>
          <w:rFonts w:ascii="Times New Roman" w:eastAsia="Times New Roman" w:hAnsi="Times New Roman" w:cs="Times New Roman"/>
          <w:sz w:val="28"/>
          <w:szCs w:val="28"/>
          <w:lang w:eastAsia="ru-RU"/>
        </w:rPr>
      </w:pPr>
    </w:p>
    <w:p w:rsidR="0047698E" w:rsidRPr="001F125F" w:rsidRDefault="0047698E" w:rsidP="0047698E">
      <w:pPr>
        <w:spacing w:after="0" w:line="240" w:lineRule="auto"/>
        <w:rPr>
          <w:rFonts w:ascii="Times New Roman" w:eastAsia="Times New Roman" w:hAnsi="Times New Roman" w:cs="Times New Roman"/>
          <w:sz w:val="28"/>
          <w:szCs w:val="28"/>
          <w:lang w:eastAsia="ru-RU"/>
        </w:rPr>
      </w:pPr>
    </w:p>
    <w:p w:rsidR="0047698E" w:rsidRPr="001F125F" w:rsidRDefault="0047698E" w:rsidP="0047698E">
      <w:pPr>
        <w:spacing w:after="0" w:line="240" w:lineRule="auto"/>
        <w:rPr>
          <w:rFonts w:ascii="Times New Roman" w:eastAsia="Times New Roman" w:hAnsi="Times New Roman" w:cs="Times New Roman"/>
          <w:sz w:val="28"/>
          <w:szCs w:val="28"/>
          <w:lang w:eastAsia="ru-RU"/>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47698E" w:rsidRPr="001F125F" w:rsidTr="008F0C5D">
        <w:trPr>
          <w:trHeight w:val="819"/>
        </w:trPr>
        <w:tc>
          <w:tcPr>
            <w:tcW w:w="7196" w:type="dxa"/>
          </w:tcPr>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инженер</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А.С. Новохатский</w:t>
            </w:r>
          </w:p>
        </w:tc>
      </w:tr>
      <w:tr w:rsidR="0047698E" w:rsidRPr="001F125F" w:rsidTr="008F0C5D">
        <w:trPr>
          <w:trHeight w:val="834"/>
        </w:trPr>
        <w:tc>
          <w:tcPr>
            <w:tcW w:w="7196" w:type="dxa"/>
          </w:tcPr>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бухгалтер</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С.Ю. Досаева</w:t>
            </w:r>
          </w:p>
        </w:tc>
      </w:tr>
      <w:tr w:rsidR="0047698E" w:rsidRPr="001F125F" w:rsidTr="008F0C5D">
        <w:trPr>
          <w:trHeight w:val="846"/>
        </w:trPr>
        <w:tc>
          <w:tcPr>
            <w:tcW w:w="7196" w:type="dxa"/>
          </w:tcPr>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специалист</w:t>
            </w: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службы безопасности</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47698E" w:rsidRPr="001F125F" w:rsidRDefault="0047698E" w:rsidP="008F0C5D">
            <w:pPr>
              <w:rPr>
                <w:rFonts w:ascii="Times New Roman" w:eastAsia="Times New Roman" w:hAnsi="Times New Roman" w:cs="Times New Roman"/>
                <w:sz w:val="28"/>
                <w:szCs w:val="24"/>
                <w:lang w:eastAsia="ru-RU"/>
              </w:rPr>
            </w:pP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М.Ю. Петрищев</w:t>
            </w:r>
            <w:r w:rsidRPr="001F125F">
              <w:rPr>
                <w:rFonts w:ascii="Times New Roman" w:eastAsia="Times New Roman" w:hAnsi="Times New Roman" w:cs="Times New Roman"/>
                <w:sz w:val="28"/>
                <w:szCs w:val="24"/>
                <w:lang w:eastAsia="ru-RU"/>
              </w:rPr>
              <w:tab/>
            </w:r>
          </w:p>
        </w:tc>
      </w:tr>
      <w:tr w:rsidR="0047698E" w:rsidRPr="001F125F" w:rsidTr="008F0C5D">
        <w:trPr>
          <w:trHeight w:val="846"/>
        </w:trPr>
        <w:tc>
          <w:tcPr>
            <w:tcW w:w="7196" w:type="dxa"/>
          </w:tcPr>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специалист технико-</w:t>
            </w: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технологической службы</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47698E" w:rsidRPr="001F125F" w:rsidRDefault="0047698E" w:rsidP="008F0C5D">
            <w:pPr>
              <w:rPr>
                <w:rFonts w:ascii="Times New Roman" w:eastAsia="Times New Roman" w:hAnsi="Times New Roman" w:cs="Times New Roman"/>
                <w:sz w:val="28"/>
                <w:szCs w:val="24"/>
                <w:lang w:eastAsia="ru-RU"/>
              </w:rPr>
            </w:pP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Л.М. Шемякова</w:t>
            </w:r>
          </w:p>
        </w:tc>
      </w:tr>
      <w:tr w:rsidR="0047698E" w:rsidRPr="001F125F" w:rsidTr="008F0C5D">
        <w:trPr>
          <w:trHeight w:val="846"/>
        </w:trPr>
        <w:tc>
          <w:tcPr>
            <w:tcW w:w="7196" w:type="dxa"/>
          </w:tcPr>
          <w:p w:rsidR="0047698E" w:rsidRPr="001F125F" w:rsidRDefault="0047698E" w:rsidP="008F0C5D">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Главный специалист службы</w:t>
            </w:r>
          </w:p>
          <w:p w:rsidR="0047698E" w:rsidRPr="001F125F" w:rsidRDefault="0047698E" w:rsidP="008F0C5D">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экономического анализа, планирования</w:t>
            </w: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и ценообразования</w:t>
            </w:r>
          </w:p>
        </w:tc>
        <w:tc>
          <w:tcPr>
            <w:tcW w:w="2551" w:type="dxa"/>
          </w:tcPr>
          <w:p w:rsidR="0047698E" w:rsidRPr="001F125F" w:rsidRDefault="0047698E" w:rsidP="008F0C5D">
            <w:pPr>
              <w:rPr>
                <w:rFonts w:ascii="Times New Roman" w:eastAsia="Times New Roman" w:hAnsi="Times New Roman" w:cs="Times New Roman"/>
                <w:sz w:val="28"/>
                <w:szCs w:val="28"/>
                <w:lang w:eastAsia="ru-RU"/>
              </w:rPr>
            </w:pPr>
          </w:p>
          <w:p w:rsidR="0047698E" w:rsidRPr="001F125F" w:rsidRDefault="0047698E" w:rsidP="008F0C5D">
            <w:pPr>
              <w:rPr>
                <w:rFonts w:ascii="Times New Roman" w:eastAsia="Times New Roman" w:hAnsi="Times New Roman" w:cs="Times New Roman"/>
                <w:sz w:val="28"/>
                <w:szCs w:val="28"/>
                <w:lang w:eastAsia="ru-RU"/>
              </w:rPr>
            </w:pP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 xml:space="preserve">И.В. Цыганкова                           </w:t>
            </w:r>
          </w:p>
        </w:tc>
      </w:tr>
      <w:tr w:rsidR="0047698E" w:rsidRPr="001F125F" w:rsidTr="008F0C5D">
        <w:trPr>
          <w:trHeight w:val="846"/>
        </w:trPr>
        <w:tc>
          <w:tcPr>
            <w:tcW w:w="7196" w:type="dxa"/>
          </w:tcPr>
          <w:p w:rsidR="0047698E" w:rsidRPr="001F125F" w:rsidRDefault="0047698E" w:rsidP="008F0C5D">
            <w:pPr>
              <w:tabs>
                <w:tab w:val="left" w:pos="7020"/>
              </w:tabs>
              <w:jc w:val="both"/>
              <w:rPr>
                <w:rFonts w:ascii="Times New Roman" w:eastAsia="Times New Roman" w:hAnsi="Times New Roman" w:cs="Times New Roman"/>
                <w:sz w:val="28"/>
                <w:szCs w:val="28"/>
                <w:lang w:eastAsia="ru-RU"/>
              </w:rPr>
            </w:pPr>
          </w:p>
          <w:p w:rsidR="0047698E" w:rsidRPr="001F125F" w:rsidRDefault="0047698E" w:rsidP="008F0C5D">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 xml:space="preserve">Заместитель начальника службы правого </w:t>
            </w: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обеспечения и корпоративного управления</w:t>
            </w:r>
          </w:p>
        </w:tc>
        <w:tc>
          <w:tcPr>
            <w:tcW w:w="2551" w:type="dxa"/>
          </w:tcPr>
          <w:p w:rsidR="0047698E" w:rsidRPr="001F125F" w:rsidRDefault="0047698E" w:rsidP="008F0C5D">
            <w:pPr>
              <w:rPr>
                <w:rFonts w:ascii="Times New Roman" w:eastAsia="Times New Roman" w:hAnsi="Times New Roman" w:cs="Times New Roman"/>
                <w:sz w:val="28"/>
                <w:szCs w:val="28"/>
                <w:lang w:eastAsia="ru-RU"/>
              </w:rPr>
            </w:pPr>
          </w:p>
          <w:p w:rsidR="0047698E" w:rsidRPr="001F125F" w:rsidRDefault="0047698E" w:rsidP="008F0C5D">
            <w:pPr>
              <w:rPr>
                <w:rFonts w:ascii="Times New Roman" w:eastAsia="Times New Roman" w:hAnsi="Times New Roman" w:cs="Times New Roman"/>
                <w:sz w:val="28"/>
                <w:szCs w:val="28"/>
                <w:lang w:eastAsia="ru-RU"/>
              </w:rPr>
            </w:pP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О.В. Ефремкина</w:t>
            </w:r>
          </w:p>
        </w:tc>
      </w:tr>
      <w:tr w:rsidR="0047698E" w:rsidRPr="001F125F" w:rsidTr="008F0C5D">
        <w:trPr>
          <w:trHeight w:val="825"/>
        </w:trPr>
        <w:tc>
          <w:tcPr>
            <w:tcW w:w="7196" w:type="dxa"/>
          </w:tcPr>
          <w:p w:rsidR="0047698E" w:rsidRPr="001F125F" w:rsidRDefault="0047698E" w:rsidP="008F0C5D">
            <w:pPr>
              <w:rPr>
                <w:rFonts w:ascii="Times New Roman" w:eastAsia="Times New Roman" w:hAnsi="Times New Roman" w:cs="Times New Roman"/>
                <w:sz w:val="28"/>
                <w:szCs w:val="24"/>
                <w:lang w:eastAsia="ru-RU"/>
              </w:rPr>
            </w:pP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Секретарь Конкурсной</w:t>
            </w:r>
          </w:p>
          <w:p w:rsidR="0047698E" w:rsidRPr="001F125F" w:rsidRDefault="0047698E" w:rsidP="008F0C5D">
            <w:pPr>
              <w:rPr>
                <w:rFonts w:ascii="Times New Roman" w:eastAsia="Times New Roman" w:hAnsi="Times New Roman" w:cs="Times New Roman"/>
                <w:sz w:val="28"/>
                <w:szCs w:val="24"/>
                <w:u w:val="single"/>
                <w:lang w:eastAsia="ru-RU"/>
              </w:rPr>
            </w:pPr>
            <w:r w:rsidRPr="001F125F">
              <w:rPr>
                <w:rFonts w:ascii="Times New Roman" w:eastAsia="Times New Roman" w:hAnsi="Times New Roman" w:cs="Times New Roman"/>
                <w:sz w:val="28"/>
                <w:szCs w:val="24"/>
                <w:lang w:eastAsia="ru-RU"/>
              </w:rPr>
              <w:t>комиссии</w:t>
            </w:r>
            <w:r w:rsidRPr="001F125F">
              <w:rPr>
                <w:rFonts w:ascii="Times New Roman" w:eastAsia="Times New Roman" w:hAnsi="Times New Roman" w:cs="Times New Roman"/>
                <w:sz w:val="28"/>
                <w:szCs w:val="24"/>
                <w:lang w:eastAsia="ru-RU"/>
              </w:rPr>
              <w:tab/>
            </w:r>
          </w:p>
        </w:tc>
        <w:tc>
          <w:tcPr>
            <w:tcW w:w="2551" w:type="dxa"/>
          </w:tcPr>
          <w:p w:rsidR="0047698E" w:rsidRPr="001F125F" w:rsidRDefault="0047698E" w:rsidP="008F0C5D">
            <w:pPr>
              <w:rPr>
                <w:rFonts w:ascii="Times New Roman" w:eastAsia="Times New Roman" w:hAnsi="Times New Roman" w:cs="Times New Roman"/>
                <w:sz w:val="28"/>
                <w:szCs w:val="24"/>
                <w:lang w:eastAsia="ru-RU"/>
              </w:rPr>
            </w:pPr>
          </w:p>
          <w:p w:rsidR="0047698E" w:rsidRPr="001F125F" w:rsidRDefault="0047698E" w:rsidP="008F0C5D">
            <w:pPr>
              <w:rPr>
                <w:rFonts w:ascii="Times New Roman" w:eastAsia="Times New Roman" w:hAnsi="Times New Roman" w:cs="Times New Roman"/>
                <w:sz w:val="28"/>
                <w:szCs w:val="24"/>
                <w:lang w:eastAsia="ru-RU"/>
              </w:rPr>
            </w:pPr>
          </w:p>
          <w:p w:rsidR="0047698E" w:rsidRPr="001F125F" w:rsidRDefault="0047698E" w:rsidP="008F0C5D">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С.А. Беленков</w:t>
            </w:r>
          </w:p>
        </w:tc>
      </w:tr>
    </w:tbl>
    <w:p w:rsidR="0047698E" w:rsidRPr="001F125F" w:rsidRDefault="0047698E" w:rsidP="0047698E">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p>
    <w:p w:rsidR="0047698E" w:rsidRDefault="0047698E" w:rsidP="0047698E">
      <w:pPr>
        <w:tabs>
          <w:tab w:val="left" w:pos="3969"/>
          <w:tab w:val="center" w:pos="5233"/>
        </w:tabs>
        <w:spacing w:after="0" w:line="240" w:lineRule="auto"/>
        <w:jc w:val="center"/>
        <w:rPr>
          <w:rFonts w:ascii="Times New Roman" w:hAnsi="Times New Roman" w:cs="Times New Roman"/>
          <w:b/>
          <w:sz w:val="28"/>
          <w:szCs w:val="28"/>
        </w:rPr>
      </w:pPr>
    </w:p>
    <w:p w:rsidR="00D24DA8" w:rsidRPr="00DA0879" w:rsidRDefault="00D24DA8" w:rsidP="00D02F50">
      <w:pPr>
        <w:tabs>
          <w:tab w:val="left" w:pos="709"/>
        </w:tabs>
        <w:jc w:val="both"/>
        <w:rPr>
          <w:rFonts w:ascii="Times New Roman" w:hAnsi="Times New Roman" w:cs="Times New Roman"/>
          <w:sz w:val="28"/>
          <w:szCs w:val="28"/>
        </w:rPr>
      </w:pPr>
    </w:p>
    <w:sectPr w:rsidR="00D24DA8" w:rsidRPr="00DA0879"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E8" w:rsidRDefault="007860E8" w:rsidP="00C37F1A">
      <w:pPr>
        <w:spacing w:after="0" w:line="240" w:lineRule="auto"/>
      </w:pPr>
      <w:r>
        <w:separator/>
      </w:r>
    </w:p>
  </w:endnote>
  <w:endnote w:type="continuationSeparator" w:id="0">
    <w:p w:rsidR="007860E8" w:rsidRDefault="007860E8"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2426"/>
      <w:docPartObj>
        <w:docPartGallery w:val="Page Numbers (Bottom of Page)"/>
        <w:docPartUnique/>
      </w:docPartObj>
    </w:sdtPr>
    <w:sdtEndPr/>
    <w:sdtContent>
      <w:p w:rsidR="00D70278" w:rsidRDefault="00D44C39">
        <w:pPr>
          <w:pStyle w:val="aa"/>
          <w:jc w:val="center"/>
        </w:pPr>
        <w:r>
          <w:fldChar w:fldCharType="begin"/>
        </w:r>
        <w:r w:rsidR="00D70278">
          <w:instrText>PAGE   \* MERGEFORMAT</w:instrText>
        </w:r>
        <w:r>
          <w:fldChar w:fldCharType="separate"/>
        </w:r>
        <w:r w:rsidR="00C104A5">
          <w:rPr>
            <w:noProof/>
          </w:rPr>
          <w:t>1</w:t>
        </w:r>
        <w:r>
          <w:fldChar w:fldCharType="end"/>
        </w:r>
      </w:p>
    </w:sdtContent>
  </w:sdt>
  <w:p w:rsidR="00D70278" w:rsidRDefault="00D702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E8" w:rsidRDefault="007860E8" w:rsidP="00C37F1A">
      <w:pPr>
        <w:spacing w:after="0" w:line="240" w:lineRule="auto"/>
      </w:pPr>
      <w:r>
        <w:separator/>
      </w:r>
    </w:p>
  </w:footnote>
  <w:footnote w:type="continuationSeparator" w:id="0">
    <w:p w:rsidR="007860E8" w:rsidRDefault="007860E8"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E1D"/>
    <w:rsid w:val="000152B7"/>
    <w:rsid w:val="00035DB2"/>
    <w:rsid w:val="00082D05"/>
    <w:rsid w:val="000E66E0"/>
    <w:rsid w:val="000F2D22"/>
    <w:rsid w:val="001043ED"/>
    <w:rsid w:val="001058DC"/>
    <w:rsid w:val="00124ECC"/>
    <w:rsid w:val="00124EF5"/>
    <w:rsid w:val="001357FD"/>
    <w:rsid w:val="0014587D"/>
    <w:rsid w:val="001518F5"/>
    <w:rsid w:val="00160511"/>
    <w:rsid w:val="00171BD1"/>
    <w:rsid w:val="00184CF0"/>
    <w:rsid w:val="00187FA7"/>
    <w:rsid w:val="001C3F2D"/>
    <w:rsid w:val="001E7F2E"/>
    <w:rsid w:val="00222AC7"/>
    <w:rsid w:val="002240DA"/>
    <w:rsid w:val="00264272"/>
    <w:rsid w:val="00284EE6"/>
    <w:rsid w:val="002A2F83"/>
    <w:rsid w:val="002B6465"/>
    <w:rsid w:val="002C1E36"/>
    <w:rsid w:val="002E6242"/>
    <w:rsid w:val="00310F8A"/>
    <w:rsid w:val="0032289E"/>
    <w:rsid w:val="0033622A"/>
    <w:rsid w:val="00344412"/>
    <w:rsid w:val="00385B11"/>
    <w:rsid w:val="003868A6"/>
    <w:rsid w:val="003A032D"/>
    <w:rsid w:val="003A7976"/>
    <w:rsid w:val="003B76AF"/>
    <w:rsid w:val="0042718E"/>
    <w:rsid w:val="00451EB8"/>
    <w:rsid w:val="00464DAF"/>
    <w:rsid w:val="0047698E"/>
    <w:rsid w:val="00484472"/>
    <w:rsid w:val="004872D6"/>
    <w:rsid w:val="004B7E1D"/>
    <w:rsid w:val="005171BD"/>
    <w:rsid w:val="00522934"/>
    <w:rsid w:val="0053673E"/>
    <w:rsid w:val="00550670"/>
    <w:rsid w:val="00556EAD"/>
    <w:rsid w:val="005650C2"/>
    <w:rsid w:val="005665F9"/>
    <w:rsid w:val="005A7F1B"/>
    <w:rsid w:val="005D2FA1"/>
    <w:rsid w:val="006118B3"/>
    <w:rsid w:val="00657003"/>
    <w:rsid w:val="00670599"/>
    <w:rsid w:val="006C79DD"/>
    <w:rsid w:val="00710921"/>
    <w:rsid w:val="00716557"/>
    <w:rsid w:val="00750FA0"/>
    <w:rsid w:val="00780BAA"/>
    <w:rsid w:val="007860E8"/>
    <w:rsid w:val="0079404E"/>
    <w:rsid w:val="007B0FA6"/>
    <w:rsid w:val="007B19EF"/>
    <w:rsid w:val="007B3AD4"/>
    <w:rsid w:val="007D1B17"/>
    <w:rsid w:val="008368A6"/>
    <w:rsid w:val="00854E34"/>
    <w:rsid w:val="00880C6E"/>
    <w:rsid w:val="008913F1"/>
    <w:rsid w:val="00893C65"/>
    <w:rsid w:val="008943F8"/>
    <w:rsid w:val="00895540"/>
    <w:rsid w:val="00896D8D"/>
    <w:rsid w:val="008C0F91"/>
    <w:rsid w:val="008E0073"/>
    <w:rsid w:val="008E3D51"/>
    <w:rsid w:val="008E5D96"/>
    <w:rsid w:val="008F5A50"/>
    <w:rsid w:val="0091164D"/>
    <w:rsid w:val="00915372"/>
    <w:rsid w:val="00916DC0"/>
    <w:rsid w:val="00930EFD"/>
    <w:rsid w:val="00943AE1"/>
    <w:rsid w:val="009526FA"/>
    <w:rsid w:val="0096402C"/>
    <w:rsid w:val="00993D3B"/>
    <w:rsid w:val="009C2F50"/>
    <w:rsid w:val="009D02AE"/>
    <w:rsid w:val="009E4AD9"/>
    <w:rsid w:val="009E6F33"/>
    <w:rsid w:val="009F0330"/>
    <w:rsid w:val="00A1575B"/>
    <w:rsid w:val="00A25249"/>
    <w:rsid w:val="00A45057"/>
    <w:rsid w:val="00A63702"/>
    <w:rsid w:val="00A97035"/>
    <w:rsid w:val="00AC417B"/>
    <w:rsid w:val="00AD38BA"/>
    <w:rsid w:val="00AE37E4"/>
    <w:rsid w:val="00AF28A5"/>
    <w:rsid w:val="00B1487D"/>
    <w:rsid w:val="00BB7D9A"/>
    <w:rsid w:val="00BD1FA6"/>
    <w:rsid w:val="00BE1CBC"/>
    <w:rsid w:val="00C104A5"/>
    <w:rsid w:val="00C12076"/>
    <w:rsid w:val="00C37F1A"/>
    <w:rsid w:val="00C558D4"/>
    <w:rsid w:val="00C75143"/>
    <w:rsid w:val="00C771C1"/>
    <w:rsid w:val="00C84E04"/>
    <w:rsid w:val="00C92591"/>
    <w:rsid w:val="00CA3D1B"/>
    <w:rsid w:val="00CA7677"/>
    <w:rsid w:val="00CB0719"/>
    <w:rsid w:val="00CD5366"/>
    <w:rsid w:val="00D02F50"/>
    <w:rsid w:val="00D0460A"/>
    <w:rsid w:val="00D24DA8"/>
    <w:rsid w:val="00D37CA9"/>
    <w:rsid w:val="00D42D73"/>
    <w:rsid w:val="00D44C39"/>
    <w:rsid w:val="00D70278"/>
    <w:rsid w:val="00DA0879"/>
    <w:rsid w:val="00DA2082"/>
    <w:rsid w:val="00DC3F2D"/>
    <w:rsid w:val="00DC6018"/>
    <w:rsid w:val="00E3051C"/>
    <w:rsid w:val="00E36A6D"/>
    <w:rsid w:val="00E46781"/>
    <w:rsid w:val="00E66768"/>
    <w:rsid w:val="00EA0B5F"/>
    <w:rsid w:val="00EB0FA0"/>
    <w:rsid w:val="00ED2EFE"/>
    <w:rsid w:val="00F245E6"/>
    <w:rsid w:val="00F335FF"/>
    <w:rsid w:val="00FE5A6B"/>
    <w:rsid w:val="00FE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F4F7-06E4-436A-BB31-FE71902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link w:val="Normal"/>
    <w:rsid w:val="000F2D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0"/>
    <w:locked/>
    <w:rsid w:val="000F2D2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4983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13</cp:revision>
  <cp:lastPrinted>2019-10-02T07:25:00Z</cp:lastPrinted>
  <dcterms:created xsi:type="dcterms:W3CDTF">2019-09-18T08:52:00Z</dcterms:created>
  <dcterms:modified xsi:type="dcterms:W3CDTF">2020-01-27T12:36:00Z</dcterms:modified>
</cp:coreProperties>
</file>