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C2070E">
        <w:rPr>
          <w:b/>
          <w:bCs/>
          <w:szCs w:val="28"/>
        </w:rPr>
        <w:t>0</w:t>
      </w:r>
      <w:r w:rsidR="003D5E25">
        <w:rPr>
          <w:b/>
          <w:bCs/>
          <w:szCs w:val="28"/>
        </w:rPr>
        <w:t>9</w:t>
      </w:r>
      <w:r w:rsidR="00C2070E">
        <w:rPr>
          <w:b/>
          <w:bCs/>
          <w:szCs w:val="28"/>
        </w:rPr>
        <w:t>/ТВРЗ/2021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DA71FC">
        <w:t>30</w:t>
      </w:r>
      <w:r w:rsidR="00C2070E">
        <w:t>» марта</w:t>
      </w:r>
      <w:r w:rsidR="00ED7CC4">
        <w:t xml:space="preserve"> </w:t>
      </w:r>
      <w:r w:rsidR="00DC6585">
        <w:t>202</w:t>
      </w:r>
      <w:r w:rsidR="00C2070E">
        <w:t>1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C2070E">
        <w:t>1</w:t>
      </w:r>
      <w:r w:rsidR="0037678E">
        <w:t>4</w:t>
      </w:r>
      <w:bookmarkStart w:id="0" w:name="_GoBack"/>
      <w:bookmarkEnd w:id="0"/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C2070E" w:rsidRPr="00C2070E" w:rsidRDefault="00DC6585" w:rsidP="0037678E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C2070E">
        <w:rPr>
          <w:bCs/>
          <w:szCs w:val="28"/>
        </w:rPr>
        <w:t xml:space="preserve">котировок </w:t>
      </w:r>
      <w:r w:rsidR="00C2070E" w:rsidRPr="00DA71FC">
        <w:rPr>
          <w:bCs/>
          <w:szCs w:val="28"/>
        </w:rPr>
        <w:t>цен № 00</w:t>
      </w:r>
      <w:r w:rsidR="003D5E25">
        <w:rPr>
          <w:bCs/>
          <w:szCs w:val="28"/>
        </w:rPr>
        <w:t>9</w:t>
      </w:r>
      <w:r w:rsidRPr="00DA71FC">
        <w:rPr>
          <w:bCs/>
          <w:szCs w:val="28"/>
        </w:rPr>
        <w:t>/ТВРЗ/202</w:t>
      </w:r>
      <w:r w:rsidR="00C2070E" w:rsidRPr="00DA71FC">
        <w:rPr>
          <w:bCs/>
          <w:szCs w:val="28"/>
        </w:rPr>
        <w:t>1</w:t>
      </w:r>
      <w:r w:rsidRPr="00DA71FC">
        <w:rPr>
          <w:bCs/>
          <w:szCs w:val="28"/>
        </w:rPr>
        <w:t xml:space="preserve"> </w:t>
      </w:r>
      <w:r w:rsidR="00F7796B" w:rsidRPr="00DA71FC">
        <w:rPr>
          <w:szCs w:val="28"/>
        </w:rPr>
        <w:t xml:space="preserve">с целью выбора организации </w:t>
      </w:r>
      <w:r w:rsidR="00F7796B" w:rsidRPr="00DA71FC">
        <w:rPr>
          <w:color w:val="000000"/>
          <w:szCs w:val="28"/>
        </w:rPr>
        <w:t xml:space="preserve">на </w:t>
      </w:r>
      <w:r w:rsidR="00C2070E" w:rsidRPr="00DA71FC">
        <w:rPr>
          <w:color w:val="000000"/>
        </w:rPr>
        <w:t xml:space="preserve">право </w:t>
      </w:r>
      <w:r w:rsidR="00C2070E" w:rsidRPr="00DA71FC">
        <w:rPr>
          <w:color w:val="000000"/>
          <w:szCs w:val="28"/>
        </w:rPr>
        <w:t xml:space="preserve">заключения договора по капитальному ремонту </w:t>
      </w:r>
      <w:r w:rsidR="00DA71FC" w:rsidRPr="00DA71FC">
        <w:rPr>
          <w:color w:val="000000"/>
          <w:szCs w:val="28"/>
        </w:rPr>
        <w:t>электропечи сталеплавильной дуговой мод. ДСП-1,5 инв.№40770</w:t>
      </w:r>
      <w:r w:rsidR="00C2070E" w:rsidRPr="00DA71FC">
        <w:rPr>
          <w:color w:val="000000"/>
          <w:szCs w:val="28"/>
        </w:rPr>
        <w:t>, находящегося на балансовом учете Тамбовского вагоноремонтного завода АО «ВРМ</w:t>
      </w:r>
      <w:r w:rsidR="00C2070E" w:rsidRPr="00C2070E">
        <w:rPr>
          <w:color w:val="000000"/>
          <w:szCs w:val="28"/>
        </w:rPr>
        <w:t xml:space="preserve">», в 2021 году. </w:t>
      </w:r>
    </w:p>
    <w:p w:rsidR="00560746" w:rsidRDefault="00560746" w:rsidP="0037678E">
      <w:pPr>
        <w:pStyle w:val="1"/>
        <w:ind w:firstLine="709"/>
        <w:rPr>
          <w:b/>
        </w:rPr>
      </w:pPr>
      <w:r>
        <w:rPr>
          <w:b/>
        </w:rPr>
        <w:t>По п. 1 повестки дня:</w:t>
      </w:r>
    </w:p>
    <w:p w:rsidR="00560746" w:rsidRDefault="00797FBB" w:rsidP="0037678E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DA71FC">
        <w:rPr>
          <w:bCs/>
          <w:color w:val="000000"/>
        </w:rPr>
        <w:t>30</w:t>
      </w:r>
      <w:r w:rsidR="00C338C0">
        <w:rPr>
          <w:bCs/>
          <w:color w:val="000000"/>
        </w:rPr>
        <w:t xml:space="preserve">» </w:t>
      </w:r>
      <w:r w:rsidR="00C2070E">
        <w:rPr>
          <w:bCs/>
          <w:color w:val="000000"/>
        </w:rPr>
        <w:t>марта 2021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</w:t>
      </w:r>
      <w:r w:rsidR="00C2070E">
        <w:rPr>
          <w:bCs/>
          <w:color w:val="000000"/>
        </w:rPr>
        <w:t>14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37678E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F870A8">
        <w:rPr>
          <w:bCs/>
          <w:color w:val="000000"/>
        </w:rPr>
        <w:t>участников</w:t>
      </w:r>
      <w:r>
        <w:rPr>
          <w:bCs/>
          <w:color w:val="000000"/>
        </w:rPr>
        <w:t>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3767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B95F83" w:rsidP="0037678E">
      <w:pPr>
        <w:pStyle w:val="1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DA71FC">
        <w:rPr>
          <w:szCs w:val="28"/>
        </w:rPr>
        <w:t>О</w:t>
      </w:r>
      <w:r w:rsidR="003452E6">
        <w:rPr>
          <w:szCs w:val="28"/>
        </w:rPr>
        <w:t>О «</w:t>
      </w:r>
      <w:r w:rsidR="00DA71FC">
        <w:rPr>
          <w:szCs w:val="28"/>
        </w:rPr>
        <w:t xml:space="preserve">ФерроПром </w:t>
      </w:r>
      <w:r w:rsidR="00DA71FC">
        <w:rPr>
          <w:szCs w:val="28"/>
          <w:lang w:val="en-US"/>
        </w:rPr>
        <w:t>II</w:t>
      </w:r>
      <w:r w:rsidR="00DA71FC"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>
        <w:rPr>
          <w:szCs w:val="28"/>
        </w:rPr>
        <w:t>61</w:t>
      </w:r>
      <w:r w:rsidR="00DA71FC">
        <w:rPr>
          <w:szCs w:val="28"/>
        </w:rPr>
        <w:t>55922778</w:t>
      </w:r>
      <w:r>
        <w:rPr>
          <w:szCs w:val="28"/>
        </w:rPr>
        <w:t>,</w:t>
      </w:r>
      <w:r w:rsidR="00082B8E" w:rsidRPr="00082B8E">
        <w:rPr>
          <w:szCs w:val="28"/>
        </w:rPr>
        <w:t xml:space="preserve"> </w:t>
      </w:r>
      <w:r>
        <w:rPr>
          <w:szCs w:val="28"/>
        </w:rPr>
        <w:t xml:space="preserve">г. </w:t>
      </w:r>
      <w:r w:rsidR="00DA71FC">
        <w:rPr>
          <w:szCs w:val="28"/>
        </w:rPr>
        <w:t>Шахты</w:t>
      </w:r>
    </w:p>
    <w:p w:rsidR="00560746" w:rsidRDefault="00560746" w:rsidP="0037678E">
      <w:pPr>
        <w:pStyle w:val="3"/>
        <w:tabs>
          <w:tab w:val="num" w:pos="0"/>
          <w:tab w:val="left" w:pos="4860"/>
        </w:tabs>
        <w:spacing w:line="276" w:lineRule="auto"/>
        <w:ind w:left="0" w:firstLine="709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37678E">
      <w:pPr>
        <w:pStyle w:val="3"/>
        <w:tabs>
          <w:tab w:val="num" w:pos="0"/>
          <w:tab w:val="left" w:pos="4860"/>
        </w:tabs>
        <w:spacing w:line="276" w:lineRule="auto"/>
        <w:ind w:left="0" w:firstLine="709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0C657D" w:rsidP="000C657D">
      <w:r>
        <w:t>Начальник ЭМО - главный энергетик</w:t>
      </w:r>
      <w:r>
        <w:tab/>
      </w:r>
      <w:r>
        <w:tab/>
      </w:r>
      <w:r>
        <w:tab/>
      </w:r>
      <w:r>
        <w:tab/>
      </w:r>
      <w:r>
        <w:tab/>
        <w:t>Узких С.В.</w:t>
      </w:r>
    </w:p>
    <w:p w:rsidR="000C657D" w:rsidRDefault="000C657D" w:rsidP="000C657D"/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B95F83" w:rsidRDefault="00B95F83" w:rsidP="000C657D">
      <w:pPr>
        <w:rPr>
          <w:u w:val="single"/>
        </w:rPr>
      </w:pPr>
    </w:p>
    <w:p w:rsidR="00B95F83" w:rsidRDefault="00B95F83" w:rsidP="000C657D">
      <w:r w:rsidRPr="00B95F83">
        <w:t>Ведущий инженер ЭМО</w:t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  <w:t>Абрамов А. В.</w:t>
      </w:r>
    </w:p>
    <w:p w:rsidR="00B95F83" w:rsidRPr="00B95F83" w:rsidRDefault="00B95F83" w:rsidP="000C657D"/>
    <w:p w:rsidR="000C657D" w:rsidRDefault="00F7796B" w:rsidP="000C657D">
      <w:r w:rsidRPr="00B95F83">
        <w:t>Ведущий экономист ОЭиБ</w:t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</w:r>
      <w:r w:rsidRPr="00B95F83">
        <w:tab/>
        <w:t>Буданцева Г.В</w:t>
      </w:r>
      <w:r>
        <w:t>.</w:t>
      </w:r>
    </w:p>
    <w:p w:rsidR="00F7796B" w:rsidRDefault="00F7796B" w:rsidP="000C657D"/>
    <w:p w:rsidR="00F7796B" w:rsidRDefault="00B95F83" w:rsidP="00F7796B">
      <w:r>
        <w:t>И. о. главного технолога-начальник отдела</w:t>
      </w:r>
      <w:r w:rsidR="00F7796B">
        <w:tab/>
      </w:r>
      <w:r w:rsidR="00F7796B">
        <w:tab/>
      </w:r>
      <w:r w:rsidR="00F7796B">
        <w:tab/>
      </w:r>
      <w:r w:rsidR="00F7796B">
        <w:tab/>
      </w:r>
      <w:r>
        <w:t>Рябов А.</w:t>
      </w:r>
      <w:r w:rsidR="00F7796B">
        <w:t>А.</w:t>
      </w:r>
    </w:p>
    <w:p w:rsidR="000C657D" w:rsidRDefault="000C657D" w:rsidP="000C657D"/>
    <w:p w:rsidR="000C657D" w:rsidRDefault="00F7796B" w:rsidP="000C657D">
      <w:r>
        <w:t xml:space="preserve">Ведущий инженер сектора безопасности </w:t>
      </w:r>
      <w:r>
        <w:tab/>
      </w:r>
      <w:r>
        <w:tab/>
      </w:r>
      <w:r>
        <w:tab/>
      </w:r>
      <w:r>
        <w:tab/>
      </w:r>
      <w:r>
        <w:tab/>
        <w:t>Захаров А.В.</w:t>
      </w:r>
    </w:p>
    <w:p w:rsidR="00F7796B" w:rsidRDefault="00F7796B" w:rsidP="000C657D"/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  <w:t>Денисова О.Ю.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96BBF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0F09"/>
    <w:rsid w:val="00335F91"/>
    <w:rsid w:val="003452E6"/>
    <w:rsid w:val="00361F09"/>
    <w:rsid w:val="0037678E"/>
    <w:rsid w:val="003D5E25"/>
    <w:rsid w:val="004044A5"/>
    <w:rsid w:val="004071B6"/>
    <w:rsid w:val="00433635"/>
    <w:rsid w:val="00442AFA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5257"/>
    <w:rsid w:val="005A6F09"/>
    <w:rsid w:val="005B6365"/>
    <w:rsid w:val="00667451"/>
    <w:rsid w:val="006D1773"/>
    <w:rsid w:val="00772E30"/>
    <w:rsid w:val="00797FBB"/>
    <w:rsid w:val="007B4244"/>
    <w:rsid w:val="00806EF8"/>
    <w:rsid w:val="00844EE2"/>
    <w:rsid w:val="008501D9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440BF"/>
    <w:rsid w:val="00981679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95F83"/>
    <w:rsid w:val="00BB546E"/>
    <w:rsid w:val="00BC09D6"/>
    <w:rsid w:val="00C2070E"/>
    <w:rsid w:val="00C32379"/>
    <w:rsid w:val="00C338C0"/>
    <w:rsid w:val="00C4062E"/>
    <w:rsid w:val="00CD7319"/>
    <w:rsid w:val="00CE2AAD"/>
    <w:rsid w:val="00D0283C"/>
    <w:rsid w:val="00D17749"/>
    <w:rsid w:val="00D305DC"/>
    <w:rsid w:val="00D92E88"/>
    <w:rsid w:val="00DA71FC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5507"/>
    <w:rsid w:val="00F52AC0"/>
    <w:rsid w:val="00F7796B"/>
    <w:rsid w:val="00F870A8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3D7C-BC08-45B5-8E85-342864E1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DCE5-1CA1-4829-B3BE-A3267116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2</cp:revision>
  <cp:lastPrinted>2021-03-30T13:00:00Z</cp:lastPrinted>
  <dcterms:created xsi:type="dcterms:W3CDTF">2021-04-05T11:01:00Z</dcterms:created>
  <dcterms:modified xsi:type="dcterms:W3CDTF">2021-04-05T11:01:00Z</dcterms:modified>
</cp:coreProperties>
</file>