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F752C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№011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F752C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752C9">
        <w:rPr>
          <w:sz w:val="28"/>
          <w:szCs w:val="28"/>
        </w:rPr>
        <w:t>011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продукции литейного производства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F752C9">
        <w:rPr>
          <w:sz w:val="28"/>
          <w:szCs w:val="28"/>
        </w:rPr>
        <w:t>марте-июне</w:t>
      </w:r>
      <w:r w:rsidR="00A92F03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>2021 года</w:t>
      </w:r>
      <w:r w:rsidRPr="00802813">
        <w:rPr>
          <w:sz w:val="28"/>
          <w:szCs w:val="28"/>
        </w:rPr>
        <w:t>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F752C9">
        <w:rPr>
          <w:sz w:val="28"/>
          <w:szCs w:val="28"/>
        </w:rPr>
        <w:t>кспертной группы (протокол от 15.03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271F2D">
        <w:rPr>
          <w:sz w:val="28"/>
          <w:szCs w:val="28"/>
        </w:rPr>
        <w:t>№011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271F2D" w:rsidRPr="005D45B5" w:rsidRDefault="00271F2D" w:rsidP="00271F2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bookmarkStart w:id="0" w:name="_GoBack"/>
      <w:bookmarkEnd w:id="0"/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011/ТВРЗ/2021 на основании пп.1.п.5.14. котировочной документации признать запрос котировок цен № 011/ТВРЗ/2021</w:t>
      </w:r>
      <w:r w:rsidRPr="005D45B5">
        <w:rPr>
          <w:sz w:val="28"/>
          <w:szCs w:val="28"/>
        </w:rPr>
        <w:t xml:space="preserve"> несостоявшимся.</w:t>
      </w:r>
    </w:p>
    <w:p w:rsidR="00271F2D" w:rsidRPr="00FA111F" w:rsidRDefault="00271F2D" w:rsidP="0027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29 993 811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девять миллионов девятьсот девяносто три тысячи восемьсот одиннадцать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40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lastRenderedPageBreak/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35 992 573 </w:t>
      </w:r>
      <w:r>
        <w:rPr>
          <w:sz w:val="28"/>
          <w:szCs w:val="28"/>
        </w:rPr>
        <w:t>(тридцать пять миллионов девятьсот девяносто две тысячи пятьсот семьдесят три) рубля 68 коп. с учетом всех налогов, включая НДС.</w:t>
      </w:r>
    </w:p>
    <w:p w:rsidR="005F5FAD" w:rsidRPr="00B4452C" w:rsidRDefault="005F5FAD" w:rsidP="00271F2D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7A88-7AE2-470C-B662-8A53C521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4</cp:revision>
  <cp:lastPrinted>2020-12-14T07:43:00Z</cp:lastPrinted>
  <dcterms:created xsi:type="dcterms:W3CDTF">2020-12-17T08:09:00Z</dcterms:created>
  <dcterms:modified xsi:type="dcterms:W3CDTF">2021-03-17T12:33:00Z</dcterms:modified>
</cp:coreProperties>
</file>