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0A32A5" w:rsidRPr="00126D56" w:rsidRDefault="000A32A5" w:rsidP="000A32A5">
      <w:pPr>
        <w:rPr>
          <w:color w:val="auto"/>
          <w:szCs w:val="28"/>
        </w:rPr>
      </w:pPr>
      <w:r w:rsidRPr="00126D56">
        <w:rPr>
          <w:color w:val="auto"/>
          <w:szCs w:val="28"/>
        </w:rPr>
        <w:t>Извещение</w:t>
      </w:r>
    </w:p>
    <w:p w:rsidR="000A32A5" w:rsidRPr="00126D56" w:rsidRDefault="000A32A5" w:rsidP="00363418">
      <w:pPr>
        <w:rPr>
          <w:color w:val="auto"/>
          <w:szCs w:val="28"/>
        </w:rPr>
      </w:pPr>
      <w:r w:rsidRPr="00126D56">
        <w:rPr>
          <w:color w:val="auto"/>
          <w:szCs w:val="28"/>
        </w:rPr>
        <w:t xml:space="preserve">о запросе котировок цен </w:t>
      </w:r>
      <w:r w:rsidR="008945BB" w:rsidRPr="00126D56">
        <w:rPr>
          <w:color w:val="auto"/>
          <w:szCs w:val="28"/>
        </w:rPr>
        <w:t xml:space="preserve">№ </w:t>
      </w:r>
      <w:r w:rsidR="00684155" w:rsidRPr="00126D56">
        <w:rPr>
          <w:b/>
          <w:color w:val="auto"/>
          <w:szCs w:val="28"/>
        </w:rPr>
        <w:t>0</w:t>
      </w:r>
      <w:r w:rsidR="00D461C3">
        <w:rPr>
          <w:b/>
          <w:color w:val="auto"/>
          <w:szCs w:val="28"/>
        </w:rPr>
        <w:t>40</w:t>
      </w:r>
      <w:r w:rsidR="00D12177" w:rsidRPr="00126D56">
        <w:rPr>
          <w:b/>
          <w:color w:val="auto"/>
          <w:szCs w:val="28"/>
        </w:rPr>
        <w:t>/ТВРЗ</w:t>
      </w:r>
      <w:r w:rsidR="00435D61" w:rsidRPr="00126D56">
        <w:rPr>
          <w:b/>
          <w:color w:val="auto"/>
          <w:szCs w:val="28"/>
        </w:rPr>
        <w:t>/202</w:t>
      </w:r>
      <w:r w:rsidR="00947B06" w:rsidRPr="00126D56">
        <w:rPr>
          <w:b/>
          <w:color w:val="auto"/>
          <w:szCs w:val="28"/>
        </w:rPr>
        <w:t>1</w:t>
      </w:r>
    </w:p>
    <w:p w:rsidR="00363418" w:rsidRPr="00126D56" w:rsidRDefault="00363418" w:rsidP="00363418">
      <w:pPr>
        <w:rPr>
          <w:color w:val="auto"/>
          <w:szCs w:val="28"/>
        </w:rPr>
      </w:pPr>
    </w:p>
    <w:p w:rsidR="0043656D" w:rsidRPr="00126D56" w:rsidRDefault="000A32A5" w:rsidP="00363418">
      <w:pPr>
        <w:jc w:val="center"/>
        <w:rPr>
          <w:bCs/>
          <w:color w:val="auto"/>
          <w:szCs w:val="28"/>
        </w:rPr>
      </w:pPr>
      <w:r w:rsidRPr="00126D56">
        <w:rPr>
          <w:bCs/>
          <w:color w:val="auto"/>
          <w:szCs w:val="28"/>
        </w:rPr>
        <w:t>Уважаемые господа!</w:t>
      </w:r>
    </w:p>
    <w:p w:rsidR="009A43D1" w:rsidRPr="00126D56" w:rsidRDefault="009A43D1" w:rsidP="00363418">
      <w:pPr>
        <w:jc w:val="center"/>
        <w:rPr>
          <w:bCs/>
          <w:color w:val="auto"/>
          <w:szCs w:val="28"/>
        </w:rPr>
      </w:pPr>
    </w:p>
    <w:p w:rsidR="00435D61" w:rsidRPr="00126D56" w:rsidRDefault="00F73D28" w:rsidP="004053DE">
      <w:pPr>
        <w:spacing w:line="276" w:lineRule="auto"/>
        <w:ind w:firstLine="708"/>
        <w:jc w:val="both"/>
        <w:rPr>
          <w:b/>
          <w:color w:val="auto"/>
          <w:szCs w:val="28"/>
          <w:u w:val="single"/>
        </w:rPr>
      </w:pPr>
      <w:r w:rsidRPr="00126D56">
        <w:rPr>
          <w:color w:val="auto"/>
          <w:szCs w:val="28"/>
        </w:rPr>
        <w:t xml:space="preserve">Акционерное общество «Вагонреммаш» (АО «ВРМ») </w:t>
      </w:r>
      <w:r w:rsidR="00627907" w:rsidRPr="00126D56">
        <w:rPr>
          <w:color w:val="auto"/>
          <w:szCs w:val="28"/>
        </w:rPr>
        <w:t>в лице Тамбовского</w:t>
      </w:r>
      <w:r w:rsidR="004702DF" w:rsidRPr="00126D56">
        <w:rPr>
          <w:color w:val="auto"/>
          <w:szCs w:val="28"/>
        </w:rPr>
        <w:t xml:space="preserve"> ВРЗ АО «ВРМ» </w:t>
      </w:r>
      <w:r w:rsidRPr="00126D56">
        <w:rPr>
          <w:color w:val="auto"/>
          <w:szCs w:val="28"/>
        </w:rPr>
        <w:t>(далее – Заказчик) сообщает о проведении запроса котировок цен</w:t>
      </w:r>
      <w:r w:rsidR="00D05BB1" w:rsidRPr="00126D56">
        <w:rPr>
          <w:color w:val="auto"/>
          <w:szCs w:val="28"/>
        </w:rPr>
        <w:t xml:space="preserve"> </w:t>
      </w:r>
      <w:r w:rsidR="00D05BB1" w:rsidRPr="00126D56">
        <w:rPr>
          <w:b/>
          <w:color w:val="auto"/>
          <w:szCs w:val="28"/>
        </w:rPr>
        <w:t>№</w:t>
      </w:r>
      <w:r w:rsidR="005B58A9" w:rsidRPr="00126D56">
        <w:rPr>
          <w:b/>
          <w:color w:val="auto"/>
          <w:szCs w:val="28"/>
        </w:rPr>
        <w:t>0</w:t>
      </w:r>
      <w:r w:rsidR="00D461C3">
        <w:rPr>
          <w:b/>
          <w:color w:val="auto"/>
          <w:szCs w:val="28"/>
        </w:rPr>
        <w:t>40</w:t>
      </w:r>
      <w:r w:rsidR="00D12177" w:rsidRPr="00126D56">
        <w:rPr>
          <w:b/>
          <w:color w:val="auto"/>
          <w:szCs w:val="28"/>
        </w:rPr>
        <w:t>/ТВРЗ</w:t>
      </w:r>
      <w:r w:rsidR="009370CF" w:rsidRPr="00126D56">
        <w:rPr>
          <w:b/>
          <w:color w:val="auto"/>
          <w:szCs w:val="28"/>
        </w:rPr>
        <w:t>/2021</w:t>
      </w:r>
      <w:r w:rsidR="00B65F31" w:rsidRPr="00126D56">
        <w:rPr>
          <w:color w:val="auto"/>
          <w:szCs w:val="28"/>
        </w:rPr>
        <w:t xml:space="preserve"> </w:t>
      </w:r>
      <w:r w:rsidRPr="00126D56">
        <w:rPr>
          <w:color w:val="auto"/>
          <w:szCs w:val="28"/>
        </w:rPr>
        <w:t xml:space="preserve">с целью выбора организации </w:t>
      </w:r>
      <w:r w:rsidR="00435D61" w:rsidRPr="00126D56">
        <w:rPr>
          <w:color w:val="auto"/>
          <w:szCs w:val="28"/>
        </w:rPr>
        <w:t xml:space="preserve">на право </w:t>
      </w:r>
      <w:r w:rsidR="00203F25" w:rsidRPr="00126D56">
        <w:rPr>
          <w:color w:val="auto"/>
          <w:szCs w:val="28"/>
        </w:rPr>
        <w:t xml:space="preserve">заключения договора </w:t>
      </w:r>
      <w:r w:rsidR="009370CF" w:rsidRPr="00126D56">
        <w:rPr>
          <w:color w:val="auto"/>
          <w:szCs w:val="28"/>
        </w:rPr>
        <w:t xml:space="preserve">на выполнение </w:t>
      </w:r>
      <w:r w:rsidR="00102117" w:rsidRPr="00126D56">
        <w:rPr>
          <w:color w:val="auto"/>
          <w:szCs w:val="28"/>
        </w:rPr>
        <w:t>работ по капитальному ремонту</w:t>
      </w:r>
      <w:r w:rsidR="00EE7714" w:rsidRPr="00126D56">
        <w:rPr>
          <w:color w:val="auto"/>
          <w:szCs w:val="28"/>
        </w:rPr>
        <w:t xml:space="preserve"> </w:t>
      </w:r>
      <w:r w:rsidR="00AD32E4">
        <w:rPr>
          <w:color w:val="auto"/>
          <w:szCs w:val="28"/>
        </w:rPr>
        <w:t xml:space="preserve">подкранового пути формовочного участка здания литейного цеха </w:t>
      </w:r>
      <w:r w:rsidR="00126D56">
        <w:rPr>
          <w:color w:val="auto"/>
          <w:szCs w:val="28"/>
        </w:rPr>
        <w:t>инв. №1013</w:t>
      </w:r>
      <w:r w:rsidR="00AD32E4">
        <w:rPr>
          <w:color w:val="auto"/>
          <w:szCs w:val="28"/>
        </w:rPr>
        <w:t xml:space="preserve"> </w:t>
      </w:r>
      <w:r w:rsidR="00102117" w:rsidRPr="00126D56">
        <w:rPr>
          <w:color w:val="auto"/>
          <w:szCs w:val="28"/>
        </w:rPr>
        <w:t>на Тамбовском ВРЗ - филиале АО «ВРМ»</w:t>
      </w:r>
      <w:r w:rsidR="00DA3078" w:rsidRPr="00126D56">
        <w:rPr>
          <w:color w:val="auto"/>
          <w:szCs w:val="28"/>
        </w:rPr>
        <w:t xml:space="preserve"> </w:t>
      </w:r>
      <w:r w:rsidR="00A900C4" w:rsidRPr="006A35F2">
        <w:rPr>
          <w:color w:val="auto"/>
          <w:szCs w:val="28"/>
        </w:rPr>
        <w:t>в 202</w:t>
      </w:r>
      <w:r w:rsidR="009370CF" w:rsidRPr="006A35F2">
        <w:rPr>
          <w:color w:val="auto"/>
          <w:szCs w:val="28"/>
        </w:rPr>
        <w:t>1</w:t>
      </w:r>
      <w:r w:rsidR="006A35F2" w:rsidRPr="006A35F2">
        <w:rPr>
          <w:color w:val="auto"/>
          <w:szCs w:val="28"/>
        </w:rPr>
        <w:t>- 2022 гг</w:t>
      </w:r>
      <w:r w:rsidR="00435D61" w:rsidRPr="006A35F2">
        <w:rPr>
          <w:color w:val="auto"/>
          <w:szCs w:val="28"/>
        </w:rPr>
        <w:t>.</w:t>
      </w:r>
      <w:r w:rsidR="00363418" w:rsidRPr="00126D56">
        <w:rPr>
          <w:b/>
          <w:color w:val="auto"/>
          <w:szCs w:val="28"/>
        </w:rPr>
        <w:t xml:space="preserve"> </w:t>
      </w:r>
    </w:p>
    <w:p w:rsidR="00F73D28"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Котировочные заявки подаются в письменной форме в запечатанных</w:t>
      </w:r>
      <w:r w:rsidR="00627907" w:rsidRPr="00126D56">
        <w:rPr>
          <w:rFonts w:ascii="Times New Roman" w:hAnsi="Times New Roman" w:cs="Times New Roman"/>
          <w:szCs w:val="28"/>
        </w:rPr>
        <w:t xml:space="preserve"> конвертах до 17</w:t>
      </w:r>
      <w:r w:rsidRPr="00126D56">
        <w:rPr>
          <w:rFonts w:ascii="Times New Roman" w:hAnsi="Times New Roman" w:cs="Times New Roman"/>
          <w:szCs w:val="28"/>
        </w:rPr>
        <w:t xml:space="preserve">-00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126D56">
        <w:rPr>
          <w:rFonts w:ascii="Times New Roman" w:hAnsi="Times New Roman" w:cs="Times New Roman"/>
          <w:b/>
          <w:szCs w:val="28"/>
        </w:rPr>
        <w:t>«</w:t>
      </w:r>
      <w:r w:rsidR="00A959BD">
        <w:rPr>
          <w:rFonts w:ascii="Times New Roman" w:hAnsi="Times New Roman" w:cs="Times New Roman"/>
          <w:b/>
          <w:szCs w:val="28"/>
        </w:rPr>
        <w:t>03</w:t>
      </w:r>
      <w:r w:rsidR="00102E87" w:rsidRPr="00126D56">
        <w:rPr>
          <w:rFonts w:ascii="Times New Roman" w:hAnsi="Times New Roman" w:cs="Times New Roman"/>
          <w:b/>
          <w:szCs w:val="28"/>
        </w:rPr>
        <w:t xml:space="preserve">» </w:t>
      </w:r>
      <w:r w:rsidR="00A959BD">
        <w:rPr>
          <w:rFonts w:ascii="Times New Roman" w:hAnsi="Times New Roman" w:cs="Times New Roman"/>
          <w:b/>
          <w:szCs w:val="28"/>
        </w:rPr>
        <w:t>декабря</w:t>
      </w:r>
      <w:r w:rsidR="00B1208D" w:rsidRPr="00126D56">
        <w:rPr>
          <w:rFonts w:ascii="Times New Roman" w:hAnsi="Times New Roman" w:cs="Times New Roman"/>
          <w:b/>
          <w:szCs w:val="28"/>
        </w:rPr>
        <w:t xml:space="preserve"> </w:t>
      </w:r>
      <w:r w:rsidR="009370CF" w:rsidRPr="00126D56">
        <w:rPr>
          <w:rFonts w:ascii="Times New Roman" w:hAnsi="Times New Roman" w:cs="Times New Roman"/>
          <w:b/>
          <w:szCs w:val="28"/>
        </w:rPr>
        <w:t>2021</w:t>
      </w:r>
      <w:r w:rsidR="00B1208D" w:rsidRPr="00126D56">
        <w:rPr>
          <w:rFonts w:ascii="Times New Roman" w:hAnsi="Times New Roman" w:cs="Times New Roman"/>
          <w:b/>
          <w:szCs w:val="28"/>
        </w:rPr>
        <w:t xml:space="preserve"> </w:t>
      </w:r>
      <w:r w:rsidRPr="00126D56">
        <w:rPr>
          <w:rFonts w:ascii="Times New Roman" w:hAnsi="Times New Roman" w:cs="Times New Roman"/>
          <w:b/>
          <w:szCs w:val="28"/>
        </w:rPr>
        <w:t>г</w:t>
      </w:r>
      <w:r w:rsidRPr="00126D56">
        <w:rPr>
          <w:rFonts w:ascii="Times New Roman" w:hAnsi="Times New Roman" w:cs="Times New Roman"/>
          <w:szCs w:val="28"/>
        </w:rPr>
        <w:t>.</w:t>
      </w:r>
      <w:r w:rsidR="00861281" w:rsidRPr="00126D56">
        <w:rPr>
          <w:rFonts w:ascii="Times New Roman" w:hAnsi="Times New Roman" w:cs="Times New Roman"/>
          <w:szCs w:val="28"/>
        </w:rPr>
        <w:t xml:space="preserve"> по адресу: </w:t>
      </w:r>
      <w:r w:rsidR="005C77DC" w:rsidRPr="00126D56">
        <w:rPr>
          <w:rFonts w:ascii="Times New Roman" w:hAnsi="Times New Roman" w:cs="Times New Roman"/>
          <w:szCs w:val="28"/>
        </w:rPr>
        <w:t>392009</w:t>
      </w:r>
      <w:r w:rsidR="00861281" w:rsidRPr="00126D56">
        <w:rPr>
          <w:rFonts w:ascii="Times New Roman" w:hAnsi="Times New Roman" w:cs="Times New Roman"/>
          <w:szCs w:val="28"/>
        </w:rPr>
        <w:t xml:space="preserve">, г. </w:t>
      </w:r>
      <w:r w:rsidR="005C77DC" w:rsidRPr="00126D56">
        <w:rPr>
          <w:rFonts w:ascii="Times New Roman" w:hAnsi="Times New Roman" w:cs="Times New Roman"/>
          <w:szCs w:val="28"/>
        </w:rPr>
        <w:t>Тамбов</w:t>
      </w:r>
      <w:r w:rsidR="00861281" w:rsidRPr="00126D56">
        <w:rPr>
          <w:rFonts w:ascii="Times New Roman" w:hAnsi="Times New Roman" w:cs="Times New Roman"/>
          <w:szCs w:val="28"/>
        </w:rPr>
        <w:t xml:space="preserve">, </w:t>
      </w:r>
      <w:r w:rsidR="005C77DC" w:rsidRPr="00126D56">
        <w:rPr>
          <w:rFonts w:ascii="Times New Roman" w:hAnsi="Times New Roman" w:cs="Times New Roman"/>
          <w:szCs w:val="28"/>
        </w:rPr>
        <w:t>пл. Мастерских</w:t>
      </w:r>
      <w:r w:rsidR="00C370DA" w:rsidRPr="00126D56">
        <w:rPr>
          <w:rFonts w:ascii="Times New Roman" w:hAnsi="Times New Roman" w:cs="Times New Roman"/>
          <w:szCs w:val="28"/>
        </w:rPr>
        <w:t>, д</w:t>
      </w:r>
      <w:r w:rsidR="004702DF" w:rsidRPr="00126D56">
        <w:rPr>
          <w:rFonts w:ascii="Times New Roman" w:hAnsi="Times New Roman" w:cs="Times New Roman"/>
          <w:szCs w:val="28"/>
        </w:rPr>
        <w:t>.</w:t>
      </w:r>
      <w:r w:rsidR="005C77DC" w:rsidRPr="00126D56">
        <w:rPr>
          <w:rFonts w:ascii="Times New Roman" w:hAnsi="Times New Roman" w:cs="Times New Roman"/>
          <w:szCs w:val="28"/>
        </w:rPr>
        <w:t xml:space="preserve"> 1</w:t>
      </w:r>
      <w:r w:rsidRPr="00126D56">
        <w:rPr>
          <w:rFonts w:ascii="Times New Roman" w:hAnsi="Times New Roman" w:cs="Times New Roman"/>
          <w:szCs w:val="28"/>
        </w:rPr>
        <w:t>.</w:t>
      </w:r>
    </w:p>
    <w:p w:rsidR="004702DF" w:rsidRPr="00126D56" w:rsidRDefault="00F73D28"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Организатором</w:t>
      </w:r>
      <w:r w:rsidR="00627907" w:rsidRPr="00126D56">
        <w:rPr>
          <w:rFonts w:ascii="Times New Roman" w:hAnsi="Times New Roman" w:cs="Times New Roman"/>
          <w:szCs w:val="28"/>
        </w:rPr>
        <w:t xml:space="preserve"> запроса котировок цен является Тамбовский</w:t>
      </w:r>
      <w:r w:rsidR="004702DF" w:rsidRPr="00126D56">
        <w:rPr>
          <w:rFonts w:ascii="Times New Roman" w:hAnsi="Times New Roman" w:cs="Times New Roman"/>
          <w:szCs w:val="28"/>
        </w:rPr>
        <w:t xml:space="preserve"> ВРЗ </w:t>
      </w:r>
      <w:r w:rsidRPr="00126D56">
        <w:rPr>
          <w:rFonts w:ascii="Times New Roman" w:hAnsi="Times New Roman" w:cs="Times New Roman"/>
          <w:szCs w:val="28"/>
        </w:rPr>
        <w:t>АО</w:t>
      </w:r>
      <w:r w:rsidR="004702DF" w:rsidRPr="00126D56">
        <w:rPr>
          <w:rFonts w:ascii="Times New Roman" w:hAnsi="Times New Roman" w:cs="Times New Roman"/>
          <w:szCs w:val="28"/>
        </w:rPr>
        <w:t xml:space="preserve"> </w:t>
      </w:r>
      <w:r w:rsidR="00433666" w:rsidRPr="00126D56">
        <w:rPr>
          <w:rFonts w:ascii="Times New Roman" w:hAnsi="Times New Roman" w:cs="Times New Roman"/>
          <w:szCs w:val="28"/>
        </w:rPr>
        <w:t xml:space="preserve">«ВРМ» </w:t>
      </w:r>
      <w:r w:rsidRPr="00126D56">
        <w:rPr>
          <w:rFonts w:ascii="Times New Roman" w:hAnsi="Times New Roman" w:cs="Times New Roman"/>
          <w:szCs w:val="28"/>
        </w:rPr>
        <w:t xml:space="preserve">(далее Организатор).  </w:t>
      </w:r>
    </w:p>
    <w:p w:rsidR="00433666" w:rsidRPr="00126D56" w:rsidRDefault="006E6CE2" w:rsidP="004053DE">
      <w:pPr>
        <w:spacing w:line="276" w:lineRule="auto"/>
        <w:ind w:left="-142" w:firstLine="851"/>
        <w:jc w:val="both"/>
        <w:rPr>
          <w:color w:val="auto"/>
          <w:szCs w:val="28"/>
        </w:rPr>
      </w:pPr>
      <w:r w:rsidRPr="00126D56">
        <w:rPr>
          <w:color w:val="auto"/>
          <w:szCs w:val="28"/>
        </w:rPr>
        <w:t>Ответственным предс</w:t>
      </w:r>
      <w:r w:rsidR="00433666" w:rsidRPr="00126D56">
        <w:rPr>
          <w:color w:val="auto"/>
          <w:szCs w:val="28"/>
        </w:rPr>
        <w:t>тавителем заказчика, участвующим</w:t>
      </w:r>
      <w:r w:rsidRPr="00126D56">
        <w:rPr>
          <w:color w:val="auto"/>
          <w:szCs w:val="28"/>
        </w:rPr>
        <w:t xml:space="preserve"> в организации</w:t>
      </w:r>
      <w:r w:rsidR="005C77DC" w:rsidRPr="00126D56">
        <w:rPr>
          <w:color w:val="auto"/>
          <w:szCs w:val="28"/>
        </w:rPr>
        <w:t xml:space="preserve"> и проведении запроса котировок</w:t>
      </w:r>
      <w:r w:rsidRPr="00126D56">
        <w:rPr>
          <w:color w:val="auto"/>
          <w:szCs w:val="28"/>
        </w:rPr>
        <w:t xml:space="preserve"> является</w:t>
      </w:r>
      <w:r w:rsidR="00102117" w:rsidRPr="00126D56">
        <w:rPr>
          <w:color w:val="auto"/>
          <w:szCs w:val="28"/>
        </w:rPr>
        <w:t xml:space="preserve"> </w:t>
      </w:r>
      <w:r w:rsidR="00DA3078" w:rsidRPr="00126D56">
        <w:rPr>
          <w:color w:val="auto"/>
          <w:szCs w:val="28"/>
        </w:rPr>
        <w:t>ведущий инженер э</w:t>
      </w:r>
      <w:r w:rsidR="00102117" w:rsidRPr="00126D56">
        <w:rPr>
          <w:color w:val="auto"/>
          <w:szCs w:val="28"/>
        </w:rPr>
        <w:t>нерго-механического отдела Тамбовского ВРЗ АО «ВРМ» - Абрамов Алексан</w:t>
      </w:r>
      <w:r w:rsidR="00EE7714" w:rsidRPr="00126D56">
        <w:rPr>
          <w:color w:val="auto"/>
          <w:szCs w:val="28"/>
        </w:rPr>
        <w:t xml:space="preserve">др Владимирович, телефон/факс: </w:t>
      </w:r>
      <w:r w:rsidR="00102117" w:rsidRPr="00126D56">
        <w:rPr>
          <w:color w:val="auto"/>
          <w:szCs w:val="28"/>
        </w:rPr>
        <w:t xml:space="preserve">(4752) 79-09-31 доб. 5-24, адрес электронной почты </w:t>
      </w:r>
      <w:r w:rsidR="00102117" w:rsidRPr="00632715">
        <w:rPr>
          <w:color w:val="0070C0"/>
          <w:szCs w:val="28"/>
          <w:u w:val="single"/>
        </w:rPr>
        <w:t>A.Abramov@vagonremmash.ru.</w:t>
      </w:r>
    </w:p>
    <w:p w:rsidR="004820F0" w:rsidRPr="00126D56" w:rsidRDefault="004820F0"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Извещение о проведении запроса котировок цен №</w:t>
      </w:r>
      <w:r w:rsidR="004702DF" w:rsidRPr="00126D56">
        <w:rPr>
          <w:rFonts w:ascii="Times New Roman" w:hAnsi="Times New Roman" w:cs="Times New Roman"/>
          <w:szCs w:val="28"/>
        </w:rPr>
        <w:t xml:space="preserve"> </w:t>
      </w:r>
      <w:r w:rsidR="00615153" w:rsidRPr="00126D56">
        <w:rPr>
          <w:rFonts w:ascii="Times New Roman" w:hAnsi="Times New Roman" w:cs="Times New Roman"/>
          <w:b/>
          <w:szCs w:val="28"/>
        </w:rPr>
        <w:t>0</w:t>
      </w:r>
      <w:r w:rsidR="00056680">
        <w:rPr>
          <w:rFonts w:ascii="Times New Roman" w:hAnsi="Times New Roman" w:cs="Times New Roman"/>
          <w:b/>
          <w:szCs w:val="28"/>
        </w:rPr>
        <w:t>40</w:t>
      </w:r>
      <w:r w:rsidR="00D12177" w:rsidRPr="00126D56">
        <w:rPr>
          <w:rFonts w:ascii="Times New Roman" w:hAnsi="Times New Roman" w:cs="Times New Roman"/>
          <w:b/>
          <w:szCs w:val="28"/>
        </w:rPr>
        <w:t>/ТВРЗ</w:t>
      </w:r>
      <w:r w:rsidR="004702DF" w:rsidRPr="00126D56">
        <w:rPr>
          <w:rFonts w:ascii="Times New Roman" w:hAnsi="Times New Roman" w:cs="Times New Roman"/>
          <w:b/>
          <w:szCs w:val="28"/>
        </w:rPr>
        <w:t>/20</w:t>
      </w:r>
      <w:r w:rsidR="009370CF" w:rsidRPr="00126D56">
        <w:rPr>
          <w:rFonts w:ascii="Times New Roman" w:hAnsi="Times New Roman" w:cs="Times New Roman"/>
          <w:b/>
          <w:szCs w:val="28"/>
        </w:rPr>
        <w:t>21</w:t>
      </w:r>
      <w:r w:rsidR="004702DF"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632715">
          <w:rPr>
            <w:rStyle w:val="a6"/>
            <w:rFonts w:ascii="Times New Roman" w:hAnsi="Times New Roman" w:cs="Times New Roman"/>
            <w:color w:val="0070C0"/>
            <w:szCs w:val="28"/>
            <w:lang w:val="en-US"/>
          </w:rPr>
          <w:t>www</w:t>
        </w:r>
        <w:r w:rsidRPr="00632715">
          <w:rPr>
            <w:rStyle w:val="a6"/>
            <w:rFonts w:ascii="Times New Roman" w:hAnsi="Times New Roman" w:cs="Times New Roman"/>
            <w:color w:val="0070C0"/>
            <w:szCs w:val="28"/>
          </w:rPr>
          <w:t>.</w:t>
        </w:r>
        <w:r w:rsidRPr="00632715">
          <w:rPr>
            <w:rStyle w:val="a6"/>
            <w:rFonts w:ascii="Times New Roman" w:hAnsi="Times New Roman" w:cs="Times New Roman"/>
            <w:color w:val="0070C0"/>
            <w:szCs w:val="28"/>
            <w:lang w:val="en-US"/>
          </w:rPr>
          <w:t>vagonremmash</w:t>
        </w:r>
        <w:r w:rsidRPr="00632715">
          <w:rPr>
            <w:rStyle w:val="a6"/>
            <w:rFonts w:ascii="Times New Roman" w:hAnsi="Times New Roman" w:cs="Times New Roman"/>
            <w:color w:val="0070C0"/>
            <w:szCs w:val="28"/>
          </w:rPr>
          <w:t>.</w:t>
        </w:r>
        <w:r w:rsidRPr="00632715">
          <w:rPr>
            <w:rStyle w:val="a6"/>
            <w:rFonts w:ascii="Times New Roman" w:hAnsi="Times New Roman" w:cs="Times New Roman"/>
            <w:color w:val="0070C0"/>
            <w:szCs w:val="28"/>
            <w:lang w:val="en-US"/>
          </w:rPr>
          <w:t>ru</w:t>
        </w:r>
      </w:hyperlink>
      <w:r w:rsidRPr="00632715">
        <w:rPr>
          <w:rFonts w:ascii="Times New Roman" w:hAnsi="Times New Roman" w:cs="Times New Roman"/>
          <w:color w:val="0070C0"/>
          <w:szCs w:val="28"/>
        </w:rPr>
        <w:t>,</w:t>
      </w:r>
      <w:r w:rsidR="008F254B"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r w:rsidR="00F1482E" w:rsidRPr="00126D56">
        <w:rPr>
          <w:rFonts w:ascii="Times New Roman" w:hAnsi="Times New Roman" w:cs="Times New Roman"/>
          <w:szCs w:val="28"/>
        </w:rPr>
        <w:t>.</w:t>
      </w:r>
    </w:p>
    <w:p w:rsidR="00433666" w:rsidRPr="00126D56" w:rsidRDefault="00433666" w:rsidP="004053DE">
      <w:pPr>
        <w:pStyle w:val="12"/>
        <w:spacing w:line="276" w:lineRule="auto"/>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w:t>
      </w:r>
      <w:r w:rsidR="000005DC" w:rsidRPr="00126D56">
        <w:rPr>
          <w:rFonts w:ascii="Times New Roman" w:hAnsi="Times New Roman" w:cs="Times New Roman"/>
          <w:szCs w:val="28"/>
        </w:rPr>
        <w:t xml:space="preserve">выполнение </w:t>
      </w:r>
      <w:r w:rsidR="008053FF" w:rsidRPr="00126D56">
        <w:rPr>
          <w:rFonts w:ascii="Times New Roman" w:hAnsi="Times New Roman" w:cs="Times New Roman"/>
          <w:szCs w:val="28"/>
        </w:rPr>
        <w:t xml:space="preserve">работ </w:t>
      </w:r>
      <w:r w:rsidR="00AD32E4" w:rsidRPr="00AD32E4">
        <w:rPr>
          <w:rFonts w:ascii="Times New Roman" w:hAnsi="Times New Roman" w:cs="Times New Roman"/>
          <w:szCs w:val="28"/>
        </w:rPr>
        <w:t>по капитальному ремонту подкранового пути формовочного участка здания литейного цеха инв. №1013</w:t>
      </w:r>
      <w:r w:rsidR="00AD32E4">
        <w:rPr>
          <w:rFonts w:ascii="Times New Roman" w:hAnsi="Times New Roman" w:cs="Times New Roman"/>
          <w:szCs w:val="28"/>
        </w:rPr>
        <w:t xml:space="preserve"> </w:t>
      </w:r>
      <w:r w:rsidR="00B73996" w:rsidRPr="00126D56">
        <w:rPr>
          <w:rFonts w:ascii="Times New Roman" w:hAnsi="Times New Roman" w:cs="Times New Roman"/>
          <w:szCs w:val="28"/>
        </w:rPr>
        <w:t xml:space="preserve">на Тамбовском ВРЗ - филиале АО «ВРМ» </w:t>
      </w:r>
      <w:r w:rsidR="00393585" w:rsidRPr="00393585">
        <w:rPr>
          <w:rFonts w:ascii="Times New Roman" w:hAnsi="Times New Roman" w:cs="Times New Roman"/>
          <w:szCs w:val="28"/>
        </w:rPr>
        <w:t xml:space="preserve">в 2021- 2022 гг. </w:t>
      </w:r>
    </w:p>
    <w:p w:rsidR="00CC7B17" w:rsidRPr="00663C76" w:rsidRDefault="00F73D28" w:rsidP="00684155">
      <w:pPr>
        <w:pStyle w:val="12"/>
        <w:spacing w:line="276" w:lineRule="auto"/>
        <w:rPr>
          <w:rFonts w:ascii="Times New Roman" w:hAnsi="Times New Roman" w:cs="Times New Roman"/>
          <w:b/>
          <w:spacing w:val="-4"/>
          <w:szCs w:val="28"/>
        </w:rPr>
      </w:pPr>
      <w:r w:rsidRPr="00663C76">
        <w:rPr>
          <w:rFonts w:ascii="Times New Roman" w:hAnsi="Times New Roman" w:cs="Times New Roman"/>
          <w:b/>
          <w:szCs w:val="28"/>
        </w:rPr>
        <w:t>Начальная (максимальная) цена договора</w:t>
      </w:r>
      <w:r w:rsidR="00FE0377" w:rsidRPr="00663C76">
        <w:rPr>
          <w:rFonts w:ascii="Times New Roman" w:hAnsi="Times New Roman" w:cs="Times New Roman"/>
          <w:b/>
          <w:szCs w:val="28"/>
        </w:rPr>
        <w:t xml:space="preserve"> </w:t>
      </w:r>
      <w:r w:rsidRPr="00663C76">
        <w:rPr>
          <w:rFonts w:ascii="Times New Roman" w:hAnsi="Times New Roman" w:cs="Times New Roman"/>
          <w:b/>
          <w:szCs w:val="28"/>
        </w:rPr>
        <w:t xml:space="preserve">составляет </w:t>
      </w:r>
      <w:r w:rsidR="00393585" w:rsidRPr="00663C76">
        <w:rPr>
          <w:rFonts w:ascii="Times New Roman" w:hAnsi="Times New Roman" w:cs="Times New Roman"/>
          <w:b/>
          <w:szCs w:val="28"/>
        </w:rPr>
        <w:t>3</w:t>
      </w:r>
      <w:r w:rsidR="00AD32E4" w:rsidRPr="00663C76">
        <w:rPr>
          <w:rFonts w:ascii="Times New Roman" w:hAnsi="Times New Roman" w:cs="Times New Roman"/>
          <w:b/>
          <w:szCs w:val="28"/>
        </w:rPr>
        <w:t xml:space="preserve"> 20</w:t>
      </w:r>
      <w:r w:rsidR="00EE7714" w:rsidRPr="00663C76">
        <w:rPr>
          <w:rFonts w:ascii="Times New Roman" w:hAnsi="Times New Roman" w:cs="Times New Roman"/>
          <w:b/>
          <w:szCs w:val="28"/>
        </w:rPr>
        <w:t>0</w:t>
      </w:r>
      <w:r w:rsidR="009A43D1" w:rsidRPr="00663C76">
        <w:rPr>
          <w:rFonts w:ascii="Times New Roman" w:hAnsi="Times New Roman" w:cs="Times New Roman"/>
          <w:b/>
          <w:szCs w:val="28"/>
        </w:rPr>
        <w:t xml:space="preserve"> 000</w:t>
      </w:r>
      <w:r w:rsidR="001C7659" w:rsidRPr="00663C76">
        <w:rPr>
          <w:rFonts w:ascii="Times New Roman" w:hAnsi="Times New Roman" w:cs="Times New Roman"/>
          <w:b/>
          <w:szCs w:val="28"/>
        </w:rPr>
        <w:t xml:space="preserve"> </w:t>
      </w:r>
      <w:r w:rsidR="001C7659" w:rsidRPr="00663C76">
        <w:rPr>
          <w:rFonts w:ascii="Times New Roman" w:hAnsi="Times New Roman" w:cs="Times New Roman"/>
          <w:b/>
          <w:spacing w:val="-4"/>
          <w:szCs w:val="28"/>
        </w:rPr>
        <w:t>(</w:t>
      </w:r>
      <w:r w:rsidR="00393585" w:rsidRPr="00663C76">
        <w:rPr>
          <w:rFonts w:ascii="Times New Roman" w:hAnsi="Times New Roman" w:cs="Times New Roman"/>
          <w:b/>
          <w:spacing w:val="-4"/>
          <w:szCs w:val="28"/>
        </w:rPr>
        <w:t>Три</w:t>
      </w:r>
      <w:r w:rsidR="00EE7714" w:rsidRPr="00663C76">
        <w:rPr>
          <w:rFonts w:ascii="Times New Roman" w:hAnsi="Times New Roman" w:cs="Times New Roman"/>
          <w:b/>
          <w:spacing w:val="-4"/>
          <w:szCs w:val="28"/>
        </w:rPr>
        <w:t xml:space="preserve"> миллион</w:t>
      </w:r>
      <w:r w:rsidR="00393585" w:rsidRPr="00663C76">
        <w:rPr>
          <w:rFonts w:ascii="Times New Roman" w:hAnsi="Times New Roman" w:cs="Times New Roman"/>
          <w:b/>
          <w:spacing w:val="-4"/>
          <w:szCs w:val="28"/>
        </w:rPr>
        <w:t>а двести</w:t>
      </w:r>
      <w:r w:rsidR="00EE7714" w:rsidRPr="00663C76">
        <w:rPr>
          <w:rFonts w:ascii="Times New Roman" w:hAnsi="Times New Roman" w:cs="Times New Roman"/>
          <w:b/>
          <w:spacing w:val="-4"/>
          <w:szCs w:val="28"/>
        </w:rPr>
        <w:t xml:space="preserve"> тысяч</w:t>
      </w:r>
      <w:r w:rsidR="009370CF" w:rsidRPr="00663C76">
        <w:rPr>
          <w:rFonts w:ascii="Times New Roman" w:hAnsi="Times New Roman" w:cs="Times New Roman"/>
          <w:b/>
          <w:spacing w:val="-4"/>
          <w:szCs w:val="28"/>
        </w:rPr>
        <w:t>)</w:t>
      </w:r>
      <w:r w:rsidR="001C7659" w:rsidRPr="00663C76">
        <w:rPr>
          <w:rFonts w:ascii="Times New Roman" w:hAnsi="Times New Roman" w:cs="Times New Roman"/>
          <w:b/>
          <w:spacing w:val="-4"/>
          <w:szCs w:val="28"/>
        </w:rPr>
        <w:t xml:space="preserve"> </w:t>
      </w:r>
      <w:r w:rsidR="00684155" w:rsidRPr="00663C76">
        <w:rPr>
          <w:rFonts w:ascii="Times New Roman" w:hAnsi="Times New Roman" w:cs="Times New Roman"/>
          <w:b/>
          <w:spacing w:val="-4"/>
          <w:szCs w:val="28"/>
        </w:rPr>
        <w:t>руб</w:t>
      </w:r>
      <w:r w:rsidR="007F20CB" w:rsidRPr="00663C76">
        <w:rPr>
          <w:rFonts w:ascii="Times New Roman" w:hAnsi="Times New Roman" w:cs="Times New Roman"/>
          <w:b/>
          <w:spacing w:val="-4"/>
          <w:szCs w:val="28"/>
        </w:rPr>
        <w:t>л</w:t>
      </w:r>
      <w:r w:rsidR="009A43D1" w:rsidRPr="00663C76">
        <w:rPr>
          <w:rFonts w:ascii="Times New Roman" w:hAnsi="Times New Roman" w:cs="Times New Roman"/>
          <w:b/>
          <w:spacing w:val="-4"/>
          <w:szCs w:val="28"/>
        </w:rPr>
        <w:t>ей</w:t>
      </w:r>
      <w:r w:rsidR="00684155" w:rsidRPr="00663C76">
        <w:rPr>
          <w:rFonts w:ascii="Times New Roman" w:hAnsi="Times New Roman" w:cs="Times New Roman"/>
          <w:b/>
          <w:spacing w:val="-4"/>
          <w:szCs w:val="28"/>
        </w:rPr>
        <w:t xml:space="preserve"> </w:t>
      </w:r>
      <w:r w:rsidR="009A43D1" w:rsidRPr="00663C76">
        <w:rPr>
          <w:rFonts w:ascii="Times New Roman" w:hAnsi="Times New Roman" w:cs="Times New Roman"/>
          <w:b/>
          <w:spacing w:val="-4"/>
          <w:szCs w:val="28"/>
        </w:rPr>
        <w:t>00</w:t>
      </w:r>
      <w:r w:rsidR="00684155" w:rsidRPr="00663C76">
        <w:rPr>
          <w:rFonts w:ascii="Times New Roman" w:hAnsi="Times New Roman" w:cs="Times New Roman"/>
          <w:b/>
          <w:spacing w:val="-4"/>
          <w:szCs w:val="28"/>
        </w:rPr>
        <w:t xml:space="preserve"> копеек, без учета НДС; </w:t>
      </w:r>
    </w:p>
    <w:p w:rsidR="001C7659" w:rsidRPr="00126D56" w:rsidRDefault="00393585" w:rsidP="00684155">
      <w:pPr>
        <w:pStyle w:val="12"/>
        <w:spacing w:line="276" w:lineRule="auto"/>
        <w:rPr>
          <w:rFonts w:ascii="Times New Roman" w:hAnsi="Times New Roman" w:cs="Times New Roman"/>
          <w:b/>
          <w:spacing w:val="-4"/>
          <w:szCs w:val="28"/>
        </w:rPr>
      </w:pPr>
      <w:r w:rsidRPr="00663C76">
        <w:rPr>
          <w:rFonts w:ascii="Times New Roman" w:hAnsi="Times New Roman" w:cs="Times New Roman"/>
          <w:b/>
          <w:spacing w:val="-4"/>
          <w:szCs w:val="28"/>
        </w:rPr>
        <w:t>3 840</w:t>
      </w:r>
      <w:r w:rsidR="00615153" w:rsidRPr="00663C76">
        <w:rPr>
          <w:rFonts w:ascii="Times New Roman" w:hAnsi="Times New Roman" w:cs="Times New Roman"/>
          <w:b/>
          <w:spacing w:val="-4"/>
          <w:szCs w:val="28"/>
        </w:rPr>
        <w:t xml:space="preserve"> </w:t>
      </w:r>
      <w:r w:rsidR="00A10EEF" w:rsidRPr="00663C76">
        <w:rPr>
          <w:rFonts w:ascii="Times New Roman" w:hAnsi="Times New Roman" w:cs="Times New Roman"/>
          <w:b/>
          <w:spacing w:val="-4"/>
          <w:szCs w:val="28"/>
        </w:rPr>
        <w:t>0</w:t>
      </w:r>
      <w:r w:rsidR="00684155" w:rsidRPr="00663C76">
        <w:rPr>
          <w:rFonts w:ascii="Times New Roman" w:hAnsi="Times New Roman" w:cs="Times New Roman"/>
          <w:b/>
          <w:spacing w:val="-4"/>
          <w:szCs w:val="28"/>
        </w:rPr>
        <w:t>00 (</w:t>
      </w:r>
      <w:r w:rsidR="005C7F75" w:rsidRPr="00663C76">
        <w:rPr>
          <w:rFonts w:ascii="Times New Roman" w:hAnsi="Times New Roman" w:cs="Times New Roman"/>
          <w:b/>
          <w:spacing w:val="-4"/>
          <w:szCs w:val="28"/>
        </w:rPr>
        <w:t>Три миллиона восемьсот сорок</w:t>
      </w:r>
      <w:r w:rsidR="008053FF" w:rsidRPr="00663C76">
        <w:rPr>
          <w:rFonts w:ascii="Times New Roman" w:hAnsi="Times New Roman" w:cs="Times New Roman"/>
          <w:b/>
          <w:spacing w:val="-4"/>
          <w:szCs w:val="28"/>
        </w:rPr>
        <w:t xml:space="preserve"> </w:t>
      </w:r>
      <w:r w:rsidR="001C7659" w:rsidRPr="00663C76">
        <w:rPr>
          <w:rFonts w:ascii="Times New Roman" w:hAnsi="Times New Roman" w:cs="Times New Roman"/>
          <w:b/>
          <w:spacing w:val="-4"/>
          <w:szCs w:val="28"/>
        </w:rPr>
        <w:t xml:space="preserve">тысяч) рублей </w:t>
      </w:r>
      <w:r w:rsidR="00684155" w:rsidRPr="00663C76">
        <w:rPr>
          <w:rFonts w:ascii="Times New Roman" w:hAnsi="Times New Roman" w:cs="Times New Roman"/>
          <w:b/>
          <w:spacing w:val="-4"/>
          <w:szCs w:val="28"/>
        </w:rPr>
        <w:t>00 копеек, с</w:t>
      </w:r>
      <w:r w:rsidR="001C7659" w:rsidRPr="00663C76">
        <w:rPr>
          <w:rFonts w:ascii="Times New Roman" w:hAnsi="Times New Roman" w:cs="Times New Roman"/>
          <w:b/>
          <w:spacing w:val="-4"/>
          <w:szCs w:val="28"/>
        </w:rPr>
        <w:t xml:space="preserve"> </w:t>
      </w:r>
      <w:r w:rsidR="00684155" w:rsidRPr="00663C76">
        <w:rPr>
          <w:rFonts w:ascii="Times New Roman" w:hAnsi="Times New Roman" w:cs="Times New Roman"/>
          <w:b/>
          <w:spacing w:val="-4"/>
          <w:szCs w:val="28"/>
        </w:rPr>
        <w:t>учетом всех</w:t>
      </w:r>
      <w:r w:rsidR="001C7659" w:rsidRPr="00663C76">
        <w:rPr>
          <w:rFonts w:ascii="Times New Roman" w:hAnsi="Times New Roman" w:cs="Times New Roman"/>
          <w:b/>
          <w:spacing w:val="-4"/>
          <w:szCs w:val="28"/>
        </w:rPr>
        <w:t xml:space="preserve"> налогов, включая </w:t>
      </w:r>
      <w:r w:rsidR="000D5CBD" w:rsidRPr="00663C76">
        <w:rPr>
          <w:rFonts w:ascii="Times New Roman" w:hAnsi="Times New Roman" w:cs="Times New Roman"/>
          <w:b/>
          <w:spacing w:val="-4"/>
          <w:szCs w:val="28"/>
        </w:rPr>
        <w:t>НДС.</w:t>
      </w:r>
    </w:p>
    <w:p w:rsidR="00FE0377" w:rsidRPr="00126D56" w:rsidRDefault="00FE0377" w:rsidP="00684155">
      <w:pPr>
        <w:tabs>
          <w:tab w:val="num" w:pos="720"/>
        </w:tabs>
        <w:spacing w:line="276" w:lineRule="auto"/>
        <w:jc w:val="both"/>
        <w:rPr>
          <w:color w:val="auto"/>
          <w:szCs w:val="28"/>
        </w:rPr>
      </w:pPr>
      <w:r w:rsidRPr="00126D56">
        <w:rPr>
          <w:color w:val="auto"/>
          <w:szCs w:val="28"/>
        </w:rPr>
        <w:tab/>
      </w:r>
      <w:r w:rsidR="008E520A" w:rsidRPr="00126D56">
        <w:rPr>
          <w:color w:val="auto"/>
          <w:szCs w:val="28"/>
        </w:rPr>
        <w:t>В случае изменения налогового законодательства виды и ставки налогов будут применяться в соответствии с такими изменениями.</w:t>
      </w:r>
    </w:p>
    <w:p w:rsidR="00F73D28" w:rsidRPr="00126D56" w:rsidRDefault="00F73D28" w:rsidP="00684155">
      <w:pPr>
        <w:spacing w:line="276" w:lineRule="auto"/>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9A43D1" w:rsidRPr="00126D56" w:rsidRDefault="009A43D1" w:rsidP="00861281">
      <w:pPr>
        <w:tabs>
          <w:tab w:val="left" w:pos="1560"/>
        </w:tabs>
        <w:jc w:val="both"/>
        <w:rPr>
          <w:color w:val="auto"/>
          <w:szCs w:val="28"/>
        </w:rPr>
      </w:pPr>
    </w:p>
    <w:p w:rsidR="004702DF" w:rsidRPr="00126D56" w:rsidRDefault="00490080" w:rsidP="00861281">
      <w:pPr>
        <w:tabs>
          <w:tab w:val="left" w:pos="1560"/>
        </w:tabs>
        <w:jc w:val="both"/>
        <w:rPr>
          <w:color w:val="auto"/>
          <w:szCs w:val="28"/>
        </w:rPr>
      </w:pPr>
      <w:r w:rsidRPr="00126D56">
        <w:rPr>
          <w:color w:val="auto"/>
          <w:szCs w:val="28"/>
        </w:rPr>
        <w:t>П</w:t>
      </w:r>
      <w:r w:rsidR="00F73D28" w:rsidRPr="00126D56">
        <w:rPr>
          <w:color w:val="auto"/>
          <w:szCs w:val="28"/>
        </w:rPr>
        <w:t>редседател</w:t>
      </w:r>
      <w:r w:rsidRPr="00126D56">
        <w:rPr>
          <w:color w:val="auto"/>
          <w:szCs w:val="28"/>
        </w:rPr>
        <w:t>ь</w:t>
      </w:r>
      <w:r w:rsidR="00F73D28" w:rsidRPr="00126D56">
        <w:rPr>
          <w:color w:val="auto"/>
          <w:szCs w:val="28"/>
        </w:rPr>
        <w:t xml:space="preserve"> конкурсной комиссии</w:t>
      </w:r>
    </w:p>
    <w:p w:rsidR="00DA3078" w:rsidRPr="00126D56" w:rsidRDefault="005C77DC" w:rsidP="00126D56">
      <w:pPr>
        <w:tabs>
          <w:tab w:val="left" w:pos="1560"/>
        </w:tabs>
        <w:jc w:val="both"/>
        <w:rPr>
          <w:color w:val="auto"/>
          <w:szCs w:val="28"/>
        </w:rPr>
      </w:pPr>
      <w:r w:rsidRPr="00126D56">
        <w:rPr>
          <w:color w:val="auto"/>
          <w:szCs w:val="28"/>
        </w:rPr>
        <w:t>Тамбовского</w:t>
      </w:r>
      <w:r w:rsidR="004702DF" w:rsidRPr="00126D56">
        <w:rPr>
          <w:color w:val="auto"/>
          <w:szCs w:val="28"/>
        </w:rPr>
        <w:t xml:space="preserve"> </w:t>
      </w:r>
      <w:r w:rsidR="00BE6618" w:rsidRPr="00126D56">
        <w:rPr>
          <w:color w:val="auto"/>
          <w:szCs w:val="28"/>
        </w:rPr>
        <w:t>ВРЗ АО</w:t>
      </w:r>
      <w:r w:rsidR="00F73D28" w:rsidRPr="00126D56">
        <w:rPr>
          <w:color w:val="auto"/>
          <w:szCs w:val="28"/>
        </w:rPr>
        <w:t xml:space="preserve"> «ВРМ»</w:t>
      </w:r>
      <w:r w:rsidR="00F73D28" w:rsidRPr="00126D56">
        <w:rPr>
          <w:color w:val="auto"/>
          <w:szCs w:val="28"/>
        </w:rPr>
        <w:tab/>
      </w:r>
      <w:r w:rsidR="00F73D28" w:rsidRPr="00126D56">
        <w:rPr>
          <w:color w:val="auto"/>
          <w:szCs w:val="28"/>
        </w:rPr>
        <w:tab/>
        <w:t xml:space="preserve">           </w:t>
      </w:r>
      <w:r w:rsidR="004702DF" w:rsidRPr="00126D56">
        <w:rPr>
          <w:color w:val="auto"/>
          <w:szCs w:val="28"/>
        </w:rPr>
        <w:t xml:space="preserve">                 </w:t>
      </w:r>
      <w:r w:rsidR="00F81913" w:rsidRPr="00126D56">
        <w:rPr>
          <w:color w:val="auto"/>
          <w:szCs w:val="28"/>
        </w:rPr>
        <w:t xml:space="preserve">            </w:t>
      </w:r>
      <w:r w:rsidR="004702DF" w:rsidRPr="00126D56">
        <w:rPr>
          <w:color w:val="auto"/>
          <w:szCs w:val="28"/>
        </w:rPr>
        <w:t xml:space="preserve">           </w:t>
      </w:r>
      <w:r w:rsidR="00F73D28" w:rsidRPr="00126D56">
        <w:rPr>
          <w:color w:val="auto"/>
          <w:szCs w:val="28"/>
        </w:rPr>
        <w:t xml:space="preserve"> </w:t>
      </w:r>
      <w:r w:rsidR="00AB4A49" w:rsidRPr="00126D56">
        <w:rPr>
          <w:color w:val="auto"/>
          <w:szCs w:val="28"/>
        </w:rPr>
        <w:t xml:space="preserve"> </w:t>
      </w:r>
      <w:r w:rsidR="00B1418D" w:rsidRPr="00126D56">
        <w:rPr>
          <w:color w:val="auto"/>
          <w:szCs w:val="28"/>
        </w:rPr>
        <w:t>Д.В. Шлыков</w:t>
      </w:r>
    </w:p>
    <w:p w:rsidR="00AD32E4" w:rsidRDefault="00AD32E4" w:rsidP="00AB4A49">
      <w:pPr>
        <w:tabs>
          <w:tab w:val="left" w:pos="5670"/>
        </w:tabs>
        <w:spacing w:after="100" w:afterAutospacing="1"/>
        <w:jc w:val="right"/>
        <w:rPr>
          <w:b/>
          <w:color w:val="auto"/>
          <w:szCs w:val="28"/>
        </w:rPr>
      </w:pPr>
    </w:p>
    <w:p w:rsidR="000A32A5" w:rsidRPr="00D749BE" w:rsidRDefault="00B65F31" w:rsidP="00AB4A49">
      <w:pPr>
        <w:tabs>
          <w:tab w:val="left" w:pos="5670"/>
        </w:tabs>
        <w:spacing w:after="100" w:afterAutospacing="1"/>
        <w:jc w:val="right"/>
        <w:rPr>
          <w:b/>
          <w:color w:val="auto"/>
          <w:szCs w:val="28"/>
        </w:rPr>
      </w:pPr>
      <w:r w:rsidRPr="00D749BE">
        <w:rPr>
          <w:b/>
          <w:color w:val="auto"/>
          <w:szCs w:val="28"/>
        </w:rPr>
        <w:t>УТВЕРЖДАЮ</w:t>
      </w:r>
    </w:p>
    <w:tbl>
      <w:tblPr>
        <w:tblW w:w="0" w:type="auto"/>
        <w:jc w:val="right"/>
        <w:tblLook w:val="01E0" w:firstRow="1" w:lastRow="1" w:firstColumn="1" w:lastColumn="1" w:noHBand="0" w:noVBand="0"/>
      </w:tblPr>
      <w:tblGrid>
        <w:gridCol w:w="5461"/>
      </w:tblGrid>
      <w:tr w:rsidR="00B65F31" w:rsidRPr="00D749BE" w:rsidTr="004820F0">
        <w:trPr>
          <w:jc w:val="right"/>
        </w:trPr>
        <w:tc>
          <w:tcPr>
            <w:tcW w:w="5461" w:type="dxa"/>
          </w:tcPr>
          <w:p w:rsidR="004702DF" w:rsidRPr="00D749BE" w:rsidRDefault="00684155" w:rsidP="004702DF">
            <w:pPr>
              <w:ind w:left="252"/>
              <w:rPr>
                <w:color w:val="auto"/>
                <w:szCs w:val="28"/>
              </w:rPr>
            </w:pPr>
            <w:r w:rsidRPr="00D749BE">
              <w:rPr>
                <w:color w:val="auto"/>
                <w:szCs w:val="28"/>
              </w:rPr>
              <w:t xml:space="preserve">         </w:t>
            </w:r>
            <w:r w:rsidR="00490080" w:rsidRPr="00D749BE">
              <w:rPr>
                <w:color w:val="auto"/>
                <w:szCs w:val="28"/>
              </w:rPr>
              <w:t>П</w:t>
            </w:r>
            <w:r w:rsidR="004702DF" w:rsidRPr="00D749BE">
              <w:rPr>
                <w:color w:val="auto"/>
                <w:szCs w:val="28"/>
              </w:rPr>
              <w:t>редседател</w:t>
            </w:r>
            <w:r w:rsidR="00490080" w:rsidRPr="00D749BE">
              <w:rPr>
                <w:color w:val="auto"/>
                <w:szCs w:val="28"/>
              </w:rPr>
              <w:t>ь</w:t>
            </w:r>
            <w:r w:rsidR="004702DF" w:rsidRPr="00D749BE">
              <w:rPr>
                <w:color w:val="auto"/>
                <w:szCs w:val="28"/>
              </w:rPr>
              <w:t xml:space="preserve"> </w:t>
            </w:r>
          </w:p>
          <w:p w:rsidR="00B65F31" w:rsidRPr="00D749BE" w:rsidRDefault="004702DF" w:rsidP="004702DF">
            <w:pPr>
              <w:ind w:left="252"/>
              <w:rPr>
                <w:rFonts w:eastAsia="MS Mincho"/>
                <w:color w:val="auto"/>
                <w:szCs w:val="28"/>
              </w:rPr>
            </w:pPr>
            <w:r w:rsidRPr="00D749BE">
              <w:rPr>
                <w:color w:val="auto"/>
                <w:szCs w:val="28"/>
              </w:rPr>
              <w:t xml:space="preserve">         </w:t>
            </w:r>
            <w:r w:rsidR="00B65F31" w:rsidRPr="00D749BE">
              <w:rPr>
                <w:color w:val="auto"/>
                <w:szCs w:val="28"/>
              </w:rPr>
              <w:t xml:space="preserve">конкурсной комиссии </w:t>
            </w:r>
          </w:p>
        </w:tc>
      </w:tr>
      <w:tr w:rsidR="00B65F31" w:rsidRPr="00D749BE" w:rsidTr="004820F0">
        <w:trPr>
          <w:jc w:val="right"/>
        </w:trPr>
        <w:tc>
          <w:tcPr>
            <w:tcW w:w="5461" w:type="dxa"/>
          </w:tcPr>
          <w:p w:rsidR="00B65F31" w:rsidRPr="00D749BE" w:rsidRDefault="00B65F31" w:rsidP="004702DF">
            <w:pPr>
              <w:ind w:left="252"/>
              <w:rPr>
                <w:color w:val="auto"/>
                <w:szCs w:val="28"/>
              </w:rPr>
            </w:pPr>
            <w:r w:rsidRPr="00D749BE">
              <w:rPr>
                <w:color w:val="auto"/>
                <w:szCs w:val="28"/>
              </w:rPr>
              <w:t xml:space="preserve">         </w:t>
            </w:r>
            <w:r w:rsidR="005C77DC" w:rsidRPr="00D749BE">
              <w:rPr>
                <w:color w:val="auto"/>
                <w:szCs w:val="28"/>
              </w:rPr>
              <w:t>Тамбовского</w:t>
            </w:r>
            <w:r w:rsidR="004702DF" w:rsidRPr="00D749BE">
              <w:rPr>
                <w:color w:val="auto"/>
                <w:szCs w:val="28"/>
              </w:rPr>
              <w:t xml:space="preserve"> ВРЗ</w:t>
            </w:r>
            <w:r w:rsidRPr="00D749BE">
              <w:rPr>
                <w:color w:val="auto"/>
                <w:szCs w:val="28"/>
              </w:rPr>
              <w:t xml:space="preserve"> АО «ВРМ»</w:t>
            </w:r>
          </w:p>
        </w:tc>
      </w:tr>
      <w:tr w:rsidR="00B65F31" w:rsidRPr="00D749BE" w:rsidTr="004820F0">
        <w:trPr>
          <w:jc w:val="right"/>
        </w:trPr>
        <w:tc>
          <w:tcPr>
            <w:tcW w:w="5461" w:type="dxa"/>
          </w:tcPr>
          <w:p w:rsidR="00B65F31" w:rsidRPr="00D749BE" w:rsidRDefault="00B65F31" w:rsidP="00B65F31">
            <w:pPr>
              <w:rPr>
                <w:b/>
                <w:color w:val="auto"/>
                <w:szCs w:val="28"/>
              </w:rPr>
            </w:pPr>
          </w:p>
        </w:tc>
      </w:tr>
      <w:tr w:rsidR="00AF3122" w:rsidRPr="00D749BE" w:rsidTr="004820F0">
        <w:trPr>
          <w:jc w:val="right"/>
        </w:trPr>
        <w:tc>
          <w:tcPr>
            <w:tcW w:w="5461" w:type="dxa"/>
            <w:vAlign w:val="bottom"/>
          </w:tcPr>
          <w:p w:rsidR="00B65F31" w:rsidRPr="00D749BE" w:rsidRDefault="004702DF" w:rsidP="00B1418D">
            <w:pPr>
              <w:ind w:left="252"/>
              <w:rPr>
                <w:color w:val="auto"/>
                <w:szCs w:val="28"/>
              </w:rPr>
            </w:pPr>
            <w:r w:rsidRPr="00D749BE">
              <w:rPr>
                <w:color w:val="auto"/>
                <w:szCs w:val="28"/>
              </w:rPr>
              <w:t xml:space="preserve">          ______________</w:t>
            </w:r>
            <w:r w:rsidR="00B65F31" w:rsidRPr="00D749BE">
              <w:rPr>
                <w:color w:val="auto"/>
                <w:szCs w:val="28"/>
              </w:rPr>
              <w:t>_</w:t>
            </w:r>
            <w:r w:rsidRPr="00D749BE">
              <w:rPr>
                <w:color w:val="auto"/>
                <w:szCs w:val="28"/>
              </w:rPr>
              <w:t xml:space="preserve"> </w:t>
            </w:r>
            <w:r w:rsidR="00B1418D" w:rsidRPr="00D749BE">
              <w:rPr>
                <w:color w:val="auto"/>
                <w:szCs w:val="28"/>
              </w:rPr>
              <w:t>Д.В.</w:t>
            </w:r>
            <w:r w:rsidRPr="00D749BE">
              <w:rPr>
                <w:color w:val="auto"/>
                <w:szCs w:val="28"/>
              </w:rPr>
              <w:t xml:space="preserve"> </w:t>
            </w:r>
            <w:r w:rsidR="00B1418D" w:rsidRPr="00D749BE">
              <w:rPr>
                <w:color w:val="auto"/>
                <w:szCs w:val="28"/>
              </w:rPr>
              <w:t>Шлыков</w:t>
            </w:r>
            <w:r w:rsidR="00B1208D" w:rsidRPr="00D749BE">
              <w:rPr>
                <w:color w:val="auto"/>
                <w:szCs w:val="28"/>
              </w:rPr>
              <w:t xml:space="preserve"> </w:t>
            </w:r>
          </w:p>
        </w:tc>
      </w:tr>
      <w:tr w:rsidR="00AF3122" w:rsidRPr="00D749BE" w:rsidTr="004820F0">
        <w:trPr>
          <w:jc w:val="right"/>
        </w:trPr>
        <w:tc>
          <w:tcPr>
            <w:tcW w:w="5461" w:type="dxa"/>
          </w:tcPr>
          <w:p w:rsidR="00B65F31" w:rsidRPr="00D749BE" w:rsidRDefault="00B65F31" w:rsidP="00B1208D">
            <w:pPr>
              <w:ind w:left="252"/>
              <w:rPr>
                <w:color w:val="auto"/>
                <w:szCs w:val="28"/>
              </w:rPr>
            </w:pPr>
            <w:r w:rsidRPr="00D749BE">
              <w:rPr>
                <w:color w:val="auto"/>
                <w:szCs w:val="28"/>
              </w:rPr>
              <w:t xml:space="preserve">         </w:t>
            </w:r>
            <w:r w:rsidR="00AB4A49" w:rsidRPr="00D749BE">
              <w:rPr>
                <w:color w:val="auto"/>
                <w:szCs w:val="28"/>
              </w:rPr>
              <w:t>«___»_____________ 2021</w:t>
            </w:r>
            <w:r w:rsidRPr="00D749BE">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sidRPr="0023103D">
        <w:rPr>
          <w:b/>
          <w:szCs w:val="28"/>
        </w:rPr>
        <w:t>0</w:t>
      </w:r>
      <w:r w:rsidR="00D461C3">
        <w:rPr>
          <w:b/>
          <w:szCs w:val="28"/>
        </w:rPr>
        <w:t>40</w:t>
      </w:r>
      <w:r w:rsidR="00D12177" w:rsidRPr="00786054">
        <w:rPr>
          <w:b/>
          <w:szCs w:val="28"/>
        </w:rPr>
        <w:t>/ТВРЗ</w:t>
      </w:r>
      <w:r w:rsidR="00AB4A49">
        <w:rPr>
          <w:b/>
          <w:szCs w:val="28"/>
        </w:rPr>
        <w:t>/2021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5A33B3">
        <w:rPr>
          <w:b/>
          <w:color w:val="auto"/>
          <w:szCs w:val="28"/>
        </w:rPr>
        <w:t>«</w:t>
      </w:r>
      <w:r w:rsidR="00393585">
        <w:rPr>
          <w:b/>
          <w:color w:val="auto"/>
          <w:szCs w:val="28"/>
        </w:rPr>
        <w:t>03</w:t>
      </w:r>
      <w:r w:rsidR="00D12177" w:rsidRPr="005A33B3">
        <w:rPr>
          <w:b/>
          <w:color w:val="auto"/>
          <w:szCs w:val="28"/>
        </w:rPr>
        <w:t xml:space="preserve">» </w:t>
      </w:r>
      <w:r w:rsidR="00393585">
        <w:rPr>
          <w:b/>
          <w:color w:val="auto"/>
          <w:szCs w:val="28"/>
        </w:rPr>
        <w:t>декабря</w:t>
      </w:r>
      <w:r w:rsidR="009A43D1" w:rsidRPr="005A33B3">
        <w:rPr>
          <w:b/>
          <w:color w:val="auto"/>
          <w:szCs w:val="28"/>
        </w:rPr>
        <w:t xml:space="preserve"> </w:t>
      </w:r>
      <w:r w:rsidR="00C73505" w:rsidRPr="005A33B3">
        <w:rPr>
          <w:b/>
          <w:color w:val="auto"/>
          <w:szCs w:val="28"/>
        </w:rPr>
        <w:t>202</w:t>
      </w:r>
      <w:r w:rsidR="00AB4A49" w:rsidRPr="005A33B3">
        <w:rPr>
          <w:b/>
          <w:color w:val="auto"/>
          <w:szCs w:val="28"/>
        </w:rPr>
        <w:t>1</w:t>
      </w:r>
      <w:r w:rsidR="00B1208D" w:rsidRPr="005A33B3">
        <w:rPr>
          <w:b/>
          <w:color w:val="auto"/>
          <w:szCs w:val="28"/>
        </w:rPr>
        <w:t xml:space="preserve"> </w:t>
      </w:r>
      <w:r w:rsidR="008945BB" w:rsidRPr="005A33B3">
        <w:rPr>
          <w:b/>
          <w:color w:val="auto"/>
          <w:szCs w:val="28"/>
        </w:rPr>
        <w:t>г</w:t>
      </w:r>
      <w:r w:rsidR="008945BB" w:rsidRPr="005A33B3">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00C44444" w:rsidRPr="0023103D">
        <w:rPr>
          <w:b/>
          <w:color w:val="000000" w:themeColor="text1"/>
          <w:szCs w:val="28"/>
        </w:rPr>
        <w:t>0</w:t>
      </w:r>
      <w:r w:rsidR="00D461C3">
        <w:rPr>
          <w:b/>
          <w:color w:val="000000" w:themeColor="text1"/>
          <w:szCs w:val="28"/>
        </w:rPr>
        <w:t>40</w:t>
      </w:r>
      <w:r w:rsidR="00C73505" w:rsidRPr="00786054">
        <w:rPr>
          <w:b/>
          <w:color w:val="000000" w:themeColor="text1"/>
          <w:szCs w:val="28"/>
        </w:rPr>
        <w:t>/ТВРЗ/202</w:t>
      </w:r>
      <w:r w:rsidR="00AB4A49">
        <w:rPr>
          <w:b/>
          <w:color w:val="000000" w:themeColor="text1"/>
          <w:szCs w:val="28"/>
        </w:rPr>
        <w:t>1</w:t>
      </w:r>
      <w:r w:rsidR="0043656D">
        <w:rPr>
          <w:b/>
          <w:szCs w:val="28"/>
        </w:rPr>
        <w:t>.</w:t>
      </w:r>
    </w:p>
    <w:p w:rsidR="000A32A5" w:rsidRPr="00C77C72" w:rsidRDefault="000A32A5" w:rsidP="00D05BB1">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05BB1">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4053DE">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w:t>
      </w:r>
      <w:r w:rsidRPr="00786054">
        <w:rPr>
          <w:color w:val="000000" w:themeColor="text1"/>
          <w:szCs w:val="28"/>
        </w:rPr>
        <w:t xml:space="preserve">цен № </w:t>
      </w:r>
      <w:r w:rsidR="00C44444" w:rsidRPr="0023103D">
        <w:rPr>
          <w:b/>
          <w:color w:val="000000" w:themeColor="text1"/>
          <w:szCs w:val="28"/>
        </w:rPr>
        <w:t>0</w:t>
      </w:r>
      <w:r w:rsidR="00D461C3">
        <w:rPr>
          <w:b/>
          <w:color w:val="000000" w:themeColor="text1"/>
          <w:szCs w:val="28"/>
        </w:rPr>
        <w:t>40</w:t>
      </w:r>
      <w:r w:rsidR="00D12177" w:rsidRPr="00786054">
        <w:rPr>
          <w:b/>
          <w:color w:val="000000" w:themeColor="text1"/>
          <w:szCs w:val="28"/>
        </w:rPr>
        <w:t>/ТВРЗ</w:t>
      </w:r>
      <w:r w:rsidR="00AB4A49">
        <w:rPr>
          <w:b/>
          <w:color w:val="000000" w:themeColor="text1"/>
          <w:szCs w:val="28"/>
        </w:rPr>
        <w:t>/2021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F60C74">
      <w:pPr>
        <w:pStyle w:val="a8"/>
        <w:widowControl w:val="0"/>
        <w:autoSpaceDE w:val="0"/>
        <w:autoSpaceDN w:val="0"/>
        <w:adjustRightInd w:val="0"/>
        <w:ind w:left="0" w:firstLine="567"/>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4053DE">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4053DE">
      <w:pPr>
        <w:pStyle w:val="a4"/>
        <w:suppressAutoHyphens/>
        <w:ind w:firstLine="567"/>
        <w:jc w:val="both"/>
        <w:rPr>
          <w:b w:val="0"/>
          <w:color w:val="000000" w:themeColor="text1"/>
          <w:sz w:val="28"/>
          <w:szCs w:val="28"/>
        </w:rPr>
      </w:pPr>
      <w:r w:rsidRPr="004053DE">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4053DE">
      <w:pPr>
        <w:pStyle w:val="a4"/>
        <w:tabs>
          <w:tab w:val="left" w:pos="426"/>
        </w:tabs>
        <w:suppressAutoHyphens/>
        <w:ind w:firstLine="567"/>
        <w:jc w:val="both"/>
        <w:rPr>
          <w:b w:val="0"/>
          <w:color w:val="000000" w:themeColor="text1"/>
          <w:sz w:val="28"/>
          <w:szCs w:val="28"/>
        </w:rPr>
      </w:pPr>
      <w:r w:rsidRPr="004053DE">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B4A49">
        <w:rPr>
          <w:b w:val="0"/>
          <w:color w:val="000000" w:themeColor="text1"/>
          <w:sz w:val="28"/>
          <w:szCs w:val="28"/>
        </w:rPr>
        <w:t>2020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4053DE">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4053DE">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4053DE">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4053DE">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 xml:space="preserve">(копии, заверенные </w:t>
      </w:r>
      <w:r w:rsidR="00CF4AE8">
        <w:rPr>
          <w:b w:val="0"/>
          <w:color w:val="000000" w:themeColor="text1"/>
          <w:sz w:val="28"/>
          <w:szCs w:val="28"/>
        </w:rPr>
        <w:t>участником</w:t>
      </w:r>
      <w:r w:rsidR="007C6F07" w:rsidRPr="005B26C7">
        <w:rPr>
          <w:b w:val="0"/>
          <w:color w:val="000000" w:themeColor="text1"/>
          <w:sz w:val="28"/>
          <w:szCs w:val="28"/>
        </w:rPr>
        <w:t xml:space="preserve">, с отметкой инспекции Федеральной налоговой службы либо с приложением заверенной </w:t>
      </w:r>
      <w:r w:rsidR="00CF4AE8">
        <w:rPr>
          <w:b w:val="0"/>
          <w:color w:val="000000" w:themeColor="text1"/>
          <w:sz w:val="28"/>
          <w:szCs w:val="28"/>
        </w:rPr>
        <w:t>участником</w:t>
      </w:r>
      <w:r w:rsidR="007C6F07" w:rsidRPr="005B26C7">
        <w:rPr>
          <w:b w:val="0"/>
          <w:color w:val="000000" w:themeColor="text1"/>
          <w:sz w:val="28"/>
          <w:szCs w:val="28"/>
        </w:rPr>
        <w:t xml:space="preserve"> копии документа, подтверждающего получение ИФНС, отправку в ИФНС налоговой отчетности).</w:t>
      </w:r>
    </w:p>
    <w:p w:rsidR="001B667B" w:rsidRPr="005B26C7" w:rsidRDefault="001B667B" w:rsidP="004053DE">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4053DE">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D7DBB" w:rsidRPr="00A574DC" w:rsidRDefault="001B667B" w:rsidP="00AB4A49">
      <w:pPr>
        <w:pStyle w:val="a4"/>
        <w:suppressAutoHyphens/>
        <w:ind w:firstLine="567"/>
        <w:jc w:val="both"/>
        <w:rPr>
          <w:b w:val="0"/>
          <w:color w:val="auto"/>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DD7DBB" w:rsidRPr="00A574DC">
        <w:rPr>
          <w:b w:val="0"/>
          <w:color w:val="auto"/>
          <w:sz w:val="28"/>
          <w:szCs w:val="28"/>
        </w:rPr>
        <w:t xml:space="preserve">(подписанная усиленной квалификационной электронной подписью). </w:t>
      </w:r>
    </w:p>
    <w:p w:rsidR="001B667B" w:rsidRPr="00DA3078" w:rsidRDefault="001B667B" w:rsidP="004053DE">
      <w:pPr>
        <w:pStyle w:val="a4"/>
        <w:suppressAutoHyphens/>
        <w:ind w:firstLine="567"/>
        <w:jc w:val="both"/>
        <w:rPr>
          <w:b w:val="0"/>
          <w:color w:val="000000" w:themeColor="text1"/>
          <w:sz w:val="28"/>
          <w:szCs w:val="28"/>
        </w:rPr>
      </w:pPr>
      <w:r w:rsidRPr="00DA307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26D56" w:rsidRPr="00473491" w:rsidRDefault="006456D9" w:rsidP="00126D56">
      <w:pPr>
        <w:pStyle w:val="a4"/>
        <w:suppressAutoHyphens/>
        <w:ind w:firstLine="567"/>
        <w:jc w:val="both"/>
        <w:rPr>
          <w:b w:val="0"/>
          <w:color w:val="000000" w:themeColor="text1"/>
          <w:sz w:val="28"/>
          <w:szCs w:val="28"/>
        </w:rPr>
      </w:pPr>
      <w:r w:rsidRPr="00473491">
        <w:rPr>
          <w:b w:val="0"/>
          <w:color w:val="000000" w:themeColor="text1"/>
          <w:sz w:val="28"/>
          <w:szCs w:val="28"/>
        </w:rPr>
        <w:t xml:space="preserve">17) </w:t>
      </w:r>
      <w:r w:rsidR="00126D56" w:rsidRPr="00473491">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126D56" w:rsidRPr="00473491" w:rsidRDefault="00126D56" w:rsidP="00126D56">
      <w:pPr>
        <w:pStyle w:val="a4"/>
        <w:suppressAutoHyphens/>
        <w:ind w:firstLine="567"/>
        <w:jc w:val="both"/>
        <w:rPr>
          <w:b w:val="0"/>
          <w:color w:val="000000" w:themeColor="text1"/>
          <w:sz w:val="28"/>
          <w:szCs w:val="28"/>
        </w:rPr>
      </w:pPr>
      <w:r w:rsidRPr="00473491">
        <w:rPr>
          <w:b w:val="0"/>
          <w:color w:val="000000" w:themeColor="text1"/>
          <w:sz w:val="28"/>
          <w:szCs w:val="28"/>
        </w:rPr>
        <w:t xml:space="preserve">- </w:t>
      </w:r>
      <w:r w:rsidR="008E3EA2" w:rsidRPr="00473491">
        <w:rPr>
          <w:b w:val="0"/>
          <w:color w:val="000000" w:themeColor="text1"/>
          <w:sz w:val="28"/>
          <w:szCs w:val="28"/>
        </w:rPr>
        <w:t xml:space="preserve"> </w:t>
      </w:r>
      <w:r w:rsidRPr="00473491">
        <w:rPr>
          <w:b w:val="0"/>
          <w:color w:val="000000" w:themeColor="text1"/>
          <w:sz w:val="28"/>
          <w:szCs w:val="28"/>
        </w:rPr>
        <w:t>штатное расписание (копия, заверенная участником);</w:t>
      </w:r>
    </w:p>
    <w:p w:rsidR="00126D56" w:rsidRPr="00473491" w:rsidRDefault="00126D56" w:rsidP="00126D56">
      <w:pPr>
        <w:pStyle w:val="a4"/>
        <w:suppressAutoHyphens/>
        <w:ind w:firstLine="567"/>
        <w:jc w:val="both"/>
        <w:rPr>
          <w:b w:val="0"/>
          <w:color w:val="000000" w:themeColor="text1"/>
          <w:sz w:val="28"/>
          <w:szCs w:val="28"/>
        </w:rPr>
      </w:pPr>
      <w:r w:rsidRPr="00473491">
        <w:rPr>
          <w:b w:val="0"/>
          <w:color w:val="000000" w:themeColor="text1"/>
          <w:sz w:val="28"/>
          <w:szCs w:val="28"/>
        </w:rPr>
        <w:t>- копии дипломов о наличии у задействованных сотрудников профильного образования;</w:t>
      </w:r>
    </w:p>
    <w:p w:rsidR="00126D56" w:rsidRPr="00473491" w:rsidRDefault="00126D56" w:rsidP="00126D56">
      <w:pPr>
        <w:pStyle w:val="a4"/>
        <w:suppressAutoHyphens/>
        <w:ind w:firstLine="567"/>
        <w:jc w:val="both"/>
        <w:rPr>
          <w:b w:val="0"/>
          <w:color w:val="000000" w:themeColor="text1"/>
          <w:sz w:val="28"/>
          <w:szCs w:val="28"/>
        </w:rPr>
      </w:pPr>
      <w:r w:rsidRPr="00473491">
        <w:rPr>
          <w:b w:val="0"/>
          <w:color w:val="000000" w:themeColor="text1"/>
          <w:sz w:val="28"/>
          <w:szCs w:val="28"/>
        </w:rPr>
        <w:t>- информация о трудовых договорах со специалистами, задействованными при выполнении работ, а именно:</w:t>
      </w:r>
    </w:p>
    <w:p w:rsidR="00617D79" w:rsidRPr="00617D79" w:rsidRDefault="00617D79" w:rsidP="00617D79">
      <w:pPr>
        <w:pStyle w:val="a4"/>
        <w:suppressAutoHyphens/>
        <w:ind w:firstLine="567"/>
        <w:jc w:val="both"/>
        <w:rPr>
          <w:b w:val="0"/>
          <w:color w:val="000000" w:themeColor="text1"/>
          <w:sz w:val="28"/>
          <w:szCs w:val="28"/>
        </w:rPr>
      </w:pPr>
      <w:r w:rsidRPr="00617D79">
        <w:rPr>
          <w:b w:val="0"/>
          <w:color w:val="000000" w:themeColor="text1"/>
          <w:sz w:val="28"/>
          <w:szCs w:val="28"/>
        </w:rPr>
        <w:t xml:space="preserve">- </w:t>
      </w:r>
      <w:r w:rsidR="00284198">
        <w:rPr>
          <w:b w:val="0"/>
          <w:color w:val="000000" w:themeColor="text1"/>
          <w:sz w:val="28"/>
          <w:szCs w:val="28"/>
        </w:rPr>
        <w:t>технический директор (главный инженер</w:t>
      </w:r>
      <w:r w:rsidRPr="00617D79">
        <w:rPr>
          <w:b w:val="0"/>
          <w:color w:val="000000" w:themeColor="text1"/>
          <w:sz w:val="28"/>
          <w:szCs w:val="28"/>
        </w:rPr>
        <w:t>) - не менее 1 чел.</w:t>
      </w:r>
      <w:r w:rsidR="00284198">
        <w:rPr>
          <w:b w:val="0"/>
          <w:color w:val="000000" w:themeColor="text1"/>
          <w:sz w:val="28"/>
          <w:szCs w:val="28"/>
        </w:rPr>
        <w:t>;</w:t>
      </w:r>
    </w:p>
    <w:p w:rsidR="00617D79" w:rsidRPr="00617D79" w:rsidRDefault="00284198" w:rsidP="00617D79">
      <w:pPr>
        <w:pStyle w:val="a4"/>
        <w:suppressAutoHyphens/>
        <w:ind w:firstLine="567"/>
        <w:jc w:val="both"/>
        <w:rPr>
          <w:b w:val="0"/>
          <w:color w:val="000000" w:themeColor="text1"/>
          <w:sz w:val="28"/>
          <w:szCs w:val="28"/>
        </w:rPr>
      </w:pPr>
      <w:r>
        <w:rPr>
          <w:b w:val="0"/>
          <w:color w:val="000000" w:themeColor="text1"/>
          <w:sz w:val="28"/>
          <w:szCs w:val="28"/>
        </w:rPr>
        <w:t>- руководитель</w:t>
      </w:r>
      <w:r w:rsidR="00617D79" w:rsidRPr="00617D79">
        <w:rPr>
          <w:b w:val="0"/>
          <w:color w:val="000000" w:themeColor="text1"/>
          <w:sz w:val="28"/>
          <w:szCs w:val="28"/>
        </w:rPr>
        <w:t xml:space="preserve"> производства работ</w:t>
      </w:r>
      <w:r>
        <w:rPr>
          <w:b w:val="0"/>
          <w:color w:val="000000" w:themeColor="text1"/>
          <w:sz w:val="28"/>
          <w:szCs w:val="28"/>
        </w:rPr>
        <w:t xml:space="preserve"> (инженер-строитель)</w:t>
      </w:r>
      <w:r w:rsidR="00617D79" w:rsidRPr="00617D79">
        <w:rPr>
          <w:b w:val="0"/>
          <w:color w:val="000000" w:themeColor="text1"/>
          <w:sz w:val="28"/>
          <w:szCs w:val="28"/>
        </w:rPr>
        <w:t xml:space="preserve"> – не менее 1 чел.</w:t>
      </w:r>
      <w:r>
        <w:rPr>
          <w:b w:val="0"/>
          <w:color w:val="000000" w:themeColor="text1"/>
          <w:sz w:val="28"/>
          <w:szCs w:val="28"/>
        </w:rPr>
        <w:t>;</w:t>
      </w:r>
    </w:p>
    <w:p w:rsidR="00617D79" w:rsidRDefault="00617D79" w:rsidP="00617D79">
      <w:pPr>
        <w:pStyle w:val="a4"/>
        <w:suppressAutoHyphens/>
        <w:ind w:firstLine="567"/>
        <w:jc w:val="both"/>
        <w:rPr>
          <w:b w:val="0"/>
          <w:color w:val="000000" w:themeColor="text1"/>
          <w:sz w:val="28"/>
          <w:szCs w:val="28"/>
        </w:rPr>
      </w:pPr>
      <w:r w:rsidRPr="00617D79">
        <w:rPr>
          <w:b w:val="0"/>
          <w:color w:val="000000" w:themeColor="text1"/>
          <w:sz w:val="28"/>
          <w:szCs w:val="28"/>
        </w:rPr>
        <w:t>-</w:t>
      </w:r>
      <w:r w:rsidR="00284198">
        <w:rPr>
          <w:b w:val="0"/>
          <w:color w:val="000000" w:themeColor="text1"/>
          <w:sz w:val="28"/>
          <w:szCs w:val="28"/>
        </w:rPr>
        <w:t xml:space="preserve"> </w:t>
      </w:r>
      <w:r w:rsidRPr="00617D79">
        <w:rPr>
          <w:b w:val="0"/>
          <w:color w:val="000000" w:themeColor="text1"/>
          <w:sz w:val="28"/>
          <w:szCs w:val="28"/>
        </w:rPr>
        <w:t>инженер-конструктор, аттестованный (для разработки ремонтных чертежей для проведения сварочных работ) – не менее 1 чел.</w:t>
      </w:r>
      <w:r w:rsidR="00284198">
        <w:rPr>
          <w:b w:val="0"/>
          <w:color w:val="000000" w:themeColor="text1"/>
          <w:sz w:val="28"/>
          <w:szCs w:val="28"/>
        </w:rPr>
        <w:t>;</w:t>
      </w:r>
    </w:p>
    <w:p w:rsidR="00284198" w:rsidRPr="00617D79" w:rsidRDefault="00284198" w:rsidP="00617D79">
      <w:pPr>
        <w:pStyle w:val="a4"/>
        <w:suppressAutoHyphens/>
        <w:ind w:firstLine="567"/>
        <w:jc w:val="both"/>
        <w:rPr>
          <w:b w:val="0"/>
          <w:color w:val="000000" w:themeColor="text1"/>
          <w:sz w:val="28"/>
          <w:szCs w:val="28"/>
        </w:rPr>
      </w:pPr>
      <w:r>
        <w:rPr>
          <w:b w:val="0"/>
          <w:color w:val="000000" w:themeColor="text1"/>
          <w:sz w:val="28"/>
          <w:szCs w:val="28"/>
        </w:rPr>
        <w:t xml:space="preserve">- </w:t>
      </w:r>
      <w:r w:rsidRPr="00284198">
        <w:rPr>
          <w:b w:val="0"/>
          <w:color w:val="000000" w:themeColor="text1"/>
          <w:sz w:val="28"/>
          <w:szCs w:val="28"/>
        </w:rPr>
        <w:t>монтажник стальн</w:t>
      </w:r>
      <w:r>
        <w:rPr>
          <w:b w:val="0"/>
          <w:color w:val="000000" w:themeColor="text1"/>
          <w:sz w:val="28"/>
          <w:szCs w:val="28"/>
        </w:rPr>
        <w:t>ых и ж/б конструкций– не менее 6 человек;</w:t>
      </w:r>
    </w:p>
    <w:p w:rsidR="00617D79" w:rsidRPr="00617D79" w:rsidRDefault="00617D79" w:rsidP="00617D79">
      <w:pPr>
        <w:pStyle w:val="a4"/>
        <w:suppressAutoHyphens/>
        <w:ind w:firstLine="567"/>
        <w:jc w:val="both"/>
        <w:rPr>
          <w:b w:val="0"/>
          <w:color w:val="000000" w:themeColor="text1"/>
          <w:sz w:val="28"/>
          <w:szCs w:val="28"/>
        </w:rPr>
      </w:pPr>
      <w:r w:rsidRPr="00617D79">
        <w:rPr>
          <w:b w:val="0"/>
          <w:color w:val="000000" w:themeColor="text1"/>
          <w:sz w:val="28"/>
          <w:szCs w:val="28"/>
        </w:rPr>
        <w:t>-  наличие аттестованных</w:t>
      </w:r>
      <w:r w:rsidR="00284198">
        <w:rPr>
          <w:b w:val="0"/>
          <w:color w:val="000000" w:themeColor="text1"/>
          <w:sz w:val="28"/>
          <w:szCs w:val="28"/>
        </w:rPr>
        <w:t xml:space="preserve"> сварщиков – не менее 2 человек;</w:t>
      </w:r>
      <w:r w:rsidRPr="00617D79">
        <w:rPr>
          <w:b w:val="0"/>
          <w:color w:val="000000" w:themeColor="text1"/>
          <w:sz w:val="28"/>
          <w:szCs w:val="28"/>
        </w:rPr>
        <w:t xml:space="preserve"> </w:t>
      </w:r>
    </w:p>
    <w:p w:rsidR="00617D79" w:rsidRPr="00617D79" w:rsidRDefault="00284198" w:rsidP="00617D79">
      <w:pPr>
        <w:pStyle w:val="a4"/>
        <w:suppressAutoHyphens/>
        <w:ind w:firstLine="567"/>
        <w:jc w:val="both"/>
        <w:rPr>
          <w:b w:val="0"/>
          <w:color w:val="000000" w:themeColor="text1"/>
          <w:sz w:val="28"/>
          <w:szCs w:val="28"/>
        </w:rPr>
      </w:pPr>
      <w:r>
        <w:rPr>
          <w:b w:val="0"/>
          <w:color w:val="000000" w:themeColor="text1"/>
          <w:sz w:val="28"/>
          <w:szCs w:val="28"/>
        </w:rPr>
        <w:t>- специалисты ЛНК – не менее 1 чел.</w:t>
      </w:r>
      <w:r w:rsidR="00617D79" w:rsidRPr="00617D79">
        <w:rPr>
          <w:b w:val="0"/>
          <w:color w:val="000000" w:themeColor="text1"/>
          <w:sz w:val="28"/>
          <w:szCs w:val="28"/>
        </w:rPr>
        <w:t xml:space="preserve">  </w:t>
      </w:r>
    </w:p>
    <w:p w:rsidR="00126D56" w:rsidRDefault="00617D79" w:rsidP="00617D79">
      <w:pPr>
        <w:pStyle w:val="a4"/>
        <w:suppressAutoHyphens/>
        <w:ind w:firstLine="567"/>
        <w:jc w:val="both"/>
        <w:rPr>
          <w:b w:val="0"/>
          <w:color w:val="000000" w:themeColor="text1"/>
          <w:sz w:val="28"/>
          <w:szCs w:val="28"/>
        </w:rPr>
      </w:pPr>
      <w:r w:rsidRPr="00617D79">
        <w:rPr>
          <w:b w:val="0"/>
          <w:color w:val="000000" w:themeColor="text1"/>
          <w:sz w:val="28"/>
          <w:szCs w:val="28"/>
        </w:rPr>
        <w:t>- с</w:t>
      </w:r>
      <w:r w:rsidR="00284198">
        <w:rPr>
          <w:b w:val="0"/>
          <w:color w:val="000000" w:themeColor="text1"/>
          <w:sz w:val="28"/>
          <w:szCs w:val="28"/>
        </w:rPr>
        <w:t>тропальщик – не менее 1 человек;</w:t>
      </w:r>
    </w:p>
    <w:p w:rsidR="00284198" w:rsidRPr="00393585" w:rsidRDefault="00284198" w:rsidP="00617D79">
      <w:pPr>
        <w:pStyle w:val="a4"/>
        <w:suppressAutoHyphens/>
        <w:ind w:firstLine="567"/>
        <w:jc w:val="both"/>
        <w:rPr>
          <w:b w:val="0"/>
          <w:color w:val="000000" w:themeColor="text1"/>
          <w:sz w:val="28"/>
          <w:szCs w:val="28"/>
          <w:highlight w:val="yellow"/>
        </w:rPr>
      </w:pPr>
      <w:r>
        <w:rPr>
          <w:b w:val="0"/>
          <w:color w:val="000000" w:themeColor="text1"/>
          <w:sz w:val="28"/>
          <w:szCs w:val="28"/>
        </w:rPr>
        <w:t xml:space="preserve">- </w:t>
      </w:r>
      <w:r w:rsidRPr="00284198">
        <w:rPr>
          <w:b w:val="0"/>
          <w:color w:val="000000" w:themeColor="text1"/>
          <w:sz w:val="28"/>
          <w:szCs w:val="28"/>
        </w:rPr>
        <w:t>подсобный рабочий– 2 человека.</w:t>
      </w:r>
    </w:p>
    <w:p w:rsidR="00126D56" w:rsidRDefault="001B7C3E" w:rsidP="00126D56">
      <w:pPr>
        <w:pStyle w:val="a4"/>
        <w:suppressAutoHyphens/>
        <w:ind w:firstLine="567"/>
        <w:jc w:val="both"/>
        <w:rPr>
          <w:b w:val="0"/>
          <w:color w:val="000000" w:themeColor="text1"/>
          <w:sz w:val="28"/>
          <w:szCs w:val="28"/>
        </w:rPr>
      </w:pPr>
      <w:r w:rsidRPr="00617D79">
        <w:rPr>
          <w:b w:val="0"/>
          <w:color w:val="000000" w:themeColor="text1"/>
          <w:sz w:val="28"/>
          <w:szCs w:val="28"/>
        </w:rPr>
        <w:t>18</w:t>
      </w:r>
      <w:r w:rsidR="00126D56" w:rsidRPr="00617D79">
        <w:rPr>
          <w:b w:val="0"/>
          <w:color w:val="000000" w:themeColor="text1"/>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w:t>
      </w:r>
      <w:r w:rsidR="00E73484" w:rsidRPr="00617D79">
        <w:rPr>
          <w:b w:val="0"/>
          <w:color w:val="000000" w:themeColor="text1"/>
          <w:sz w:val="28"/>
          <w:szCs w:val="28"/>
        </w:rPr>
        <w:t xml:space="preserve"> </w:t>
      </w:r>
      <w:r w:rsidR="00617D79" w:rsidRPr="00617D79">
        <w:rPr>
          <w:b w:val="0"/>
          <w:color w:val="000000" w:themeColor="text1"/>
          <w:sz w:val="28"/>
          <w:szCs w:val="28"/>
        </w:rPr>
        <w:t xml:space="preserve">рабочий механизированный инструмент - 2 компл.;  сварочный аппарат (аттестованный НАКС) – не менее 1 ед.; электроизмерительная аппаратура – не менее 2 ед. </w:t>
      </w:r>
    </w:p>
    <w:p w:rsidR="00473491" w:rsidRPr="00473491" w:rsidRDefault="00473491" w:rsidP="00473491">
      <w:pPr>
        <w:pStyle w:val="a4"/>
        <w:suppressAutoHyphens/>
        <w:ind w:firstLine="567"/>
        <w:jc w:val="both"/>
        <w:rPr>
          <w:b w:val="0"/>
          <w:color w:val="000000" w:themeColor="text1"/>
          <w:sz w:val="28"/>
          <w:szCs w:val="28"/>
        </w:rPr>
      </w:pPr>
      <w:r>
        <w:rPr>
          <w:b w:val="0"/>
          <w:color w:val="000000" w:themeColor="text1"/>
          <w:sz w:val="28"/>
          <w:szCs w:val="28"/>
        </w:rPr>
        <w:t>19)</w:t>
      </w:r>
      <w:r w:rsidRPr="00473491">
        <w:t xml:space="preserve"> </w:t>
      </w:r>
      <w:r>
        <w:rPr>
          <w:b w:val="0"/>
          <w:color w:val="000000" w:themeColor="text1"/>
          <w:sz w:val="28"/>
          <w:szCs w:val="28"/>
        </w:rPr>
        <w:t>в</w:t>
      </w:r>
      <w:r w:rsidRPr="00473491">
        <w:rPr>
          <w:b w:val="0"/>
          <w:color w:val="000000" w:themeColor="text1"/>
          <w:sz w:val="28"/>
          <w:szCs w:val="28"/>
        </w:rPr>
        <w:t xml:space="preserve"> подтверждение наличия разрешительных документов:</w:t>
      </w:r>
    </w:p>
    <w:p w:rsidR="00473491" w:rsidRPr="00473491" w:rsidRDefault="00473491" w:rsidP="00473491">
      <w:pPr>
        <w:pStyle w:val="a4"/>
        <w:suppressAutoHyphens/>
        <w:ind w:firstLine="567"/>
        <w:jc w:val="both"/>
        <w:rPr>
          <w:b w:val="0"/>
          <w:color w:val="000000" w:themeColor="text1"/>
          <w:sz w:val="28"/>
          <w:szCs w:val="28"/>
        </w:rPr>
      </w:pPr>
      <w:r w:rsidRPr="00473491">
        <w:rPr>
          <w:b w:val="0"/>
          <w:color w:val="000000" w:themeColor="text1"/>
          <w:sz w:val="28"/>
          <w:szCs w:val="28"/>
        </w:rPr>
        <w:t xml:space="preserve">- </w:t>
      </w:r>
      <w:r>
        <w:rPr>
          <w:b w:val="0"/>
          <w:color w:val="000000" w:themeColor="text1"/>
          <w:sz w:val="28"/>
          <w:szCs w:val="28"/>
        </w:rPr>
        <w:t xml:space="preserve"> </w:t>
      </w:r>
      <w:r w:rsidRPr="00473491">
        <w:rPr>
          <w:b w:val="0"/>
          <w:color w:val="000000" w:themeColor="text1"/>
          <w:sz w:val="28"/>
          <w:szCs w:val="28"/>
        </w:rPr>
        <w:t>свидетельство, выданное саморегулируемой организацией (СРО),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(нотариально заверенная копия), по видам работ;</w:t>
      </w:r>
    </w:p>
    <w:p w:rsidR="00473491" w:rsidRPr="00473491" w:rsidRDefault="00473491" w:rsidP="00473491">
      <w:pPr>
        <w:pStyle w:val="a4"/>
        <w:suppressAutoHyphens/>
        <w:ind w:firstLine="567"/>
        <w:jc w:val="both"/>
        <w:rPr>
          <w:b w:val="0"/>
          <w:color w:val="000000" w:themeColor="text1"/>
          <w:sz w:val="28"/>
          <w:szCs w:val="28"/>
        </w:rPr>
      </w:pPr>
      <w:r>
        <w:rPr>
          <w:b w:val="0"/>
          <w:color w:val="000000" w:themeColor="text1"/>
          <w:sz w:val="28"/>
          <w:szCs w:val="28"/>
        </w:rPr>
        <w:t xml:space="preserve">- </w:t>
      </w:r>
      <w:r w:rsidRPr="00473491">
        <w:rPr>
          <w:b w:val="0"/>
          <w:color w:val="000000" w:themeColor="text1"/>
          <w:sz w:val="28"/>
          <w:szCs w:val="28"/>
        </w:rPr>
        <w:t>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473491" w:rsidRPr="00473491" w:rsidRDefault="00473491" w:rsidP="00473491">
      <w:pPr>
        <w:pStyle w:val="a4"/>
        <w:suppressAutoHyphens/>
        <w:ind w:firstLine="567"/>
        <w:jc w:val="both"/>
        <w:rPr>
          <w:b w:val="0"/>
          <w:color w:val="000000" w:themeColor="text1"/>
          <w:sz w:val="28"/>
          <w:szCs w:val="28"/>
        </w:rPr>
      </w:pPr>
      <w:r w:rsidRPr="00473491">
        <w:rPr>
          <w:b w:val="0"/>
          <w:color w:val="000000" w:themeColor="text1"/>
          <w:sz w:val="28"/>
          <w:szCs w:val="28"/>
        </w:rPr>
        <w:t>-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группы и технические устройства ПТО;</w:t>
      </w:r>
    </w:p>
    <w:p w:rsidR="00473491" w:rsidRPr="00473491" w:rsidRDefault="00473491" w:rsidP="00473491">
      <w:pPr>
        <w:pStyle w:val="a4"/>
        <w:suppressAutoHyphens/>
        <w:ind w:firstLine="567"/>
        <w:jc w:val="both"/>
        <w:rPr>
          <w:b w:val="0"/>
          <w:color w:val="000000" w:themeColor="text1"/>
          <w:sz w:val="28"/>
          <w:szCs w:val="28"/>
        </w:rPr>
      </w:pPr>
      <w:r w:rsidRPr="00473491">
        <w:rPr>
          <w:b w:val="0"/>
          <w:color w:val="000000" w:themeColor="text1"/>
          <w:sz w:val="28"/>
          <w:szCs w:val="28"/>
        </w:rPr>
        <w:t>- свидетельство о регистрации электролаборатории (нотариально заверенная копия), выданное Ростехнадзором;</w:t>
      </w:r>
    </w:p>
    <w:p w:rsidR="00473491" w:rsidRDefault="00473491" w:rsidP="00473491">
      <w:pPr>
        <w:pStyle w:val="a4"/>
        <w:suppressAutoHyphens/>
        <w:ind w:firstLine="567"/>
        <w:jc w:val="both"/>
        <w:rPr>
          <w:b w:val="0"/>
          <w:color w:val="000000" w:themeColor="text1"/>
          <w:sz w:val="28"/>
          <w:szCs w:val="28"/>
        </w:rPr>
      </w:pPr>
      <w:r w:rsidRPr="00473491">
        <w:rPr>
          <w:b w:val="0"/>
          <w:color w:val="000000" w:themeColor="text1"/>
          <w:sz w:val="28"/>
          <w:szCs w:val="28"/>
        </w:rPr>
        <w:t>- лицензию на осуществление деятельности по проведению экспертизы промышленной безопасности (нотариально заверенная копия), выданную Федеральной службой по экологическому, технологическому и атомному надзору.</w:t>
      </w:r>
    </w:p>
    <w:p w:rsidR="001B667B" w:rsidRPr="009510A5" w:rsidRDefault="001B667B" w:rsidP="009510A5">
      <w:pPr>
        <w:suppressAutoHyphens/>
        <w:ind w:firstLine="567"/>
        <w:jc w:val="both"/>
        <w:rPr>
          <w:bCs/>
          <w:color w:val="auto"/>
          <w:szCs w:val="28"/>
        </w:rPr>
      </w:pPr>
    </w:p>
    <w:p w:rsidR="000A32A5" w:rsidRPr="001A77C6" w:rsidRDefault="000A32A5" w:rsidP="000A32A5">
      <w:pPr>
        <w:pStyle w:val="a4"/>
        <w:suppressAutoHyphens/>
        <w:ind w:left="709"/>
        <w:jc w:val="both"/>
        <w:rPr>
          <w:sz w:val="20"/>
          <w:szCs w:val="20"/>
        </w:rPr>
      </w:pPr>
      <w:r w:rsidRPr="00CA43D5">
        <w:rPr>
          <w:sz w:val="28"/>
          <w:szCs w:val="28"/>
        </w:rPr>
        <w:t>3. Финансово-коммерческое предложение</w:t>
      </w:r>
    </w:p>
    <w:p w:rsidR="002D1306" w:rsidRPr="00787AB5" w:rsidRDefault="000A32A5" w:rsidP="00164A47">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002D1306"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8E480C">
        <w:rPr>
          <w:bCs/>
          <w:szCs w:val="28"/>
        </w:rPr>
        <w:t>р</w:t>
      </w:r>
      <w:r w:rsidR="002D1306">
        <w:rPr>
          <w:bCs/>
          <w:szCs w:val="28"/>
        </w:rPr>
        <w:t>абот</w:t>
      </w:r>
      <w:r w:rsidR="002D1306"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sidR="00CF4AE8">
        <w:rPr>
          <w:bCs/>
          <w:szCs w:val="28"/>
        </w:rPr>
        <w:t>участника</w:t>
      </w:r>
      <w:r w:rsidR="002D1306" w:rsidRPr="00787AB5">
        <w:rPr>
          <w:bCs/>
          <w:szCs w:val="28"/>
        </w:rPr>
        <w:t>, в том числе транспортных расходов. Цены должны быть указаны с учетом НДС и без учета НДС.</w:t>
      </w:r>
    </w:p>
    <w:p w:rsidR="000A32A5" w:rsidRPr="002D1306" w:rsidRDefault="000A32A5" w:rsidP="00164A47">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w:t>
      </w:r>
      <w:r w:rsidR="00D36406" w:rsidRPr="002D1306">
        <w:rPr>
          <w:b w:val="0"/>
          <w:sz w:val="28"/>
          <w:szCs w:val="28"/>
        </w:rPr>
        <w:t xml:space="preserve"> </w:t>
      </w:r>
      <w:r w:rsidRPr="002D1306">
        <w:rPr>
          <w:b w:val="0"/>
          <w:sz w:val="28"/>
          <w:szCs w:val="28"/>
        </w:rPr>
        <w:t xml:space="preserve">3 к </w:t>
      </w:r>
      <w:r w:rsidR="00052F4A" w:rsidRPr="002D1306">
        <w:rPr>
          <w:b w:val="0"/>
          <w:sz w:val="28"/>
          <w:szCs w:val="28"/>
        </w:rPr>
        <w:t>котировочной документации</w:t>
      </w:r>
      <w:r w:rsidRPr="002D1306">
        <w:rPr>
          <w:b w:val="0"/>
          <w:sz w:val="28"/>
          <w:szCs w:val="28"/>
        </w:rPr>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 xml:space="preserve">щим образом: цена </w:t>
      </w:r>
      <w:r w:rsidR="008E480C">
        <w:t>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0A32A5" w:rsidRPr="001A77C6" w:rsidRDefault="000A32A5" w:rsidP="00F1333C">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8945BB" w:rsidRPr="00DA3078" w:rsidRDefault="000A32A5" w:rsidP="008945BB">
      <w:pPr>
        <w:pStyle w:val="a8"/>
        <w:ind w:left="0" w:firstLine="567"/>
        <w:jc w:val="both"/>
        <w:rPr>
          <w:b/>
          <w:color w:val="auto"/>
          <w:szCs w:val="28"/>
          <w:highlight w:val="yellow"/>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23103D">
        <w:rPr>
          <w:b/>
          <w:color w:val="auto"/>
          <w:szCs w:val="28"/>
        </w:rPr>
        <w:t>«</w:t>
      </w:r>
      <w:r w:rsidR="00393585">
        <w:rPr>
          <w:b/>
          <w:color w:val="auto"/>
          <w:szCs w:val="28"/>
        </w:rPr>
        <w:t>06</w:t>
      </w:r>
      <w:r w:rsidR="008945BB" w:rsidRPr="00EA1902">
        <w:rPr>
          <w:b/>
          <w:color w:val="auto"/>
          <w:szCs w:val="28"/>
        </w:rPr>
        <w:t>»</w:t>
      </w:r>
      <w:r w:rsidR="00052F4A" w:rsidRPr="00EA1902">
        <w:rPr>
          <w:b/>
          <w:color w:val="auto"/>
          <w:szCs w:val="28"/>
        </w:rPr>
        <w:t> </w:t>
      </w:r>
      <w:r w:rsidR="00393585">
        <w:rPr>
          <w:b/>
          <w:color w:val="auto"/>
          <w:szCs w:val="28"/>
        </w:rPr>
        <w:t>декабря</w:t>
      </w:r>
      <w:r w:rsidR="00B1208D" w:rsidRPr="00EA1902">
        <w:rPr>
          <w:b/>
          <w:color w:val="auto"/>
          <w:szCs w:val="28"/>
        </w:rPr>
        <w:t xml:space="preserve"> </w:t>
      </w:r>
      <w:r w:rsidR="004B30C9" w:rsidRPr="00EA1902">
        <w:rPr>
          <w:b/>
          <w:color w:val="auto"/>
          <w:szCs w:val="28"/>
        </w:rPr>
        <w:t>202</w:t>
      </w:r>
      <w:r w:rsidR="00AA618A" w:rsidRPr="00EA1902">
        <w:rPr>
          <w:b/>
          <w:color w:val="auto"/>
          <w:szCs w:val="28"/>
        </w:rPr>
        <w:t>1</w:t>
      </w:r>
      <w:r w:rsidR="00B1208D" w:rsidRPr="00EA1902">
        <w:rPr>
          <w:b/>
          <w:color w:val="auto"/>
          <w:szCs w:val="28"/>
        </w:rPr>
        <w:t xml:space="preserve"> </w:t>
      </w:r>
      <w:r w:rsidR="008945BB" w:rsidRPr="00EA1902">
        <w:rPr>
          <w:b/>
          <w:color w:val="auto"/>
          <w:szCs w:val="28"/>
        </w:rPr>
        <w:t>г.</w:t>
      </w:r>
    </w:p>
    <w:p w:rsidR="000A32A5" w:rsidRDefault="000A32A5" w:rsidP="008945BB">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5A33B3">
        <w:rPr>
          <w:b/>
          <w:color w:val="auto"/>
          <w:szCs w:val="28"/>
        </w:rPr>
        <w:t>«</w:t>
      </w:r>
      <w:r w:rsidR="00393585">
        <w:rPr>
          <w:b/>
          <w:color w:val="auto"/>
          <w:szCs w:val="28"/>
        </w:rPr>
        <w:t>08</w:t>
      </w:r>
      <w:r w:rsidR="003C5495" w:rsidRPr="005A33B3">
        <w:rPr>
          <w:b/>
          <w:color w:val="auto"/>
          <w:szCs w:val="28"/>
        </w:rPr>
        <w:t>»</w:t>
      </w:r>
      <w:r w:rsidR="00B1208D" w:rsidRPr="005A33B3">
        <w:rPr>
          <w:b/>
          <w:color w:val="auto"/>
          <w:szCs w:val="28"/>
        </w:rPr>
        <w:t xml:space="preserve"> </w:t>
      </w:r>
      <w:r w:rsidR="00393585">
        <w:rPr>
          <w:b/>
          <w:color w:val="auto"/>
          <w:szCs w:val="28"/>
        </w:rPr>
        <w:t>декабря</w:t>
      </w:r>
      <w:r w:rsidR="00730794" w:rsidRPr="005A33B3">
        <w:rPr>
          <w:b/>
          <w:color w:val="auto"/>
          <w:szCs w:val="28"/>
        </w:rPr>
        <w:t xml:space="preserve"> 2021</w:t>
      </w:r>
      <w:r w:rsidR="00EA1902" w:rsidRPr="005A33B3">
        <w:rPr>
          <w:b/>
          <w:color w:val="auto"/>
          <w:szCs w:val="28"/>
        </w:rPr>
        <w:t xml:space="preserve"> </w:t>
      </w:r>
      <w:r w:rsidR="003C5495" w:rsidRPr="005A33B3">
        <w:rPr>
          <w:b/>
          <w:color w:val="auto"/>
          <w:szCs w:val="28"/>
        </w:rPr>
        <w:t>г</w:t>
      </w:r>
      <w:r w:rsidR="003C5495" w:rsidRPr="005A33B3">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Default="000A32A5" w:rsidP="00E401F1">
      <w:pPr>
        <w:pStyle w:val="a4"/>
        <w:suppressAutoHyphens/>
        <w:ind w:firstLine="567"/>
        <w:rPr>
          <w:sz w:val="28"/>
          <w:szCs w:val="28"/>
        </w:rPr>
      </w:pPr>
      <w:r w:rsidRPr="00823999">
        <w:rPr>
          <w:sz w:val="28"/>
          <w:szCs w:val="28"/>
        </w:rPr>
        <w:t>6. Заключение договора</w:t>
      </w:r>
    </w:p>
    <w:p w:rsidR="00380904" w:rsidRPr="009B749F" w:rsidRDefault="00380904" w:rsidP="00E401F1">
      <w:pPr>
        <w:pStyle w:val="a4"/>
        <w:suppressAutoHyphens/>
        <w:ind w:firstLine="567"/>
        <w:rPr>
          <w:b w:val="0"/>
          <w:sz w:val="28"/>
          <w:szCs w:val="28"/>
        </w:rPr>
      </w:pPr>
    </w:p>
    <w:p w:rsidR="000A32A5" w:rsidRPr="00CC67C8" w:rsidRDefault="000A32A5" w:rsidP="00287058">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w:t>
      </w:r>
      <w:r w:rsidR="0022654B" w:rsidRPr="00E6454B">
        <w:rPr>
          <w:b w:val="0"/>
          <w:color w:val="000000" w:themeColor="text1"/>
          <w:sz w:val="28"/>
          <w:szCs w:val="28"/>
        </w:rPr>
        <w:t>сторон</w:t>
      </w:r>
      <w:r w:rsidRPr="00E6454B">
        <w:rPr>
          <w:b w:val="0"/>
          <w:color w:val="000000" w:themeColor="text1"/>
          <w:sz w:val="28"/>
          <w:szCs w:val="28"/>
        </w:rPr>
        <w:t>)</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CC7B17" w:rsidP="00E401F1">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2D1306" w:rsidRPr="00787AB5" w:rsidRDefault="00CC7B17" w:rsidP="007B03E5">
      <w:pPr>
        <w:ind w:firstLine="567"/>
        <w:jc w:val="both"/>
        <w:rPr>
          <w:szCs w:val="20"/>
        </w:rPr>
      </w:pPr>
      <w:r>
        <w:rPr>
          <w:color w:val="000000" w:themeColor="text1"/>
          <w:szCs w:val="28"/>
        </w:rPr>
        <w:t>7.1.1.</w:t>
      </w:r>
      <w:r w:rsidRPr="00D80377">
        <w:rPr>
          <w:color w:val="000000" w:themeColor="text1"/>
          <w:szCs w:val="28"/>
        </w:rPr>
        <w:t xml:space="preserve"> </w:t>
      </w:r>
      <w:r w:rsidR="002D1306" w:rsidRPr="00A24B7D">
        <w:rPr>
          <w:szCs w:val="28"/>
        </w:rPr>
        <w:t xml:space="preserve">Предмет настоящего </w:t>
      </w:r>
      <w:r w:rsidR="00DD7DF3">
        <w:rPr>
          <w:szCs w:val="28"/>
        </w:rPr>
        <w:t>запроса котировок цен</w:t>
      </w:r>
      <w:r w:rsidR="002D1306" w:rsidRPr="00A7192F">
        <w:rPr>
          <w:szCs w:val="28"/>
        </w:rPr>
        <w:t xml:space="preserve"> </w:t>
      </w:r>
      <w:r w:rsidR="002D1306" w:rsidRPr="00BA0797">
        <w:rPr>
          <w:b/>
          <w:szCs w:val="28"/>
        </w:rPr>
        <w:t>№ 0</w:t>
      </w:r>
      <w:r w:rsidR="009622C2">
        <w:rPr>
          <w:b/>
          <w:szCs w:val="28"/>
        </w:rPr>
        <w:t>40</w:t>
      </w:r>
      <w:r w:rsidR="002D1306" w:rsidRPr="00BA0797">
        <w:rPr>
          <w:b/>
          <w:szCs w:val="28"/>
        </w:rPr>
        <w:t>/ТВРЗ/20</w:t>
      </w:r>
      <w:r w:rsidR="00BA0797" w:rsidRPr="00BA0797">
        <w:rPr>
          <w:b/>
          <w:szCs w:val="28"/>
        </w:rPr>
        <w:t>21</w:t>
      </w:r>
      <w:r w:rsidR="002D1306" w:rsidRPr="00A7192F">
        <w:rPr>
          <w:szCs w:val="28"/>
        </w:rPr>
        <w:t xml:space="preserve"> (далее – </w:t>
      </w:r>
      <w:r w:rsidR="00E6454B">
        <w:rPr>
          <w:szCs w:val="28"/>
        </w:rPr>
        <w:t>запрос котировок цен</w:t>
      </w:r>
      <w:r w:rsidR="002D1306" w:rsidRPr="00A7192F">
        <w:rPr>
          <w:szCs w:val="28"/>
        </w:rPr>
        <w:t xml:space="preserve">) </w:t>
      </w:r>
      <w:r w:rsidR="002D1306">
        <w:rPr>
          <w:szCs w:val="28"/>
        </w:rPr>
        <w:t>-</w:t>
      </w:r>
      <w:r w:rsidR="002D1306" w:rsidRPr="00A7192F">
        <w:rPr>
          <w:szCs w:val="28"/>
        </w:rPr>
        <w:t xml:space="preserve"> </w:t>
      </w:r>
      <w:r w:rsidR="00BA0797" w:rsidRPr="00A7192F">
        <w:rPr>
          <w:szCs w:val="28"/>
        </w:rPr>
        <w:t xml:space="preserve">право заключения договора </w:t>
      </w:r>
      <w:r w:rsidR="00EE7714" w:rsidRPr="00EE7714">
        <w:rPr>
          <w:szCs w:val="28"/>
        </w:rPr>
        <w:t>право заключения Договора на выполнение работ</w:t>
      </w:r>
      <w:r w:rsidR="00EE7714">
        <w:rPr>
          <w:szCs w:val="28"/>
        </w:rPr>
        <w:t xml:space="preserve"> </w:t>
      </w:r>
      <w:r w:rsidR="007E2622" w:rsidRPr="007E2622">
        <w:rPr>
          <w:szCs w:val="28"/>
        </w:rPr>
        <w:t>по капитальному ремонту подкранового пути формовочного участка здания литейного цеха инв. №1013</w:t>
      </w:r>
      <w:r w:rsidR="007E2622">
        <w:rPr>
          <w:szCs w:val="28"/>
        </w:rPr>
        <w:t xml:space="preserve"> </w:t>
      </w:r>
      <w:r w:rsidR="00EE7714" w:rsidRPr="00EE7714">
        <w:rPr>
          <w:szCs w:val="28"/>
        </w:rPr>
        <w:t>(далее Договор), находящегося на балансовом учете Тамбовского вагонор</w:t>
      </w:r>
      <w:r w:rsidR="008706B9">
        <w:rPr>
          <w:szCs w:val="28"/>
        </w:rPr>
        <w:t>емонтного завода АО «ВРМ» в 2021</w:t>
      </w:r>
      <w:r w:rsidR="00E442E0">
        <w:rPr>
          <w:szCs w:val="28"/>
        </w:rPr>
        <w:t>- 2022  гг</w:t>
      </w:r>
      <w:r w:rsidR="00EE7714" w:rsidRPr="00EE7714">
        <w:rPr>
          <w:szCs w:val="28"/>
        </w:rPr>
        <w:t xml:space="preserve">. </w:t>
      </w:r>
    </w:p>
    <w:p w:rsidR="002D1306" w:rsidRPr="00787AB5" w:rsidRDefault="002D1306" w:rsidP="00AD049A">
      <w:pPr>
        <w:ind w:firstLine="567"/>
        <w:jc w:val="both"/>
        <w:rPr>
          <w:szCs w:val="20"/>
        </w:rPr>
      </w:pPr>
      <w:r w:rsidRPr="00663C76">
        <w:rPr>
          <w:szCs w:val="20"/>
        </w:rPr>
        <w:t xml:space="preserve">Начальная (максимальная) цена договора составляет </w:t>
      </w:r>
      <w:r w:rsidR="00663C76" w:rsidRPr="00663C76">
        <w:rPr>
          <w:szCs w:val="20"/>
        </w:rPr>
        <w:t>3 2</w:t>
      </w:r>
      <w:r w:rsidR="00393585" w:rsidRPr="00663C76">
        <w:rPr>
          <w:szCs w:val="20"/>
        </w:rPr>
        <w:t>00 000 (Три</w:t>
      </w:r>
      <w:r w:rsidR="00AD049A" w:rsidRPr="00663C76">
        <w:rPr>
          <w:szCs w:val="20"/>
        </w:rPr>
        <w:t xml:space="preserve"> миллион</w:t>
      </w:r>
      <w:r w:rsidR="007E2622" w:rsidRPr="00663C76">
        <w:rPr>
          <w:szCs w:val="20"/>
        </w:rPr>
        <w:t>а</w:t>
      </w:r>
      <w:r w:rsidR="00E442E0" w:rsidRPr="00663C76">
        <w:rPr>
          <w:szCs w:val="20"/>
        </w:rPr>
        <w:t xml:space="preserve"> двести</w:t>
      </w:r>
      <w:r w:rsidR="00AD049A" w:rsidRPr="00663C76">
        <w:rPr>
          <w:szCs w:val="20"/>
        </w:rPr>
        <w:t xml:space="preserve"> тысяч) рублей 00 копеек, без учета НДС; </w:t>
      </w:r>
      <w:r w:rsidR="00473491" w:rsidRPr="00663C76">
        <w:rPr>
          <w:szCs w:val="20"/>
        </w:rPr>
        <w:t>3 840</w:t>
      </w:r>
      <w:r w:rsidR="00AD049A" w:rsidRPr="00663C76">
        <w:rPr>
          <w:szCs w:val="20"/>
        </w:rPr>
        <w:t xml:space="preserve"> 000</w:t>
      </w:r>
      <w:r w:rsidR="00393585" w:rsidRPr="00663C76">
        <w:rPr>
          <w:szCs w:val="20"/>
        </w:rPr>
        <w:t xml:space="preserve"> (Три</w:t>
      </w:r>
      <w:r w:rsidR="00473491" w:rsidRPr="00663C76">
        <w:rPr>
          <w:szCs w:val="20"/>
        </w:rPr>
        <w:t xml:space="preserve"> миллиона восемьсот сорок</w:t>
      </w:r>
      <w:r w:rsidR="00AD049A" w:rsidRPr="00663C76">
        <w:rPr>
          <w:szCs w:val="20"/>
        </w:rPr>
        <w:t xml:space="preserve"> тысяч) рублей 00 копеек, с учетом всех налогов, включая НДС.</w:t>
      </w:r>
      <w:r w:rsidRPr="00787AB5">
        <w:rPr>
          <w:szCs w:val="20"/>
        </w:rPr>
        <w:t xml:space="preserve"> </w:t>
      </w:r>
    </w:p>
    <w:p w:rsidR="002D1306" w:rsidRPr="00787AB5" w:rsidRDefault="002D1306" w:rsidP="00BA0797">
      <w:pPr>
        <w:ind w:firstLine="567"/>
        <w:jc w:val="both"/>
        <w:rPr>
          <w:szCs w:val="28"/>
        </w:rPr>
      </w:pPr>
      <w:r>
        <w:rPr>
          <w:szCs w:val="28"/>
        </w:rPr>
        <w:t>Срок выполнения работ – с м</w:t>
      </w:r>
      <w:r w:rsidR="00E6454B">
        <w:rPr>
          <w:szCs w:val="28"/>
        </w:rPr>
        <w:t xml:space="preserve">омента заключения договора </w:t>
      </w:r>
      <w:r w:rsidR="00E6454B" w:rsidRPr="00D07484">
        <w:rPr>
          <w:szCs w:val="28"/>
        </w:rPr>
        <w:t xml:space="preserve">по </w:t>
      </w:r>
      <w:r w:rsidR="00677C29">
        <w:rPr>
          <w:b/>
          <w:szCs w:val="28"/>
        </w:rPr>
        <w:t>28</w:t>
      </w:r>
      <w:r w:rsidRPr="00BA0797">
        <w:rPr>
          <w:b/>
          <w:szCs w:val="28"/>
        </w:rPr>
        <w:t>.</w:t>
      </w:r>
      <w:r w:rsidR="00677C29">
        <w:rPr>
          <w:b/>
          <w:szCs w:val="28"/>
        </w:rPr>
        <w:t>02</w:t>
      </w:r>
      <w:r w:rsidR="007E2622">
        <w:rPr>
          <w:b/>
          <w:szCs w:val="28"/>
        </w:rPr>
        <w:t>.2022</w:t>
      </w:r>
      <w:r w:rsidRPr="00BA0797">
        <w:rPr>
          <w:b/>
          <w:szCs w:val="28"/>
        </w:rPr>
        <w:t xml:space="preserve"> года</w:t>
      </w:r>
      <w:r w:rsidRPr="00D07484">
        <w:rPr>
          <w:szCs w:val="28"/>
        </w:rPr>
        <w:t>.</w:t>
      </w:r>
    </w:p>
    <w:p w:rsidR="002D1306" w:rsidRPr="00787AB5" w:rsidRDefault="002D1306" w:rsidP="00BA0797">
      <w:pPr>
        <w:ind w:firstLine="567"/>
        <w:jc w:val="both"/>
        <w:rPr>
          <w:szCs w:val="28"/>
        </w:rPr>
      </w:pPr>
      <w:r w:rsidRPr="00787AB5">
        <w:rPr>
          <w:szCs w:val="28"/>
        </w:rPr>
        <w:t>Адрес выполнения работ: г. Тамбов, пл. Мастерских, д. 1.</w:t>
      </w:r>
    </w:p>
    <w:p w:rsidR="002D1306" w:rsidRPr="00787AB5" w:rsidRDefault="002D1306" w:rsidP="00BA0797">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008706B9" w:rsidRPr="008706B9">
        <w:rPr>
          <w:szCs w:val="28"/>
        </w:rPr>
        <w:t xml:space="preserve">Титульный список капитального ремонта основных фондов </w:t>
      </w:r>
      <w:r w:rsidR="008706B9">
        <w:rPr>
          <w:szCs w:val="28"/>
        </w:rPr>
        <w:t>Тамбовского ВРЗ АО «ВРМ» на 2021</w:t>
      </w:r>
      <w:r w:rsidR="007E2622">
        <w:rPr>
          <w:szCs w:val="28"/>
        </w:rPr>
        <w:t>-2022 года</w:t>
      </w:r>
      <w:r w:rsidR="008706B9" w:rsidRPr="008706B9">
        <w:rPr>
          <w:szCs w:val="28"/>
        </w:rPr>
        <w:t>.</w:t>
      </w:r>
    </w:p>
    <w:p w:rsidR="008706B9" w:rsidRPr="008706B9" w:rsidRDefault="008706B9" w:rsidP="008706B9">
      <w:pPr>
        <w:ind w:firstLine="567"/>
        <w:jc w:val="both"/>
        <w:rPr>
          <w:szCs w:val="28"/>
        </w:rPr>
      </w:pPr>
      <w:r w:rsidRPr="008706B9">
        <w:rPr>
          <w:szCs w:val="28"/>
        </w:rPr>
        <w:t xml:space="preserve">Цель работ - </w:t>
      </w:r>
      <w:r w:rsidR="00797144" w:rsidRPr="00797144">
        <w:rPr>
          <w:szCs w:val="28"/>
        </w:rPr>
        <w:t xml:space="preserve">восстановление эксплуатационных характеристик </w:t>
      </w:r>
      <w:r w:rsidR="007547E4" w:rsidRPr="007E2622">
        <w:rPr>
          <w:szCs w:val="28"/>
        </w:rPr>
        <w:t>подкранового пути формовочного участка здания литейного цеха инв. №1013</w:t>
      </w:r>
    </w:p>
    <w:p w:rsidR="008706B9" w:rsidRPr="008706B9" w:rsidRDefault="008706B9" w:rsidP="008706B9">
      <w:pPr>
        <w:ind w:firstLine="567"/>
        <w:jc w:val="both"/>
        <w:rPr>
          <w:szCs w:val="28"/>
        </w:rPr>
      </w:pPr>
      <w:r w:rsidRPr="008706B9">
        <w:rPr>
          <w:szCs w:val="28"/>
        </w:rPr>
        <w:t xml:space="preserve">Требования к работам - качественное выполнение работ согласно: </w:t>
      </w:r>
    </w:p>
    <w:p w:rsidR="008706B9" w:rsidRPr="008706B9" w:rsidRDefault="008706B9" w:rsidP="008706B9">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8706B9" w:rsidRPr="008706B9" w:rsidRDefault="008706B9" w:rsidP="008706B9">
      <w:pPr>
        <w:ind w:firstLine="567"/>
        <w:jc w:val="both"/>
        <w:rPr>
          <w:szCs w:val="28"/>
        </w:rPr>
      </w:pPr>
      <w:r w:rsidRPr="008706B9">
        <w:rPr>
          <w:szCs w:val="28"/>
        </w:rPr>
        <w:t>•</w:t>
      </w:r>
      <w:r w:rsidRPr="008706B9">
        <w:rPr>
          <w:szCs w:val="28"/>
        </w:rPr>
        <w:tab/>
        <w:t>СП 48.13330.2011 «Организация строительного производства»;</w:t>
      </w:r>
    </w:p>
    <w:p w:rsidR="008706B9" w:rsidRPr="008706B9" w:rsidRDefault="008706B9" w:rsidP="008706B9">
      <w:pPr>
        <w:ind w:firstLine="567"/>
        <w:jc w:val="both"/>
        <w:rPr>
          <w:szCs w:val="28"/>
        </w:rPr>
      </w:pPr>
      <w:r w:rsidRPr="008706B9">
        <w:rPr>
          <w:szCs w:val="28"/>
        </w:rPr>
        <w:t>•</w:t>
      </w:r>
      <w:r w:rsidRPr="008706B9">
        <w:rPr>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8706B9" w:rsidRPr="008706B9" w:rsidRDefault="008706B9" w:rsidP="008706B9">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8706B9" w:rsidRDefault="008706B9" w:rsidP="008706B9">
      <w:pPr>
        <w:ind w:firstLine="567"/>
        <w:jc w:val="both"/>
        <w:rPr>
          <w:szCs w:val="28"/>
        </w:rPr>
      </w:pPr>
      <w:r w:rsidRPr="008706B9">
        <w:rPr>
          <w:szCs w:val="28"/>
        </w:rPr>
        <w:t>•</w:t>
      </w:r>
      <w:r w:rsidRPr="008706B9">
        <w:rPr>
          <w:szCs w:val="28"/>
        </w:rPr>
        <w:tab/>
      </w:r>
      <w:r w:rsidR="00CE0817" w:rsidRPr="00CE0817">
        <w:rPr>
          <w:szCs w:val="28"/>
        </w:rPr>
        <w:t>СНиП III-Г.10.1-69 «Подъемно-транспортное оборудование. Правила производства и приемки монтажных работ»</w:t>
      </w:r>
      <w:r w:rsidR="00CE0817">
        <w:rPr>
          <w:szCs w:val="28"/>
        </w:rPr>
        <w:t>;</w:t>
      </w:r>
    </w:p>
    <w:p w:rsidR="00397BA3" w:rsidRDefault="00575D17" w:rsidP="00CE0817">
      <w:pPr>
        <w:ind w:firstLine="567"/>
        <w:jc w:val="both"/>
        <w:rPr>
          <w:szCs w:val="28"/>
        </w:rPr>
      </w:pPr>
      <w:r>
        <w:rPr>
          <w:szCs w:val="28"/>
        </w:rPr>
        <w:t>•</w:t>
      </w:r>
      <w:r w:rsidR="00B848DF">
        <w:t xml:space="preserve"> </w:t>
      </w:r>
      <w:r w:rsidR="00CE0817" w:rsidRPr="00CE0817">
        <w:rPr>
          <w:szCs w:val="28"/>
        </w:rPr>
        <w:t>Федерального закона от 21.07.1997 № 116-ФЗ "О промышленной безопасности опасных производственных объектов»</w:t>
      </w:r>
      <w:r w:rsidR="00CE0817">
        <w:rPr>
          <w:szCs w:val="28"/>
        </w:rPr>
        <w:t>;</w:t>
      </w:r>
    </w:p>
    <w:p w:rsidR="00790550" w:rsidRPr="008706B9" w:rsidRDefault="00790550" w:rsidP="00CE0817">
      <w:pPr>
        <w:ind w:firstLine="567"/>
        <w:jc w:val="both"/>
        <w:rPr>
          <w:szCs w:val="28"/>
        </w:rPr>
      </w:pPr>
      <w:r>
        <w:rPr>
          <w:szCs w:val="28"/>
        </w:rPr>
        <w:t xml:space="preserve">• </w:t>
      </w:r>
      <w:r w:rsidR="003A1FC5">
        <w:rPr>
          <w:szCs w:val="28"/>
        </w:rPr>
        <w:t>Проектной рабочей документацией № 8048 «Замена подкрановых балок в формовочном отделении Сталелитейного цеха ТВРЗ», разработка ОАО «Тамбовгражданпроект»;</w:t>
      </w:r>
    </w:p>
    <w:p w:rsidR="008706B9" w:rsidRPr="008706B9" w:rsidRDefault="008706B9" w:rsidP="008706B9">
      <w:pPr>
        <w:ind w:firstLine="567"/>
        <w:jc w:val="both"/>
        <w:rPr>
          <w:szCs w:val="28"/>
        </w:rPr>
      </w:pPr>
      <w:r w:rsidRPr="008706B9">
        <w:rPr>
          <w:szCs w:val="28"/>
        </w:rPr>
        <w:t xml:space="preserve"> 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8706B9" w:rsidRPr="008706B9" w:rsidRDefault="008706B9" w:rsidP="008706B9">
      <w:pPr>
        <w:ind w:firstLine="567"/>
        <w:jc w:val="both"/>
        <w:rPr>
          <w:szCs w:val="28"/>
        </w:rPr>
      </w:pPr>
      <w:r w:rsidRPr="008706B9">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CD554E" w:rsidRPr="00540D2F" w:rsidRDefault="008706B9" w:rsidP="008706B9">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2D1306" w:rsidRPr="0023103D" w:rsidRDefault="002D1306" w:rsidP="002D1306">
      <w:pPr>
        <w:ind w:firstLine="708"/>
        <w:jc w:val="both"/>
        <w:rPr>
          <w:szCs w:val="20"/>
        </w:rPr>
      </w:pPr>
      <w:r w:rsidRPr="0023103D">
        <w:rPr>
          <w:szCs w:val="20"/>
        </w:rPr>
        <w:t xml:space="preserve">Заказчик утверждает сметную документацию, подготовленную </w:t>
      </w:r>
      <w:r w:rsidR="009B072E" w:rsidRPr="0023103D">
        <w:rPr>
          <w:szCs w:val="20"/>
        </w:rPr>
        <w:t>Подрядчиком</w:t>
      </w:r>
      <w:r w:rsidRPr="0023103D">
        <w:rPr>
          <w:szCs w:val="20"/>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r w:rsidR="00554B2D" w:rsidRPr="0023103D">
        <w:rPr>
          <w:szCs w:val="20"/>
        </w:rPr>
        <w:t xml:space="preserve"> </w:t>
      </w:r>
    </w:p>
    <w:p w:rsidR="002D1306" w:rsidRPr="00DA3078" w:rsidRDefault="005B5DF9" w:rsidP="002D1306">
      <w:pPr>
        <w:ind w:firstLine="708"/>
        <w:jc w:val="both"/>
        <w:rPr>
          <w:szCs w:val="20"/>
        </w:rPr>
      </w:pPr>
      <w:r w:rsidRPr="00DA3078">
        <w:rPr>
          <w:szCs w:val="20"/>
        </w:rPr>
        <w:t>Подрядчик</w:t>
      </w:r>
      <w:r w:rsidR="002D1306" w:rsidRPr="00DA3078">
        <w:rPr>
          <w:szCs w:val="20"/>
        </w:rPr>
        <w:t xml:space="preserve"> при определении сметной стоимости строительства, реконструкции, технического перевооружения, капитального и текущего ремонта обязан применить понижающие коэффициенты к накладным расходам и к сметной прибыли. Основание: Письмо Госстроя №2536-ИП/12/ГС от 27.11.2012.</w:t>
      </w:r>
    </w:p>
    <w:p w:rsidR="002D1306" w:rsidRPr="00DA3078" w:rsidRDefault="002D1306" w:rsidP="00D05BB1">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9B072E" w:rsidRPr="00DA3078">
        <w:rPr>
          <w:szCs w:val="20"/>
        </w:rPr>
        <w:t>Подрядчика</w:t>
      </w:r>
      <w:r w:rsidRPr="00DA3078">
        <w:rPr>
          <w:szCs w:val="20"/>
        </w:rPr>
        <w:t xml:space="preserve">. </w:t>
      </w:r>
    </w:p>
    <w:p w:rsidR="002D1306" w:rsidRPr="00DA3078" w:rsidRDefault="002D1306" w:rsidP="007B03E5">
      <w:pPr>
        <w:ind w:firstLine="709"/>
        <w:jc w:val="both"/>
        <w:rPr>
          <w:szCs w:val="20"/>
        </w:rPr>
      </w:pPr>
      <w:r w:rsidRPr="00DA3078">
        <w:rPr>
          <w:szCs w:val="20"/>
        </w:rPr>
        <w:t xml:space="preserve">7.1.2. В конкурсной заявке </w:t>
      </w:r>
      <w:r w:rsidR="00CF4AE8" w:rsidRPr="00DA3078">
        <w:rPr>
          <w:szCs w:val="20"/>
        </w:rPr>
        <w:t>участника</w:t>
      </w:r>
      <w:r w:rsidRPr="00DA3078">
        <w:rPr>
          <w:szCs w:val="20"/>
        </w:rPr>
        <w:t xml:space="preserve"> должны быть изложены условия, соответствующие требованиям технического задания, либо более выгодные для Заказчика.</w:t>
      </w:r>
    </w:p>
    <w:p w:rsidR="002D1306" w:rsidRPr="00342DB0" w:rsidRDefault="002D1306" w:rsidP="007B03E5">
      <w:pPr>
        <w:ind w:firstLine="709"/>
        <w:jc w:val="both"/>
        <w:rPr>
          <w:szCs w:val="20"/>
        </w:rPr>
      </w:pPr>
      <w:r w:rsidRPr="00DA3078">
        <w:rPr>
          <w:szCs w:val="20"/>
        </w:rPr>
        <w:t xml:space="preserve">7.1.3. </w:t>
      </w:r>
      <w:r w:rsidR="00CF4AE8" w:rsidRPr="00DA3078">
        <w:rPr>
          <w:szCs w:val="20"/>
        </w:rPr>
        <w:t>Участник</w:t>
      </w:r>
      <w:r w:rsidRPr="00DA3078">
        <w:rPr>
          <w:szCs w:val="20"/>
        </w:rPr>
        <w:t xml:space="preserve"> должен предоставить техническое предложение, оформленное в соответствии с техническим заданием раздела </w:t>
      </w:r>
      <w:r w:rsidR="00526227" w:rsidRPr="00DA3078">
        <w:rPr>
          <w:szCs w:val="20"/>
        </w:rPr>
        <w:t>7.1</w:t>
      </w:r>
      <w:r w:rsidR="008F65DD" w:rsidRPr="00DA3078">
        <w:rPr>
          <w:szCs w:val="20"/>
        </w:rPr>
        <w:t xml:space="preserve"> настоящего</w:t>
      </w:r>
      <w:r w:rsidRPr="00DA3078">
        <w:rPr>
          <w:szCs w:val="20"/>
        </w:rPr>
        <w:t xml:space="preserve"> </w:t>
      </w:r>
      <w:r w:rsidR="008F65DD" w:rsidRPr="00DA3078">
        <w:rPr>
          <w:szCs w:val="20"/>
        </w:rPr>
        <w:t>запроса котировок цен</w:t>
      </w:r>
      <w:r w:rsidRPr="00DA3078">
        <w:rPr>
          <w:szCs w:val="20"/>
        </w:rPr>
        <w:t>,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D1306" w:rsidRDefault="002D1306" w:rsidP="007B03E5">
      <w:pPr>
        <w:ind w:firstLine="709"/>
        <w:jc w:val="both"/>
        <w:rPr>
          <w:szCs w:val="20"/>
        </w:rPr>
      </w:pPr>
      <w:r>
        <w:rPr>
          <w:szCs w:val="20"/>
        </w:rPr>
        <w:t>7.1</w:t>
      </w:r>
      <w:r w:rsidRPr="009D2F50">
        <w:rPr>
          <w:szCs w:val="20"/>
        </w:rPr>
        <w:t xml:space="preserve">.4.  </w:t>
      </w:r>
      <w:r w:rsidRPr="00D07484">
        <w:rPr>
          <w:szCs w:val="20"/>
        </w:rPr>
        <w:t xml:space="preserve">Перечень работ </w:t>
      </w:r>
      <w:r w:rsidR="005218E3">
        <w:rPr>
          <w:szCs w:val="20"/>
        </w:rPr>
        <w:t xml:space="preserve">и требований </w:t>
      </w:r>
      <w:r w:rsidR="0094002A" w:rsidRPr="00D07484">
        <w:rPr>
          <w:szCs w:val="20"/>
        </w:rPr>
        <w:t>представлен</w:t>
      </w:r>
      <w:r w:rsidRPr="00D07484">
        <w:rPr>
          <w:szCs w:val="20"/>
        </w:rPr>
        <w:t xml:space="preserve"> в Таблице № 1.</w:t>
      </w:r>
    </w:p>
    <w:p w:rsidR="0069635D" w:rsidRDefault="0069635D" w:rsidP="0069635D">
      <w:pPr>
        <w:pStyle w:val="35"/>
        <w:ind w:firstLine="0"/>
        <w:rPr>
          <w:color w:val="000000"/>
          <w:sz w:val="24"/>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9C24DC" w:rsidRPr="00E36DC5" w:rsidTr="00393585">
        <w:trPr>
          <w:trHeight w:val="240"/>
        </w:trPr>
        <w:tc>
          <w:tcPr>
            <w:tcW w:w="993" w:type="dxa"/>
            <w:tcBorders>
              <w:top w:val="nil"/>
              <w:left w:val="nil"/>
              <w:bottom w:val="single" w:sz="4" w:space="0" w:color="auto"/>
              <w:right w:val="nil"/>
            </w:tcBorders>
            <w:shd w:val="clear" w:color="auto" w:fill="auto"/>
            <w:noWrap/>
            <w:hideMark/>
          </w:tcPr>
          <w:p w:rsidR="009C24DC" w:rsidRPr="00E36DC5" w:rsidRDefault="009C24DC" w:rsidP="0081433E">
            <w:pPr>
              <w:jc w:val="center"/>
              <w:rPr>
                <w:b/>
                <w:bCs/>
              </w:rPr>
            </w:pPr>
          </w:p>
        </w:tc>
        <w:tc>
          <w:tcPr>
            <w:tcW w:w="9355" w:type="dxa"/>
            <w:tcBorders>
              <w:top w:val="nil"/>
              <w:left w:val="nil"/>
              <w:bottom w:val="single" w:sz="4" w:space="0" w:color="auto"/>
              <w:right w:val="nil"/>
            </w:tcBorders>
            <w:shd w:val="clear" w:color="auto" w:fill="auto"/>
            <w:hideMark/>
          </w:tcPr>
          <w:p w:rsidR="009C24DC" w:rsidRPr="00546216" w:rsidRDefault="009C24DC" w:rsidP="009C24DC">
            <w:pPr>
              <w:ind w:firstLine="720"/>
              <w:jc w:val="right"/>
              <w:rPr>
                <w:color w:val="auto"/>
                <w:szCs w:val="28"/>
              </w:rPr>
            </w:pPr>
            <w:r w:rsidRPr="00E36DC5">
              <w:rPr>
                <w:b/>
              </w:rPr>
              <w:t xml:space="preserve"> </w:t>
            </w:r>
            <w:r w:rsidRPr="00546216">
              <w:rPr>
                <w:color w:val="auto"/>
                <w:szCs w:val="28"/>
              </w:rPr>
              <w:t>Таблица №1</w:t>
            </w:r>
          </w:p>
          <w:p w:rsidR="009C24DC" w:rsidRPr="00E36DC5" w:rsidRDefault="009C24DC" w:rsidP="0081433E">
            <w:pPr>
              <w:jc w:val="center"/>
              <w:rPr>
                <w:b/>
              </w:rPr>
            </w:pPr>
          </w:p>
        </w:tc>
      </w:tr>
      <w:tr w:rsidR="009C24DC" w:rsidRPr="00E36DC5" w:rsidTr="00393585">
        <w:trPr>
          <w:trHeight w:val="717"/>
        </w:trPr>
        <w:tc>
          <w:tcPr>
            <w:tcW w:w="993" w:type="dxa"/>
            <w:tcBorders>
              <w:top w:val="single" w:sz="4" w:space="0" w:color="auto"/>
            </w:tcBorders>
            <w:shd w:val="clear" w:color="auto" w:fill="auto"/>
            <w:vAlign w:val="center"/>
            <w:hideMark/>
          </w:tcPr>
          <w:p w:rsidR="009C24DC" w:rsidRPr="00E36DC5" w:rsidRDefault="009C24DC" w:rsidP="0081433E">
            <w:pPr>
              <w:jc w:val="center"/>
              <w:rPr>
                <w:b/>
                <w:bCs/>
              </w:rPr>
            </w:pPr>
            <w:r w:rsidRPr="00E36DC5">
              <w:rPr>
                <w:b/>
                <w:bCs/>
              </w:rPr>
              <w:t>№ п.п.</w:t>
            </w:r>
          </w:p>
        </w:tc>
        <w:tc>
          <w:tcPr>
            <w:tcW w:w="9355" w:type="dxa"/>
            <w:tcBorders>
              <w:top w:val="single" w:sz="4" w:space="0" w:color="auto"/>
            </w:tcBorders>
            <w:shd w:val="clear" w:color="auto" w:fill="auto"/>
            <w:vAlign w:val="center"/>
            <w:hideMark/>
          </w:tcPr>
          <w:p w:rsidR="009C24DC" w:rsidRPr="008A5C83" w:rsidRDefault="009C24DC" w:rsidP="0081433E">
            <w:pPr>
              <w:jc w:val="center"/>
              <w:rPr>
                <w:b/>
                <w:bCs/>
                <w:highlight w:val="yellow"/>
              </w:rPr>
            </w:pPr>
            <w:r w:rsidRPr="001E3F04">
              <w:rPr>
                <w:b/>
                <w:bCs/>
              </w:rPr>
              <w:t>Перечень работ</w:t>
            </w:r>
          </w:p>
        </w:tc>
      </w:tr>
      <w:tr w:rsidR="009C24DC" w:rsidRPr="00E36DC5" w:rsidTr="00393585">
        <w:trPr>
          <w:trHeight w:val="1648"/>
        </w:trPr>
        <w:tc>
          <w:tcPr>
            <w:tcW w:w="993" w:type="dxa"/>
            <w:shd w:val="clear" w:color="auto" w:fill="auto"/>
            <w:hideMark/>
          </w:tcPr>
          <w:p w:rsidR="009C24DC" w:rsidRPr="00E36DC5" w:rsidRDefault="002C7074" w:rsidP="0081433E">
            <w:pPr>
              <w:jc w:val="center"/>
            </w:pPr>
            <w:r>
              <w:t>1</w:t>
            </w:r>
            <w:r w:rsidR="009C24DC" w:rsidRPr="00E36DC5">
              <w:t>.</w:t>
            </w:r>
          </w:p>
        </w:tc>
        <w:tc>
          <w:tcPr>
            <w:tcW w:w="9355" w:type="dxa"/>
            <w:shd w:val="clear" w:color="auto" w:fill="auto"/>
            <w:vAlign w:val="center"/>
            <w:hideMark/>
          </w:tcPr>
          <w:p w:rsidR="009C24DC" w:rsidRPr="006A53F1" w:rsidRDefault="009C24DC" w:rsidP="0081433E">
            <w:pPr>
              <w:rPr>
                <w:highlight w:val="yellow"/>
                <w:u w:val="single"/>
              </w:rPr>
            </w:pPr>
            <w:r w:rsidRPr="006A53F1">
              <w:rPr>
                <w:u w:val="single"/>
              </w:rPr>
              <w:t>Демонтаж подк</w:t>
            </w:r>
            <w:r w:rsidR="0081433E" w:rsidRPr="006A53F1">
              <w:rPr>
                <w:u w:val="single"/>
              </w:rPr>
              <w:t>рановых путей: по металлическим</w:t>
            </w:r>
            <w:r w:rsidRPr="006A53F1">
              <w:rPr>
                <w:u w:val="single"/>
              </w:rPr>
              <w:t xml:space="preserve"> подкрановым балкам:</w:t>
            </w:r>
          </w:p>
          <w:p w:rsidR="009C24DC" w:rsidRPr="006A53F1" w:rsidRDefault="009C24DC" w:rsidP="0081433E">
            <w:pPr>
              <w:rPr>
                <w:u w:val="single"/>
              </w:rPr>
            </w:pPr>
            <w:r w:rsidRPr="006A53F1">
              <w:rPr>
                <w:u w:val="single"/>
              </w:rPr>
              <w:t>Предварительная ведомость  объема демонтажа:</w:t>
            </w:r>
          </w:p>
          <w:p w:rsidR="009C24DC" w:rsidRPr="00E36DC5" w:rsidRDefault="009C24DC" w:rsidP="0081433E">
            <w:r>
              <w:t xml:space="preserve">- Рельс </w:t>
            </w:r>
            <w:r w:rsidR="0081433E">
              <w:t>КР-70 – 129,6</w:t>
            </w:r>
            <w:r>
              <w:t xml:space="preserve"> м.п. </w:t>
            </w:r>
            <w:r w:rsidRPr="003E34B7">
              <w:t>(</w:t>
            </w:r>
            <w:r w:rsidR="003E34B7" w:rsidRPr="003E34B7">
              <w:t>6091,2</w:t>
            </w:r>
            <w:r w:rsidRPr="003E34B7">
              <w:t xml:space="preserve"> кг.)</w:t>
            </w:r>
            <w:r w:rsidR="00EA6E58" w:rsidRPr="003E34B7">
              <w:t xml:space="preserve"> по фактическому весу</w:t>
            </w:r>
            <w:r w:rsidRPr="003E34B7">
              <w:t>;</w:t>
            </w:r>
          </w:p>
          <w:p w:rsidR="009C24DC" w:rsidRPr="00755F57" w:rsidRDefault="009C24DC" w:rsidP="0081433E">
            <w:r w:rsidRPr="00E36DC5">
              <w:t>- Крепежные элементы (</w:t>
            </w:r>
            <w:r w:rsidR="0081433E">
              <w:t>прижимы</w:t>
            </w:r>
            <w:r>
              <w:t xml:space="preserve">, </w:t>
            </w:r>
            <w:r w:rsidRPr="00E36DC5">
              <w:t>болты, гайки, шайбы</w:t>
            </w:r>
            <w:r>
              <w:t>, накладки</w:t>
            </w:r>
            <w:r w:rsidR="003E34B7">
              <w:t>, планки</w:t>
            </w:r>
            <w:r w:rsidRPr="00E36DC5">
              <w:t xml:space="preserve">) – </w:t>
            </w:r>
            <w:r w:rsidR="0081433E">
              <w:t>2105,4</w:t>
            </w:r>
            <w:r w:rsidRPr="00145C13">
              <w:t xml:space="preserve"> кг.</w:t>
            </w:r>
          </w:p>
        </w:tc>
      </w:tr>
      <w:tr w:rsidR="009C24DC" w:rsidRPr="00E36DC5" w:rsidTr="00393585">
        <w:trPr>
          <w:trHeight w:val="480"/>
        </w:trPr>
        <w:tc>
          <w:tcPr>
            <w:tcW w:w="993" w:type="dxa"/>
            <w:shd w:val="clear" w:color="auto" w:fill="auto"/>
            <w:hideMark/>
          </w:tcPr>
          <w:p w:rsidR="009C24DC" w:rsidRPr="00E36DC5" w:rsidRDefault="002C7074" w:rsidP="0081433E">
            <w:pPr>
              <w:jc w:val="center"/>
            </w:pPr>
            <w:r>
              <w:t>2</w:t>
            </w:r>
            <w:r w:rsidR="009C24DC" w:rsidRPr="00E36DC5">
              <w:t>.</w:t>
            </w:r>
          </w:p>
        </w:tc>
        <w:tc>
          <w:tcPr>
            <w:tcW w:w="9355" w:type="dxa"/>
            <w:shd w:val="clear" w:color="auto" w:fill="auto"/>
            <w:vAlign w:val="center"/>
            <w:hideMark/>
          </w:tcPr>
          <w:p w:rsidR="009C24DC" w:rsidRPr="006A53F1" w:rsidRDefault="009C24DC" w:rsidP="0081433E">
            <w:pPr>
              <w:rPr>
                <w:u w:val="single"/>
              </w:rPr>
            </w:pPr>
            <w:r w:rsidRPr="006A53F1">
              <w:rPr>
                <w:u w:val="single"/>
              </w:rPr>
              <w:t>Строительно-монтажные работы под</w:t>
            </w:r>
            <w:r w:rsidR="006A53F1">
              <w:rPr>
                <w:u w:val="single"/>
              </w:rPr>
              <w:t>крановых путей по металлическим</w:t>
            </w:r>
            <w:r w:rsidRPr="006A53F1">
              <w:rPr>
                <w:u w:val="single"/>
              </w:rPr>
              <w:t xml:space="preserve"> подкрановым балкам; </w:t>
            </w:r>
          </w:p>
          <w:p w:rsidR="009C24DC" w:rsidRPr="006A53F1" w:rsidRDefault="009C24DC" w:rsidP="0081433E">
            <w:pPr>
              <w:rPr>
                <w:u w:val="single"/>
              </w:rPr>
            </w:pPr>
            <w:r w:rsidRPr="006A53F1">
              <w:rPr>
                <w:u w:val="single"/>
              </w:rPr>
              <w:t>Предварительная ведомость  ремонтных работ:</w:t>
            </w:r>
          </w:p>
          <w:p w:rsidR="009C24DC" w:rsidRDefault="009C24DC" w:rsidP="0081433E">
            <w:r w:rsidRPr="003E34B7">
              <w:t xml:space="preserve">- </w:t>
            </w:r>
            <w:r w:rsidR="0081433E" w:rsidRPr="003E34B7">
              <w:t>М</w:t>
            </w:r>
            <w:r w:rsidRPr="003E34B7">
              <w:t>онтаж конструкций производственных зданий, вес  единицы до 0,1 тн. (</w:t>
            </w:r>
            <w:r w:rsidR="003E34B7">
              <w:t>прижимы, шпильки, планки,</w:t>
            </w:r>
            <w:r w:rsidR="002C7074">
              <w:t xml:space="preserve"> накладки</w:t>
            </w:r>
            <w:r w:rsidR="003E34B7" w:rsidRPr="003E34B7">
              <w:t>) – 2,1054</w:t>
            </w:r>
            <w:r w:rsidRPr="003E34B7">
              <w:t xml:space="preserve"> тн. конструкций.</w:t>
            </w:r>
          </w:p>
          <w:p w:rsidR="00265063" w:rsidRPr="00E36DC5" w:rsidRDefault="00265063" w:rsidP="0081433E">
            <w:r>
              <w:t xml:space="preserve">- Монтаж болтов крепления рельса к подкрановой балке, тяжей и шпилек– 1389 шт. </w:t>
            </w:r>
          </w:p>
          <w:p w:rsidR="009C24DC" w:rsidRDefault="009C24DC" w:rsidP="0081433E">
            <w:r w:rsidRPr="00E36DC5">
              <w:t>- Монтаж крановых путей (в одну нитку), с сверлением отверстий</w:t>
            </w:r>
            <w:r w:rsidR="0081433E">
              <w:t xml:space="preserve"> в рельсах КР-70 – 129,6</w:t>
            </w:r>
            <w:r w:rsidRPr="00E36DC5">
              <w:t xml:space="preserve"> м.п.</w:t>
            </w:r>
          </w:p>
          <w:p w:rsidR="009C24DC" w:rsidRPr="006A53F1" w:rsidRDefault="009C24DC" w:rsidP="0081433E">
            <w:pPr>
              <w:rPr>
                <w:u w:val="single"/>
              </w:rPr>
            </w:pPr>
            <w:r w:rsidRPr="006A53F1">
              <w:rPr>
                <w:u w:val="single"/>
              </w:rPr>
              <w:t>в том числе материал:</w:t>
            </w:r>
          </w:p>
          <w:p w:rsidR="009C24DC" w:rsidRDefault="009C24DC" w:rsidP="0081433E">
            <w:r>
              <w:t xml:space="preserve">- </w:t>
            </w:r>
            <w:r w:rsidRPr="00395976">
              <w:t xml:space="preserve">Рельс </w:t>
            </w:r>
            <w:r w:rsidR="0081433E">
              <w:t xml:space="preserve">КР-70 </w:t>
            </w:r>
            <w:r w:rsidRPr="00395976">
              <w:t>новые</w:t>
            </w:r>
            <w:r w:rsidR="007E5D78">
              <w:t xml:space="preserve"> – 132</w:t>
            </w:r>
            <w:r w:rsidR="0081433E">
              <w:t xml:space="preserve"> м.п.</w:t>
            </w:r>
            <w:r w:rsidR="007E5D78">
              <w:t xml:space="preserve"> (</w:t>
            </w:r>
            <w:r w:rsidR="007E5D78">
              <w:rPr>
                <w:lang w:val="en-US"/>
              </w:rPr>
              <w:t>L</w:t>
            </w:r>
            <w:r w:rsidR="007E5D78" w:rsidRPr="007E5D78">
              <w:t>=11 м.</w:t>
            </w:r>
            <w:r w:rsidR="007E5D78">
              <w:t>п. - 12 шт.)</w:t>
            </w:r>
            <w:r w:rsidR="007E5D78" w:rsidRPr="007E5D78">
              <w:t xml:space="preserve"> </w:t>
            </w:r>
            <w:r w:rsidR="007E5D78">
              <w:t xml:space="preserve"> (6 085</w:t>
            </w:r>
            <w:r w:rsidR="0081433E">
              <w:t>,2</w:t>
            </w:r>
            <w:r>
              <w:t xml:space="preserve"> кг.</w:t>
            </w:r>
            <w:r w:rsidRPr="00E36DC5">
              <w:t>)</w:t>
            </w:r>
          </w:p>
          <w:p w:rsidR="009C24DC" w:rsidRDefault="009C24DC" w:rsidP="0081433E">
            <w:r>
              <w:t>-</w:t>
            </w:r>
            <w:r w:rsidR="007E5D78">
              <w:t xml:space="preserve"> Шпильки анкерные из круглых стержней с резьбой, гайками и шайбами</w:t>
            </w:r>
            <w:r>
              <w:t xml:space="preserve"> </w:t>
            </w:r>
            <w:r w:rsidR="007E5D78">
              <w:t xml:space="preserve"> –  200,74</w:t>
            </w:r>
            <w:r>
              <w:t xml:space="preserve"> кг.</w:t>
            </w:r>
          </w:p>
          <w:p w:rsidR="009C24DC" w:rsidRDefault="009C24DC" w:rsidP="0081433E">
            <w:r>
              <w:t xml:space="preserve">- </w:t>
            </w:r>
            <w:r w:rsidRPr="00E36393">
              <w:t>Болты</w:t>
            </w:r>
            <w:r w:rsidR="0081433E">
              <w:t xml:space="preserve"> строительные М24</w:t>
            </w:r>
            <w:r w:rsidR="007E5D78">
              <w:t>*100</w:t>
            </w:r>
            <w:r w:rsidRPr="00E36393">
              <w:t>, с гайками и шайбами</w:t>
            </w:r>
            <w:r w:rsidR="007E5D78">
              <w:t>– 791,12</w:t>
            </w:r>
            <w:r>
              <w:t xml:space="preserve"> кг.</w:t>
            </w:r>
          </w:p>
          <w:p w:rsidR="009C24DC" w:rsidRPr="00755F57" w:rsidRDefault="009C24DC" w:rsidP="0081433E"/>
        </w:tc>
      </w:tr>
      <w:tr w:rsidR="0081433E" w:rsidRPr="00E36DC5" w:rsidTr="00393585">
        <w:trPr>
          <w:trHeight w:val="480"/>
        </w:trPr>
        <w:tc>
          <w:tcPr>
            <w:tcW w:w="993" w:type="dxa"/>
            <w:shd w:val="clear" w:color="auto" w:fill="auto"/>
          </w:tcPr>
          <w:p w:rsidR="0081433E" w:rsidRPr="00E36DC5" w:rsidRDefault="002C7074" w:rsidP="0081433E">
            <w:pPr>
              <w:jc w:val="center"/>
            </w:pPr>
            <w:r>
              <w:t>3</w:t>
            </w:r>
            <w:r w:rsidR="0081433E">
              <w:t>.</w:t>
            </w:r>
          </w:p>
        </w:tc>
        <w:tc>
          <w:tcPr>
            <w:tcW w:w="9355" w:type="dxa"/>
            <w:shd w:val="clear" w:color="auto" w:fill="auto"/>
            <w:vAlign w:val="center"/>
          </w:tcPr>
          <w:p w:rsidR="0081433E" w:rsidRDefault="006A53F1" w:rsidP="0081433E">
            <w:r>
              <w:t>Замена деревя</w:t>
            </w:r>
            <w:r w:rsidR="00F7216A">
              <w:t xml:space="preserve">нных буферов тупиковых </w:t>
            </w:r>
            <w:r>
              <w:t>упоров – 4 шт</w:t>
            </w:r>
            <w:r w:rsidRPr="006A53F1">
              <w:t>.</w:t>
            </w:r>
          </w:p>
          <w:p w:rsidR="006A53F1" w:rsidRPr="003E34B7" w:rsidRDefault="006A53F1" w:rsidP="0081433E">
            <w:pPr>
              <w:rPr>
                <w:u w:val="single"/>
              </w:rPr>
            </w:pPr>
            <w:r w:rsidRPr="003E34B7">
              <w:rPr>
                <w:u w:val="single"/>
              </w:rPr>
              <w:t>в том числе материал:</w:t>
            </w:r>
          </w:p>
          <w:p w:rsidR="006A53F1" w:rsidRPr="00B80D2D" w:rsidRDefault="006A53F1" w:rsidP="0081433E">
            <w:r>
              <w:t>- Брусья деревянные пропитанные, мостовые – 0,12 м3</w:t>
            </w:r>
            <w:r w:rsidRPr="006A53F1">
              <w:t>.</w:t>
            </w:r>
          </w:p>
        </w:tc>
      </w:tr>
      <w:tr w:rsidR="006A53F1" w:rsidRPr="00E36DC5" w:rsidTr="00393585">
        <w:trPr>
          <w:trHeight w:val="480"/>
        </w:trPr>
        <w:tc>
          <w:tcPr>
            <w:tcW w:w="993" w:type="dxa"/>
            <w:shd w:val="clear" w:color="auto" w:fill="auto"/>
          </w:tcPr>
          <w:p w:rsidR="006A53F1" w:rsidRDefault="002C7074" w:rsidP="0081433E">
            <w:pPr>
              <w:jc w:val="center"/>
            </w:pPr>
            <w:r>
              <w:t>4</w:t>
            </w:r>
            <w:r w:rsidR="006A53F1">
              <w:t>.</w:t>
            </w:r>
          </w:p>
        </w:tc>
        <w:tc>
          <w:tcPr>
            <w:tcW w:w="9355" w:type="dxa"/>
            <w:shd w:val="clear" w:color="auto" w:fill="auto"/>
            <w:vAlign w:val="center"/>
          </w:tcPr>
          <w:p w:rsidR="006A53F1" w:rsidRDefault="00677C29" w:rsidP="0081433E">
            <w:r>
              <w:t>Установка страховочного троса, со сверлением отверстий под страховочный трос в кирпичных стенах</w:t>
            </w:r>
            <w:r w:rsidR="00D748D1">
              <w:t xml:space="preserve"> – 150</w:t>
            </w:r>
            <w:r w:rsidR="00D748D1" w:rsidRPr="00D748D1">
              <w:t xml:space="preserve"> м.п.</w:t>
            </w:r>
          </w:p>
          <w:p w:rsidR="00677C29" w:rsidRPr="00677C29" w:rsidRDefault="00677C29" w:rsidP="0081433E">
            <w:pPr>
              <w:rPr>
                <w:u w:val="single"/>
              </w:rPr>
            </w:pPr>
            <w:r w:rsidRPr="00677C29">
              <w:rPr>
                <w:u w:val="single"/>
              </w:rPr>
              <w:t>в том числе материал:</w:t>
            </w:r>
          </w:p>
          <w:p w:rsidR="00677C29" w:rsidRDefault="00677C29" w:rsidP="0081433E">
            <w:r>
              <w:t>- Трос стальной – 154 м.п.</w:t>
            </w:r>
          </w:p>
          <w:p w:rsidR="00677C29" w:rsidRPr="00B80D2D" w:rsidRDefault="00677C29" w:rsidP="0081433E">
            <w:r>
              <w:t>- Талреп – 4 шт.</w:t>
            </w:r>
          </w:p>
        </w:tc>
      </w:tr>
      <w:tr w:rsidR="009C24DC" w:rsidRPr="00E36DC5" w:rsidTr="00393585">
        <w:trPr>
          <w:trHeight w:val="480"/>
        </w:trPr>
        <w:tc>
          <w:tcPr>
            <w:tcW w:w="993" w:type="dxa"/>
            <w:shd w:val="clear" w:color="auto" w:fill="auto"/>
            <w:hideMark/>
          </w:tcPr>
          <w:p w:rsidR="009C24DC" w:rsidRPr="00E36DC5" w:rsidRDefault="002C7074" w:rsidP="0081433E">
            <w:pPr>
              <w:jc w:val="center"/>
            </w:pPr>
            <w:r>
              <w:t>5</w:t>
            </w:r>
            <w:r w:rsidR="009C24DC" w:rsidRPr="00E36DC5">
              <w:t>.</w:t>
            </w:r>
          </w:p>
        </w:tc>
        <w:tc>
          <w:tcPr>
            <w:tcW w:w="9355" w:type="dxa"/>
            <w:shd w:val="clear" w:color="auto" w:fill="auto"/>
            <w:vAlign w:val="center"/>
            <w:hideMark/>
          </w:tcPr>
          <w:p w:rsidR="00677C29" w:rsidRDefault="009C24DC" w:rsidP="0081433E">
            <w:r w:rsidRPr="00B80D2D">
              <w:t>Устройство заземления рельсового пути</w:t>
            </w:r>
            <w:r w:rsidR="00027DB5">
              <w:t xml:space="preserve"> – 10 шт</w:t>
            </w:r>
            <w:r w:rsidR="00027DB5" w:rsidRPr="00027DB5">
              <w:t>.</w:t>
            </w:r>
          </w:p>
          <w:p w:rsidR="009C24DC" w:rsidRPr="008A5C83" w:rsidRDefault="00677C29" w:rsidP="0081433E">
            <w:pPr>
              <w:rPr>
                <w:highlight w:val="yellow"/>
              </w:rPr>
            </w:pPr>
            <w:r>
              <w:t>Замеры сопротивления изоляции и заземления: пути мостовых кранов</w:t>
            </w:r>
            <w:r w:rsidR="00027DB5" w:rsidRPr="00027DB5">
              <w:t>;</w:t>
            </w:r>
            <w:r w:rsidR="009C24DC" w:rsidRPr="00B80D2D">
              <w:t xml:space="preserve"> </w:t>
            </w:r>
          </w:p>
        </w:tc>
      </w:tr>
      <w:tr w:rsidR="009C24DC" w:rsidRPr="00E36DC5" w:rsidTr="00393585">
        <w:trPr>
          <w:trHeight w:val="606"/>
        </w:trPr>
        <w:tc>
          <w:tcPr>
            <w:tcW w:w="993" w:type="dxa"/>
            <w:shd w:val="clear" w:color="auto" w:fill="auto"/>
            <w:hideMark/>
          </w:tcPr>
          <w:p w:rsidR="009C24DC" w:rsidRPr="00E36DC5" w:rsidRDefault="002C7074" w:rsidP="0081433E">
            <w:pPr>
              <w:jc w:val="center"/>
            </w:pPr>
            <w:r>
              <w:t>6</w:t>
            </w:r>
            <w:r w:rsidR="009C24DC" w:rsidRPr="00E36DC5">
              <w:t>.</w:t>
            </w:r>
          </w:p>
        </w:tc>
        <w:tc>
          <w:tcPr>
            <w:tcW w:w="9355" w:type="dxa"/>
            <w:shd w:val="clear" w:color="auto" w:fill="auto"/>
            <w:vAlign w:val="center"/>
            <w:hideMark/>
          </w:tcPr>
          <w:p w:rsidR="009C24DC" w:rsidRPr="008A5C83" w:rsidRDefault="009C24DC" w:rsidP="0081433E">
            <w:pPr>
              <w:rPr>
                <w:highlight w:val="yellow"/>
              </w:rPr>
            </w:pPr>
            <w:r w:rsidRPr="00B80D2D">
              <w:t>Нивелировка крановых путей: мостовых кранов пр</w:t>
            </w:r>
            <w:r w:rsidR="0081433E">
              <w:t xml:space="preserve">и длине путей свыше 100 п/м </w:t>
            </w:r>
            <w:r w:rsidRPr="00B80D2D">
              <w:t>( два раза)</w:t>
            </w:r>
            <w:r w:rsidR="00027DB5">
              <w:t xml:space="preserve"> </w:t>
            </w:r>
            <w:r w:rsidR="00265063">
              <w:t>– 259,2</w:t>
            </w:r>
            <w:r w:rsidR="00027DB5" w:rsidRPr="00027DB5">
              <w:t xml:space="preserve"> м.п.</w:t>
            </w:r>
          </w:p>
        </w:tc>
      </w:tr>
      <w:tr w:rsidR="009C24DC" w:rsidRPr="00E36DC5" w:rsidTr="00393585">
        <w:trPr>
          <w:trHeight w:val="405"/>
        </w:trPr>
        <w:tc>
          <w:tcPr>
            <w:tcW w:w="993" w:type="dxa"/>
            <w:shd w:val="clear" w:color="auto" w:fill="auto"/>
            <w:hideMark/>
          </w:tcPr>
          <w:p w:rsidR="009C24DC" w:rsidRPr="00E36DC5" w:rsidRDefault="002C7074" w:rsidP="0081433E">
            <w:pPr>
              <w:jc w:val="center"/>
            </w:pPr>
            <w:r>
              <w:t>7</w:t>
            </w:r>
            <w:r w:rsidR="009C24DC" w:rsidRPr="00E36DC5">
              <w:t>.</w:t>
            </w:r>
          </w:p>
        </w:tc>
        <w:tc>
          <w:tcPr>
            <w:tcW w:w="9355" w:type="dxa"/>
            <w:shd w:val="clear" w:color="auto" w:fill="auto"/>
            <w:vAlign w:val="center"/>
            <w:hideMark/>
          </w:tcPr>
          <w:p w:rsidR="009C24DC" w:rsidRPr="00B80D2D" w:rsidRDefault="009C24DC" w:rsidP="0081433E">
            <w:r w:rsidRPr="00B80D2D">
              <w:t>Оформление паспорта на крановый путь</w:t>
            </w:r>
          </w:p>
        </w:tc>
      </w:tr>
      <w:tr w:rsidR="006A53F1" w:rsidRPr="00E36DC5" w:rsidTr="00393585">
        <w:trPr>
          <w:trHeight w:val="405"/>
        </w:trPr>
        <w:tc>
          <w:tcPr>
            <w:tcW w:w="993" w:type="dxa"/>
            <w:shd w:val="clear" w:color="auto" w:fill="auto"/>
          </w:tcPr>
          <w:p w:rsidR="006A53F1" w:rsidRDefault="002C7074" w:rsidP="0081433E">
            <w:pPr>
              <w:jc w:val="center"/>
            </w:pPr>
            <w:r>
              <w:t>8</w:t>
            </w:r>
            <w:r w:rsidR="006A53F1">
              <w:t>.</w:t>
            </w:r>
          </w:p>
        </w:tc>
        <w:tc>
          <w:tcPr>
            <w:tcW w:w="9355" w:type="dxa"/>
            <w:shd w:val="clear" w:color="auto" w:fill="auto"/>
            <w:vAlign w:val="center"/>
          </w:tcPr>
          <w:p w:rsidR="006A53F1" w:rsidRPr="00B80D2D" w:rsidRDefault="006A53F1" w:rsidP="0081433E">
            <w:r>
              <w:t>Оформление паспортов тупиковых упоров, освидетельствование</w:t>
            </w:r>
            <w:r w:rsidR="00EA6E58">
              <w:t xml:space="preserve"> и испытание</w:t>
            </w:r>
          </w:p>
        </w:tc>
      </w:tr>
      <w:tr w:rsidR="00EA6E58" w:rsidRPr="00E36DC5" w:rsidTr="00393585">
        <w:trPr>
          <w:trHeight w:val="405"/>
        </w:trPr>
        <w:tc>
          <w:tcPr>
            <w:tcW w:w="993" w:type="dxa"/>
            <w:shd w:val="clear" w:color="auto" w:fill="auto"/>
          </w:tcPr>
          <w:p w:rsidR="00EA6E58" w:rsidRDefault="002C7074" w:rsidP="0081433E">
            <w:pPr>
              <w:jc w:val="center"/>
            </w:pPr>
            <w:r>
              <w:t>9</w:t>
            </w:r>
            <w:r w:rsidR="00EA6E58">
              <w:t>.</w:t>
            </w:r>
          </w:p>
        </w:tc>
        <w:tc>
          <w:tcPr>
            <w:tcW w:w="9355" w:type="dxa"/>
            <w:shd w:val="clear" w:color="auto" w:fill="auto"/>
            <w:vAlign w:val="center"/>
          </w:tcPr>
          <w:p w:rsidR="00EA6E58" w:rsidRDefault="003E34B7" w:rsidP="0081433E">
            <w:r>
              <w:t xml:space="preserve">Комплексное обследование крановых путей мостовых опорных кранов (длина пути </w:t>
            </w:r>
            <w:r w:rsidR="00677C29">
              <w:t>66 м.п.)</w:t>
            </w:r>
          </w:p>
        </w:tc>
      </w:tr>
    </w:tbl>
    <w:p w:rsidR="001C4551" w:rsidRPr="007C3252" w:rsidRDefault="001C4551" w:rsidP="001C4551">
      <w:pPr>
        <w:pStyle w:val="a8"/>
        <w:ind w:left="0"/>
        <w:jc w:val="both"/>
        <w:rPr>
          <w:szCs w:val="20"/>
        </w:rPr>
      </w:pPr>
    </w:p>
    <w:p w:rsidR="00273EA0" w:rsidRDefault="00273EA0" w:rsidP="00342DB0">
      <w:pPr>
        <w:shd w:val="clear" w:color="auto" w:fill="FFFFFF"/>
        <w:spacing w:line="298" w:lineRule="exact"/>
        <w:ind w:firstLine="709"/>
        <w:jc w:val="both"/>
        <w:rPr>
          <w:color w:val="auto"/>
          <w:szCs w:val="28"/>
        </w:rPr>
      </w:pPr>
    </w:p>
    <w:p w:rsidR="00342DB0" w:rsidRPr="00342DB0" w:rsidRDefault="00342DB0" w:rsidP="00342DB0">
      <w:pPr>
        <w:shd w:val="clear" w:color="auto" w:fill="FFFFFF"/>
        <w:spacing w:line="298" w:lineRule="exact"/>
        <w:ind w:firstLine="709"/>
        <w:jc w:val="both"/>
        <w:rPr>
          <w:color w:val="auto"/>
          <w:szCs w:val="28"/>
        </w:rPr>
      </w:pPr>
      <w:r w:rsidRPr="00342DB0">
        <w:rPr>
          <w:color w:val="auto"/>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объекте  капитального строительства – сооружении подкрановых путей эстакады колесного парка. Подрядчик, при применении территориальных сметных норм и единичных расценок ТЭСН и ЕР в рамках проведения капитального ремонта проводит  экспертизу сметной документации территориальными центрами по ценообразованию в строительстве.</w:t>
      </w:r>
    </w:p>
    <w:p w:rsidR="00342DB0" w:rsidRPr="00342DB0" w:rsidRDefault="00342DB0" w:rsidP="00342DB0">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342DB0" w:rsidRPr="00342DB0" w:rsidRDefault="00342DB0" w:rsidP="00342DB0">
      <w:pPr>
        <w:ind w:firstLine="720"/>
        <w:jc w:val="both"/>
        <w:rPr>
          <w:color w:val="auto"/>
          <w:szCs w:val="28"/>
        </w:rPr>
      </w:pPr>
      <w:r w:rsidRPr="00342DB0">
        <w:rPr>
          <w:color w:val="auto"/>
          <w:szCs w:val="28"/>
        </w:rPr>
        <w:t xml:space="preserve">Форма представления результатов работ - акты приемки выполненных работ по форме КС-2, КС-3, ОС-3. </w:t>
      </w:r>
    </w:p>
    <w:p w:rsidR="00342DB0" w:rsidRPr="00342DB0" w:rsidRDefault="00342DB0" w:rsidP="00342DB0">
      <w:pPr>
        <w:ind w:firstLine="709"/>
        <w:jc w:val="both"/>
        <w:rPr>
          <w:b/>
          <w:color w:val="auto"/>
          <w:szCs w:val="28"/>
        </w:rPr>
      </w:pPr>
      <w:r w:rsidRPr="00342DB0">
        <w:rPr>
          <w:b/>
          <w:color w:val="auto"/>
          <w:szCs w:val="28"/>
        </w:rPr>
        <w:t>7.1.5. Условия выполнения работ:</w:t>
      </w:r>
    </w:p>
    <w:p w:rsidR="00342DB0" w:rsidRDefault="00342DB0" w:rsidP="00342DB0">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31798B" w:rsidRPr="0031798B" w:rsidRDefault="0031798B" w:rsidP="00460DAC">
      <w:pPr>
        <w:pStyle w:val="a8"/>
        <w:numPr>
          <w:ilvl w:val="0"/>
          <w:numId w:val="31"/>
        </w:numPr>
        <w:ind w:left="0" w:firstLine="0"/>
        <w:jc w:val="both"/>
        <w:rPr>
          <w:color w:val="auto"/>
          <w:szCs w:val="28"/>
        </w:rPr>
      </w:pPr>
      <w:r w:rsidRPr="0031798B">
        <w:rPr>
          <w:color w:val="auto"/>
          <w:szCs w:val="28"/>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342DB0" w:rsidRPr="00342DB0" w:rsidRDefault="00342DB0" w:rsidP="00460DAC">
      <w:pPr>
        <w:numPr>
          <w:ilvl w:val="0"/>
          <w:numId w:val="29"/>
        </w:numPr>
        <w:tabs>
          <w:tab w:val="num" w:pos="502"/>
        </w:tabs>
        <w:ind w:left="0"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42DB0">
        <w:rPr>
          <w:color w:val="auto"/>
          <w:szCs w:val="28"/>
        </w:rPr>
        <w:t xml:space="preserve"> </w:t>
      </w:r>
    </w:p>
    <w:p w:rsidR="00342DB0" w:rsidRPr="00342DB0" w:rsidRDefault="00342DB0" w:rsidP="00342DB0">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342DB0" w:rsidRPr="00342DB0" w:rsidRDefault="00342DB0" w:rsidP="00342DB0">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342DB0" w:rsidRPr="00342DB0" w:rsidRDefault="00342DB0" w:rsidP="00342DB0">
      <w:pPr>
        <w:jc w:val="both"/>
        <w:rPr>
          <w:color w:val="auto"/>
          <w:szCs w:val="28"/>
        </w:rPr>
      </w:pPr>
      <w:r w:rsidRPr="00342DB0">
        <w:rPr>
          <w:color w:val="auto"/>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342DB0" w:rsidRP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342DB0" w:rsidRDefault="00342DB0" w:rsidP="00342DB0">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342DB0" w:rsidRPr="00342DB0" w:rsidRDefault="00342DB0" w:rsidP="00342DB0">
      <w:pPr>
        <w:ind w:right="72"/>
        <w:contextualSpacing/>
        <w:jc w:val="both"/>
        <w:rPr>
          <w:color w:val="auto"/>
          <w:szCs w:val="28"/>
        </w:rPr>
      </w:pPr>
    </w:p>
    <w:p w:rsidR="00342DB0" w:rsidRPr="00342DB0" w:rsidRDefault="00342DB0" w:rsidP="00342DB0">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342DB0" w:rsidRPr="00342DB0" w:rsidRDefault="00342DB0" w:rsidP="00342DB0">
      <w:pPr>
        <w:ind w:firstLine="720"/>
        <w:jc w:val="both"/>
        <w:rPr>
          <w:color w:val="auto"/>
          <w:szCs w:val="20"/>
        </w:rPr>
      </w:pPr>
      <w:r w:rsidRPr="00342DB0">
        <w:rPr>
          <w:iCs/>
          <w:sz w:val="24"/>
          <w:szCs w:val="28"/>
        </w:rPr>
        <w:t xml:space="preserve">           </w:t>
      </w:r>
      <w:r w:rsidRPr="00342DB0">
        <w:rPr>
          <w:color w:val="auto"/>
          <w:szCs w:val="20"/>
        </w:rPr>
        <w:t>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342DB0" w:rsidRDefault="00342DB0" w:rsidP="00352A14">
      <w:pPr>
        <w:pStyle w:val="35"/>
        <w:ind w:firstLine="709"/>
        <w:rPr>
          <w:b/>
          <w:szCs w:val="28"/>
        </w:rPr>
      </w:pPr>
    </w:p>
    <w:p w:rsidR="001C4551" w:rsidRPr="00BA15E3" w:rsidRDefault="001C4551" w:rsidP="001C4551">
      <w:pPr>
        <w:pStyle w:val="a8"/>
        <w:ind w:left="0"/>
        <w:jc w:val="both"/>
        <w:rPr>
          <w:szCs w:val="20"/>
        </w:rPr>
      </w:pPr>
    </w:p>
    <w:p w:rsidR="002D1306" w:rsidRPr="00BA15E3" w:rsidRDefault="002D1306" w:rsidP="002D1306">
      <w:pPr>
        <w:jc w:val="both"/>
        <w:rPr>
          <w:szCs w:val="20"/>
        </w:rPr>
      </w:pPr>
      <w:r w:rsidRPr="00BA15E3">
        <w:rPr>
          <w:szCs w:val="20"/>
        </w:rPr>
        <w:br w:type="page"/>
      </w:r>
    </w:p>
    <w:p w:rsidR="0040015D" w:rsidRPr="00516633" w:rsidRDefault="009528D0" w:rsidP="005B5DF9">
      <w:pPr>
        <w:suppressAutoHyphens/>
        <w:ind w:left="6798" w:firstLine="282"/>
        <w:jc w:val="both"/>
        <w:rPr>
          <w:color w:val="auto"/>
          <w:sz w:val="22"/>
          <w:szCs w:val="22"/>
        </w:rPr>
      </w:pPr>
      <w:r w:rsidRPr="00516633">
        <w:rPr>
          <w:color w:val="auto"/>
          <w:sz w:val="22"/>
          <w:szCs w:val="22"/>
        </w:rPr>
        <w:t xml:space="preserve">Приложение № </w:t>
      </w:r>
      <w:r w:rsidR="005B5DF9" w:rsidRPr="00516633">
        <w:rPr>
          <w:color w:val="auto"/>
          <w:sz w:val="22"/>
          <w:szCs w:val="22"/>
        </w:rPr>
        <w:t>1</w:t>
      </w:r>
    </w:p>
    <w:p w:rsidR="0040015D" w:rsidRPr="00516633" w:rsidRDefault="00D05BB1"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3C3235" w:rsidRPr="00516633">
        <w:rPr>
          <w:color w:val="auto"/>
          <w:sz w:val="22"/>
          <w:szCs w:val="22"/>
        </w:rPr>
        <w:tab/>
      </w:r>
      <w:r w:rsidR="003C3235" w:rsidRPr="00516633">
        <w:rPr>
          <w:color w:val="auto"/>
          <w:sz w:val="22"/>
          <w:szCs w:val="22"/>
        </w:rPr>
        <w:tab/>
      </w:r>
      <w:r w:rsidR="003C3235" w:rsidRPr="00516633">
        <w:rPr>
          <w:color w:val="auto"/>
          <w:sz w:val="22"/>
          <w:szCs w:val="22"/>
        </w:rPr>
        <w:tab/>
      </w:r>
      <w:r w:rsidR="0040015D" w:rsidRPr="00516633">
        <w:rPr>
          <w:color w:val="auto"/>
          <w:sz w:val="22"/>
          <w:szCs w:val="22"/>
        </w:rPr>
        <w:t>к запросу котировок цен</w:t>
      </w:r>
    </w:p>
    <w:p w:rsidR="0040015D" w:rsidRPr="00516633" w:rsidRDefault="003C3235" w:rsidP="003C3235">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009528D0" w:rsidRPr="00516633">
        <w:rPr>
          <w:color w:val="auto"/>
          <w:sz w:val="22"/>
          <w:szCs w:val="22"/>
        </w:rPr>
        <w:t xml:space="preserve">№ </w:t>
      </w:r>
      <w:r w:rsidR="009622C2">
        <w:rPr>
          <w:color w:val="auto"/>
          <w:sz w:val="22"/>
          <w:szCs w:val="22"/>
        </w:rPr>
        <w:t>040</w:t>
      </w:r>
      <w:r w:rsidR="00D05BB1" w:rsidRPr="00516633">
        <w:rPr>
          <w:color w:val="auto"/>
          <w:sz w:val="22"/>
          <w:szCs w:val="22"/>
        </w:rPr>
        <w:t>/</w:t>
      </w:r>
      <w:r w:rsidR="00B65835" w:rsidRPr="00516633">
        <w:rPr>
          <w:color w:val="auto"/>
          <w:sz w:val="22"/>
          <w:szCs w:val="22"/>
        </w:rPr>
        <w:t>ТВРЗ/202</w:t>
      </w:r>
      <w:r w:rsidR="001C4551" w:rsidRPr="00516633">
        <w:rPr>
          <w:color w:val="auto"/>
          <w:sz w:val="22"/>
          <w:szCs w:val="22"/>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516633" w:rsidRDefault="0040015D" w:rsidP="0040015D">
      <w:pPr>
        <w:ind w:firstLine="567"/>
        <w:jc w:val="right"/>
        <w:rPr>
          <w:b/>
          <w:color w:val="auto"/>
          <w:szCs w:val="28"/>
        </w:rPr>
      </w:pPr>
    </w:p>
    <w:p w:rsidR="0040015D" w:rsidRPr="00516633" w:rsidRDefault="0040015D" w:rsidP="0040015D">
      <w:pPr>
        <w:ind w:firstLine="567"/>
        <w:jc w:val="center"/>
        <w:rPr>
          <w:b/>
          <w:color w:val="auto"/>
          <w:szCs w:val="28"/>
        </w:rPr>
      </w:pPr>
      <w:r w:rsidRPr="00516633">
        <w:rPr>
          <w:b/>
          <w:color w:val="auto"/>
          <w:szCs w:val="28"/>
        </w:rPr>
        <w:t>КОТИРОВОЧНАЯ ЗАЯВКА</w:t>
      </w:r>
    </w:p>
    <w:p w:rsidR="0040015D" w:rsidRPr="00516633" w:rsidRDefault="0040015D" w:rsidP="0040015D">
      <w:pPr>
        <w:spacing w:after="120"/>
        <w:ind w:firstLine="567"/>
        <w:jc w:val="center"/>
        <w:rPr>
          <w:color w:val="auto"/>
          <w:sz w:val="24"/>
        </w:rPr>
      </w:pPr>
      <w:r w:rsidRPr="00516633">
        <w:rPr>
          <w:color w:val="auto"/>
          <w:szCs w:val="28"/>
        </w:rPr>
        <w:t xml:space="preserve">на запрос котировок цен </w:t>
      </w:r>
      <w:r w:rsidR="00F1482E" w:rsidRPr="00516633">
        <w:rPr>
          <w:color w:val="auto"/>
          <w:szCs w:val="28"/>
        </w:rPr>
        <w:t xml:space="preserve">№ </w:t>
      </w:r>
      <w:r w:rsidR="009622C2">
        <w:rPr>
          <w:b/>
          <w:color w:val="auto"/>
          <w:szCs w:val="28"/>
        </w:rPr>
        <w:t>040</w:t>
      </w:r>
      <w:r w:rsidR="00C44444" w:rsidRPr="00516633">
        <w:rPr>
          <w:b/>
          <w:color w:val="auto"/>
          <w:szCs w:val="28"/>
        </w:rPr>
        <w:t>/</w:t>
      </w:r>
      <w:r w:rsidR="00627151" w:rsidRPr="00516633">
        <w:rPr>
          <w:b/>
          <w:color w:val="auto"/>
          <w:szCs w:val="28"/>
        </w:rPr>
        <w:t>ТВРЗ/2021</w:t>
      </w:r>
    </w:p>
    <w:p w:rsidR="0040015D" w:rsidRPr="00516633" w:rsidRDefault="0040015D" w:rsidP="0040015D">
      <w:pPr>
        <w:ind w:firstLine="567"/>
        <w:rPr>
          <w:color w:val="auto"/>
          <w:szCs w:val="28"/>
        </w:rPr>
      </w:pPr>
    </w:p>
    <w:p w:rsidR="0040015D" w:rsidRPr="00516633" w:rsidRDefault="0040015D" w:rsidP="0040015D">
      <w:pPr>
        <w:ind w:firstLine="567"/>
        <w:jc w:val="both"/>
        <w:rPr>
          <w:color w:val="auto"/>
          <w:szCs w:val="28"/>
        </w:rPr>
      </w:pPr>
      <w:r w:rsidRPr="00516633">
        <w:rPr>
          <w:color w:val="auto"/>
          <w:szCs w:val="28"/>
        </w:rPr>
        <w:t>Дата:________________</w:t>
      </w:r>
    </w:p>
    <w:p w:rsidR="0040015D" w:rsidRPr="00516633" w:rsidRDefault="0040015D" w:rsidP="0040015D">
      <w:pPr>
        <w:ind w:firstLine="567"/>
        <w:jc w:val="both"/>
        <w:rPr>
          <w:color w:val="auto"/>
          <w:szCs w:val="28"/>
        </w:rPr>
      </w:pPr>
      <w:r w:rsidRPr="00516633">
        <w:rPr>
          <w:color w:val="auto"/>
          <w:szCs w:val="28"/>
        </w:rPr>
        <w:t xml:space="preserve">Кому: Конкурсной комиссии </w:t>
      </w:r>
      <w:r w:rsidR="00DD2548" w:rsidRPr="00516633">
        <w:rPr>
          <w:color w:val="auto"/>
          <w:szCs w:val="28"/>
        </w:rPr>
        <w:t>Тамбовского</w:t>
      </w:r>
      <w:r w:rsidR="00F1482E" w:rsidRPr="00516633">
        <w:rPr>
          <w:color w:val="auto"/>
          <w:szCs w:val="28"/>
        </w:rPr>
        <w:t xml:space="preserve"> ВРЗ </w:t>
      </w:r>
      <w:r w:rsidRPr="00516633">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00D07484" w:rsidRPr="00D111B4">
        <w:t>в</w:t>
      </w:r>
      <w:r w:rsidR="00B65835" w:rsidRPr="00D111B4">
        <w:t xml:space="preserve"> проведении запроса котировок цен </w:t>
      </w:r>
      <w:r w:rsidR="00B65835" w:rsidRPr="00D111B4">
        <w:rPr>
          <w:b/>
        </w:rPr>
        <w:t xml:space="preserve">№ </w:t>
      </w:r>
      <w:r w:rsidR="009622C2">
        <w:rPr>
          <w:b/>
        </w:rPr>
        <w:t>040</w:t>
      </w:r>
      <w:r w:rsidR="00B65835" w:rsidRPr="00D111B4">
        <w:rPr>
          <w:b/>
        </w:rPr>
        <w:t>/ТВРЗ/202</w:t>
      </w:r>
      <w:r w:rsidR="00627151" w:rsidRPr="00D111B4">
        <w:rPr>
          <w:b/>
        </w:rPr>
        <w:t>1</w:t>
      </w:r>
      <w:r w:rsidR="00B65835" w:rsidRPr="00D111B4">
        <w:t xml:space="preserve"> с целью выбора организации на </w:t>
      </w:r>
      <w:r w:rsidR="00627151" w:rsidRPr="00D111B4">
        <w:rPr>
          <w:szCs w:val="28"/>
        </w:rPr>
        <w:t>право заключения договора</w:t>
      </w:r>
      <w:r w:rsidR="00D111B4" w:rsidRPr="00D111B4">
        <w:rPr>
          <w:szCs w:val="28"/>
        </w:rPr>
        <w:t xml:space="preserve"> на выполнение работ</w:t>
      </w:r>
      <w:r w:rsidR="00627151" w:rsidRPr="00D111B4">
        <w:rPr>
          <w:szCs w:val="28"/>
        </w:rPr>
        <w:t xml:space="preserve"> </w:t>
      </w:r>
      <w:r w:rsidR="00393585" w:rsidRPr="00393585">
        <w:rPr>
          <w:szCs w:val="28"/>
        </w:rPr>
        <w:t>по капитальному ремонту подкранового пути формовочного участка здания литейного цеха инв. №1013</w:t>
      </w:r>
      <w:r w:rsidR="00393585">
        <w:rPr>
          <w:szCs w:val="28"/>
        </w:rPr>
        <w:t xml:space="preserve"> </w:t>
      </w:r>
      <w:r w:rsidR="00D111B4" w:rsidRPr="00126D56">
        <w:rPr>
          <w:color w:val="auto"/>
          <w:szCs w:val="28"/>
        </w:rPr>
        <w:t>на Тамбовском ВРЗ - филиале АО «ВРМ» в 2021</w:t>
      </w:r>
      <w:r w:rsidR="00393585">
        <w:rPr>
          <w:color w:val="auto"/>
          <w:szCs w:val="28"/>
        </w:rPr>
        <w:t>- 2022</w:t>
      </w:r>
      <w:r w:rsidR="00D111B4" w:rsidRPr="00126D56">
        <w:rPr>
          <w:color w:val="auto"/>
          <w:szCs w:val="28"/>
        </w:rPr>
        <w:t xml:space="preserve"> </w:t>
      </w:r>
      <w:r w:rsidR="00393585">
        <w:rPr>
          <w:color w:val="auto"/>
          <w:szCs w:val="28"/>
        </w:rPr>
        <w:t>г</w:t>
      </w:r>
      <w:r w:rsidR="00D111B4" w:rsidRPr="00126D56">
        <w:rPr>
          <w:color w:val="auto"/>
          <w:szCs w:val="28"/>
        </w:rPr>
        <w:t>г.</w:t>
      </w:r>
      <w:r w:rsidR="00D111B4" w:rsidRPr="00126D56">
        <w:rPr>
          <w:b/>
          <w:color w:val="auto"/>
          <w:szCs w:val="28"/>
        </w:rPr>
        <w:t xml:space="preserve">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524DD7" w:rsidRDefault="002B40DE" w:rsidP="0021394C">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310439">
        <w:rPr>
          <w:szCs w:val="28"/>
        </w:rPr>
        <w:t>участника</w:t>
      </w:r>
      <w:r w:rsidRPr="00524DD7">
        <w:rPr>
          <w:szCs w:val="28"/>
        </w:rPr>
        <w:t>.</w:t>
      </w:r>
    </w:p>
    <w:p w:rsidR="00EF4E3E" w:rsidRDefault="002B40DE" w:rsidP="0021394C">
      <w:pPr>
        <w:pStyle w:val="af2"/>
        <w:ind w:left="0" w:firstLine="709"/>
        <w:jc w:val="both"/>
        <w:rPr>
          <w:szCs w:val="28"/>
        </w:rPr>
      </w:pPr>
      <w:r w:rsidRPr="00524DD7">
        <w:rPr>
          <w:szCs w:val="28"/>
        </w:rPr>
        <w:t>Настоящим подтверждается, что _________(</w:t>
      </w:r>
      <w:r w:rsidRPr="002B40DE">
        <w:rPr>
          <w:szCs w:val="28"/>
        </w:rPr>
        <w:t xml:space="preserve">наименование </w:t>
      </w:r>
      <w:r w:rsidR="00310439">
        <w:rPr>
          <w:szCs w:val="28"/>
        </w:rPr>
        <w:t>участника</w:t>
      </w:r>
      <w:r w:rsidRPr="002B40DE">
        <w:rPr>
          <w:szCs w:val="28"/>
        </w:rPr>
        <w:t>)</w:t>
      </w:r>
      <w:r w:rsidRPr="00524DD7">
        <w:rPr>
          <w:szCs w:val="28"/>
        </w:rPr>
        <w:t xml:space="preserve"> ознакомилось(ся) с условиями ко</w:t>
      </w:r>
      <w:r>
        <w:rPr>
          <w:szCs w:val="28"/>
        </w:rPr>
        <w:t>тировочной</w:t>
      </w:r>
      <w:r w:rsidRPr="00524DD7">
        <w:rPr>
          <w:szCs w:val="28"/>
        </w:rPr>
        <w:t xml:space="preserve"> документации, с ними согласно(ен) и возражений не имеет.</w:t>
      </w:r>
    </w:p>
    <w:p w:rsidR="002B40DE" w:rsidRPr="00EF4E3E" w:rsidRDefault="002B40DE" w:rsidP="0021394C">
      <w:pPr>
        <w:pStyle w:val="af2"/>
        <w:ind w:left="0" w:firstLine="709"/>
        <w:jc w:val="both"/>
        <w:rPr>
          <w:szCs w:val="28"/>
        </w:rPr>
      </w:pPr>
      <w:r w:rsidRPr="00EF4E3E">
        <w:rPr>
          <w:szCs w:val="28"/>
        </w:rPr>
        <w:t>В частности, _______ (</w:t>
      </w:r>
      <w:r w:rsidRPr="00EF4E3E">
        <w:rPr>
          <w:i/>
          <w:szCs w:val="28"/>
        </w:rPr>
        <w:t xml:space="preserve">наименование </w:t>
      </w:r>
      <w:r w:rsidR="00310439">
        <w:rPr>
          <w:i/>
          <w:szCs w:val="28"/>
        </w:rPr>
        <w:t>участника</w:t>
      </w:r>
      <w:r w:rsidRPr="00EF4E3E">
        <w:rPr>
          <w:i/>
          <w:szCs w:val="28"/>
        </w:rPr>
        <w:t>)</w:t>
      </w:r>
      <w:r w:rsidRPr="00EF4E3E">
        <w:rPr>
          <w:szCs w:val="28"/>
        </w:rPr>
        <w:t>, подавая настоящую заявку, согласно(ен) с тем, что:</w:t>
      </w:r>
    </w:p>
    <w:p w:rsidR="002B40DE" w:rsidRPr="00524DD7" w:rsidRDefault="002B40DE" w:rsidP="00AD59BC">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310439">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A14897">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A14897">
        <w:rPr>
          <w:i/>
          <w:szCs w:val="28"/>
        </w:rPr>
        <w:t>участника</w:t>
      </w:r>
      <w:r w:rsidRPr="00524DD7">
        <w:rPr>
          <w:i/>
          <w:szCs w:val="28"/>
        </w:rPr>
        <w:t>)</w:t>
      </w:r>
      <w:r w:rsidRPr="00524DD7">
        <w:rPr>
          <w:szCs w:val="28"/>
        </w:rPr>
        <w:t>;</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2B40DE" w:rsidRPr="00524DD7" w:rsidRDefault="002B40DE" w:rsidP="00AD59BC">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победителем может быть признан участник, предложивший не самую низкую цену. </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A14897">
        <w:rPr>
          <w:i/>
          <w:szCs w:val="20"/>
        </w:rPr>
        <w:t>участника</w:t>
      </w:r>
      <w:r w:rsidRPr="00524DD7">
        <w:rPr>
          <w:i/>
          <w:szCs w:val="20"/>
        </w:rPr>
        <w:t>)</w:t>
      </w:r>
      <w:r w:rsidRPr="00524DD7">
        <w:rPr>
          <w:szCs w:val="20"/>
        </w:rPr>
        <w:t xml:space="preserve"> победителем мы обязуемся:</w:t>
      </w:r>
    </w:p>
    <w:p w:rsidR="002B40DE" w:rsidRPr="00524DD7" w:rsidRDefault="002B40DE" w:rsidP="00AD59BC">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2B40DE" w:rsidRPr="00524DD7" w:rsidRDefault="002B40DE" w:rsidP="00AD59BC">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A14897">
        <w:rPr>
          <w:szCs w:val="20"/>
        </w:rPr>
        <w:t>участника</w:t>
      </w:r>
      <w:r w:rsidRPr="00524DD7">
        <w:rPr>
          <w:szCs w:val="20"/>
        </w:rPr>
        <w:t>)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AD59BC">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AD59BC">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524DD7" w:rsidRDefault="002B40DE" w:rsidP="00AD59BC">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B40DE" w:rsidRPr="00524DD7" w:rsidRDefault="002B40DE" w:rsidP="002B40DE">
      <w:pPr>
        <w:pStyle w:val="a4"/>
        <w:ind w:firstLine="553"/>
        <w:rPr>
          <w:sz w:val="28"/>
          <w:szCs w:val="20"/>
        </w:rPr>
      </w:pPr>
      <w:r w:rsidRPr="00524DD7">
        <w:rPr>
          <w:sz w:val="28"/>
          <w:szCs w:val="20"/>
        </w:rPr>
        <w:t>Настоящим подтверждаем, что:</w:t>
      </w:r>
    </w:p>
    <w:p w:rsidR="002B40DE" w:rsidRPr="00B975E0" w:rsidRDefault="002B40DE" w:rsidP="00316DC9">
      <w:pPr>
        <w:pStyle w:val="a4"/>
        <w:ind w:firstLine="553"/>
        <w:jc w:val="both"/>
        <w:rPr>
          <w:b w:val="0"/>
          <w:i/>
          <w:color w:val="FF0000"/>
          <w:sz w:val="28"/>
          <w:szCs w:val="20"/>
        </w:rPr>
      </w:pPr>
      <w:r w:rsidRPr="00524DD7">
        <w:rPr>
          <w:b w:val="0"/>
          <w:i/>
          <w:sz w:val="28"/>
          <w:szCs w:val="20"/>
        </w:rPr>
        <w:t xml:space="preserve">- </w:t>
      </w:r>
      <w:r w:rsidR="00727548" w:rsidRPr="007F20CB">
        <w:rPr>
          <w:b w:val="0"/>
          <w:i/>
          <w:sz w:val="28"/>
          <w:szCs w:val="20"/>
        </w:rPr>
        <w:t>оборудование</w:t>
      </w:r>
      <w:r w:rsidR="00727548">
        <w:rPr>
          <w:b w:val="0"/>
          <w:i/>
          <w:sz w:val="28"/>
          <w:szCs w:val="20"/>
        </w:rPr>
        <w:t xml:space="preserve">,  </w:t>
      </w:r>
      <w:r w:rsidR="00614011">
        <w:rPr>
          <w:b w:val="0"/>
          <w:i/>
          <w:sz w:val="28"/>
          <w:szCs w:val="20"/>
        </w:rPr>
        <w:t>предлагаемое</w:t>
      </w:r>
      <w:r w:rsidRPr="00524DD7">
        <w:rPr>
          <w:b w:val="0"/>
          <w:i/>
          <w:sz w:val="28"/>
          <w:szCs w:val="20"/>
        </w:rPr>
        <w:t xml:space="preserve">_______ (наименование </w:t>
      </w:r>
      <w:r w:rsidR="00A14897">
        <w:rPr>
          <w:b w:val="0"/>
          <w:i/>
          <w:sz w:val="28"/>
          <w:szCs w:val="20"/>
        </w:rPr>
        <w:t>участника</w:t>
      </w:r>
      <w:r w:rsidR="00614011">
        <w:rPr>
          <w:b w:val="0"/>
          <w:i/>
          <w:sz w:val="28"/>
          <w:szCs w:val="20"/>
        </w:rPr>
        <w:t>), свободно</w:t>
      </w:r>
      <w:r w:rsidRPr="00316DC9">
        <w:rPr>
          <w:b w:val="0"/>
          <w:i/>
          <w:sz w:val="28"/>
          <w:szCs w:val="20"/>
        </w:rPr>
        <w:t xml:space="preserve"> от любых прав со стороны третьих лиц, ________ (наименование </w:t>
      </w:r>
      <w:r w:rsidR="00A14897">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sidR="00614011">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sidR="001224DF">
        <w:rPr>
          <w:b w:val="0"/>
          <w:i/>
          <w:sz w:val="28"/>
          <w:szCs w:val="20"/>
        </w:rPr>
        <w:t>,</w:t>
      </w:r>
      <w:r w:rsidRPr="00524DD7">
        <w:rPr>
          <w:b w:val="0"/>
          <w:i/>
          <w:sz w:val="28"/>
          <w:szCs w:val="20"/>
        </w:rPr>
        <w:t xml:space="preserve"> Заказчику;</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не находится в процессе ликвидации;</w:t>
      </w:r>
    </w:p>
    <w:p w:rsidR="002B40DE" w:rsidRPr="00A14897" w:rsidRDefault="002B40DE" w:rsidP="00627151">
      <w:pPr>
        <w:pStyle w:val="a4"/>
        <w:ind w:firstLine="553"/>
        <w:jc w:val="both"/>
        <w:rPr>
          <w:color w:val="auto"/>
          <w:sz w:val="28"/>
          <w:szCs w:val="20"/>
        </w:rPr>
      </w:pPr>
      <w:r w:rsidRPr="00A14897">
        <w:rPr>
          <w:color w:val="auto"/>
          <w:sz w:val="28"/>
          <w:szCs w:val="20"/>
        </w:rPr>
        <w:t xml:space="preserve">- ________(наименование </w:t>
      </w:r>
      <w:r w:rsidR="00A14897" w:rsidRPr="00A14897">
        <w:rPr>
          <w:color w:val="auto"/>
          <w:sz w:val="28"/>
          <w:szCs w:val="20"/>
        </w:rPr>
        <w:t>участника</w:t>
      </w:r>
      <w:r w:rsidRPr="00A14897">
        <w:rPr>
          <w:color w:val="auto"/>
          <w:sz w:val="28"/>
          <w:szCs w:val="20"/>
        </w:rPr>
        <w:t>) не признан несостоятельным (банкротом);</w:t>
      </w:r>
    </w:p>
    <w:p w:rsidR="002B40DE" w:rsidRPr="00A14897" w:rsidRDefault="002B40DE" w:rsidP="00627151">
      <w:pPr>
        <w:pStyle w:val="a4"/>
        <w:ind w:firstLine="553"/>
        <w:jc w:val="both"/>
        <w:rPr>
          <w:color w:val="auto"/>
          <w:sz w:val="28"/>
          <w:szCs w:val="20"/>
        </w:rPr>
      </w:pPr>
      <w:r w:rsidRPr="00A14897">
        <w:rPr>
          <w:color w:val="auto"/>
          <w:sz w:val="28"/>
          <w:szCs w:val="20"/>
        </w:rPr>
        <w:t xml:space="preserve">- на имущество ________ (наименование </w:t>
      </w:r>
      <w:r w:rsidR="00A14897" w:rsidRPr="00A14897">
        <w:rPr>
          <w:color w:val="auto"/>
          <w:sz w:val="28"/>
          <w:szCs w:val="20"/>
        </w:rPr>
        <w:t>участника</w:t>
      </w:r>
      <w:r w:rsidRPr="00A14897">
        <w:rPr>
          <w:color w:val="auto"/>
          <w:sz w:val="28"/>
          <w:szCs w:val="20"/>
        </w:rPr>
        <w:t>) не наложен арест, экономическая деятельность не приостановлена;</w:t>
      </w:r>
    </w:p>
    <w:p w:rsidR="002B40DE" w:rsidRPr="00C27570" w:rsidRDefault="002B40DE" w:rsidP="002B40DE">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C27570" w:rsidRDefault="002B40DE" w:rsidP="0021394C">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2B40DE" w:rsidRPr="00524DD7" w:rsidRDefault="002B40DE" w:rsidP="002B40DE">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2B40DE" w:rsidRPr="00524DD7" w:rsidRDefault="002B40DE" w:rsidP="002B40DE">
      <w:pPr>
        <w:tabs>
          <w:tab w:val="left" w:pos="8640"/>
        </w:tabs>
        <w:jc w:val="center"/>
        <w:rPr>
          <w:szCs w:val="28"/>
        </w:rPr>
      </w:pPr>
      <w:r w:rsidRPr="00524DD7">
        <w:rPr>
          <w:szCs w:val="28"/>
        </w:rPr>
        <w:t>__________________________________________________________________</w:t>
      </w:r>
    </w:p>
    <w:p w:rsidR="002B40DE" w:rsidRPr="00A14897" w:rsidRDefault="002B40DE" w:rsidP="002B40DE">
      <w:pPr>
        <w:tabs>
          <w:tab w:val="left" w:pos="8640"/>
        </w:tabs>
        <w:jc w:val="center"/>
        <w:rPr>
          <w:color w:val="auto"/>
          <w:szCs w:val="28"/>
        </w:rPr>
      </w:pPr>
      <w:r w:rsidRPr="00A14897">
        <w:rPr>
          <w:color w:val="auto"/>
          <w:szCs w:val="28"/>
        </w:rPr>
        <w:t xml:space="preserve">(полное наименование </w:t>
      </w:r>
      <w:r w:rsidR="00A14897" w:rsidRPr="00A14897">
        <w:rPr>
          <w:color w:val="auto"/>
          <w:szCs w:val="28"/>
        </w:rPr>
        <w:t>участника)</w:t>
      </w:r>
    </w:p>
    <w:p w:rsidR="002B40DE" w:rsidRPr="00524DD7" w:rsidRDefault="002B40DE" w:rsidP="002B40DE">
      <w:pPr>
        <w:pStyle w:val="33"/>
        <w:rPr>
          <w:sz w:val="28"/>
          <w:szCs w:val="28"/>
        </w:rPr>
      </w:pPr>
      <w:r w:rsidRPr="00524DD7">
        <w:rPr>
          <w:sz w:val="28"/>
          <w:szCs w:val="28"/>
        </w:rPr>
        <w:t>___________________________________________</w:t>
      </w:r>
    </w:p>
    <w:p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903928" w:rsidRDefault="002B40DE" w:rsidP="0021394C">
      <w:pPr>
        <w:pStyle w:val="33"/>
        <w:rPr>
          <w:sz w:val="28"/>
          <w:szCs w:val="28"/>
        </w:rPr>
      </w:pPr>
      <w:r w:rsidRPr="00524DD7">
        <w:rPr>
          <w:sz w:val="28"/>
          <w:szCs w:val="28"/>
        </w:rPr>
        <w:t>"____" _________ 20__ г.</w:t>
      </w:r>
    </w:p>
    <w:p w:rsidR="007E0CF2"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7E0CF2">
        <w:rPr>
          <w:sz w:val="22"/>
          <w:szCs w:val="22"/>
        </w:rPr>
        <w:br w:type="page"/>
      </w:r>
    </w:p>
    <w:p w:rsidR="0040015D" w:rsidRPr="00D404BA" w:rsidRDefault="00F1505D" w:rsidP="0042131A">
      <w:pPr>
        <w:pStyle w:val="a4"/>
        <w:suppressAutoHyphens/>
        <w:ind w:right="306"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2</w:t>
      </w:r>
    </w:p>
    <w:p w:rsidR="003C5495" w:rsidRDefault="0040015D" w:rsidP="00F1505D">
      <w:pPr>
        <w:ind w:left="6372" w:firstLine="708"/>
        <w:rPr>
          <w:sz w:val="22"/>
          <w:szCs w:val="22"/>
        </w:rPr>
      </w:pPr>
      <w:r w:rsidRPr="00D404BA">
        <w:rPr>
          <w:sz w:val="22"/>
          <w:szCs w:val="22"/>
        </w:rPr>
        <w:t>к запросу котировок цен</w:t>
      </w:r>
      <w:r w:rsidR="003C5495">
        <w:rPr>
          <w:sz w:val="22"/>
          <w:szCs w:val="22"/>
        </w:rPr>
        <w:t xml:space="preserve"> </w:t>
      </w:r>
    </w:p>
    <w:p w:rsidR="0040015D" w:rsidRPr="009C3363" w:rsidRDefault="0040015D" w:rsidP="00F1505D">
      <w:pPr>
        <w:ind w:left="5664"/>
        <w:jc w:val="center"/>
        <w:rPr>
          <w:bCs/>
          <w:color w:val="FF0000"/>
          <w:sz w:val="32"/>
          <w:szCs w:val="28"/>
        </w:rPr>
      </w:pPr>
      <w:r w:rsidRPr="0042131A">
        <w:rPr>
          <w:color w:val="000000" w:themeColor="text1"/>
          <w:sz w:val="22"/>
          <w:szCs w:val="22"/>
        </w:rPr>
        <w:t>№</w:t>
      </w:r>
      <w:r w:rsidR="003C3235">
        <w:rPr>
          <w:color w:val="000000" w:themeColor="text1"/>
          <w:sz w:val="24"/>
        </w:rPr>
        <w:t xml:space="preserve"> </w:t>
      </w:r>
      <w:r w:rsidR="009622C2">
        <w:rPr>
          <w:color w:val="000000" w:themeColor="text1"/>
          <w:sz w:val="24"/>
        </w:rPr>
        <w:t>040</w:t>
      </w:r>
      <w:r w:rsidR="00790CD3">
        <w:rPr>
          <w:color w:val="000000" w:themeColor="text1"/>
          <w:sz w:val="24"/>
        </w:rPr>
        <w:t>/ТВРЗ/2021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w:t>
      </w:r>
      <w:r w:rsidR="00280C11">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w:t>
      </w:r>
      <w:r w:rsidR="00CF4AE8">
        <w:rPr>
          <w:color w:val="auto"/>
        </w:rPr>
        <w:t>ения дополнительной информации об участнике</w:t>
      </w:r>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EE09A8" w:rsidRDefault="0040015D" w:rsidP="0040015D">
      <w:pPr>
        <w:pStyle w:val="a4"/>
        <w:spacing w:before="160"/>
        <w:jc w:val="center"/>
        <w:rPr>
          <w:color w:val="auto"/>
          <w:spacing w:val="-13"/>
          <w:sz w:val="28"/>
        </w:rPr>
      </w:pPr>
      <w:r w:rsidRPr="00EE09A8">
        <w:rPr>
          <w:color w:val="auto"/>
          <w:spacing w:val="-13"/>
          <w:sz w:val="28"/>
        </w:rPr>
        <w:t xml:space="preserve">Имеющий полномочия действовать от имени </w:t>
      </w:r>
      <w:r w:rsidR="00EE09A8" w:rsidRPr="00EE09A8">
        <w:rPr>
          <w:color w:val="auto"/>
          <w:spacing w:val="-13"/>
          <w:sz w:val="28"/>
        </w:rPr>
        <w:t>участника</w:t>
      </w:r>
      <w:r w:rsidRPr="00EE09A8">
        <w:rPr>
          <w:color w:val="auto"/>
          <w:spacing w:val="-13"/>
          <w:sz w:val="28"/>
        </w:rPr>
        <w:t xml:space="preserve"> ________________________________________________________</w:t>
      </w:r>
    </w:p>
    <w:p w:rsidR="0040015D" w:rsidRPr="00EE09A8" w:rsidRDefault="0040015D" w:rsidP="0040015D">
      <w:pPr>
        <w:pStyle w:val="a4"/>
        <w:spacing w:before="160"/>
        <w:jc w:val="center"/>
        <w:rPr>
          <w:color w:val="auto"/>
          <w:spacing w:val="-13"/>
          <w:sz w:val="28"/>
        </w:rPr>
      </w:pPr>
      <w:r w:rsidRPr="00EE09A8">
        <w:rPr>
          <w:color w:val="auto"/>
          <w:spacing w:val="-13"/>
          <w:sz w:val="28"/>
        </w:rPr>
        <w:t>(Полное наименование</w:t>
      </w:r>
      <w:r w:rsidR="00EE09A8" w:rsidRPr="00EE09A8">
        <w:rPr>
          <w:color w:val="auto"/>
          <w:spacing w:val="-13"/>
          <w:sz w:val="28"/>
        </w:rPr>
        <w:t xml:space="preserve"> участника</w:t>
      </w:r>
      <w:r w:rsidRPr="00EE09A8">
        <w:rPr>
          <w:color w:val="auto"/>
          <w:spacing w:val="-13"/>
          <w:sz w:val="28"/>
        </w:rPr>
        <w:t>)</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7E0CF2" w:rsidRDefault="007E0CF2" w:rsidP="007E0CF2">
      <w:pPr>
        <w:pStyle w:val="a4"/>
        <w:ind w:firstLine="567"/>
        <w:rPr>
          <w:b w:val="0"/>
          <w:sz w:val="22"/>
          <w:szCs w:val="22"/>
        </w:rPr>
      </w:pPr>
      <w:r>
        <w:rPr>
          <w:b w:val="0"/>
          <w:sz w:val="22"/>
          <w:szCs w:val="22"/>
        </w:rPr>
        <w:br w:type="page"/>
      </w:r>
    </w:p>
    <w:p w:rsidR="00C27570" w:rsidRDefault="00C27570" w:rsidP="007E0CF2">
      <w:pPr>
        <w:pStyle w:val="a4"/>
        <w:ind w:firstLine="567"/>
        <w:rPr>
          <w:b w:val="0"/>
          <w:sz w:val="22"/>
          <w:szCs w:val="22"/>
        </w:rPr>
      </w:pPr>
    </w:p>
    <w:p w:rsidR="0040015D" w:rsidRPr="00D404BA" w:rsidRDefault="007E0CF2" w:rsidP="00085E91">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0015D" w:rsidRPr="00D404BA">
        <w:rPr>
          <w:b w:val="0"/>
          <w:sz w:val="22"/>
          <w:szCs w:val="22"/>
        </w:rPr>
        <w:t>Приложение № 3</w:t>
      </w:r>
    </w:p>
    <w:p w:rsidR="0040015D" w:rsidRPr="00D404BA" w:rsidRDefault="0040015D" w:rsidP="007E0CF2">
      <w:pPr>
        <w:ind w:left="6372" w:firstLine="708"/>
        <w:rPr>
          <w:sz w:val="22"/>
          <w:szCs w:val="22"/>
        </w:rPr>
      </w:pPr>
      <w:r w:rsidRPr="00D404BA">
        <w:rPr>
          <w:sz w:val="22"/>
          <w:szCs w:val="22"/>
        </w:rPr>
        <w:t xml:space="preserve">к запросу котировок цен </w:t>
      </w:r>
    </w:p>
    <w:p w:rsidR="0040015D" w:rsidRPr="00F1482E" w:rsidRDefault="007E0CF2" w:rsidP="007E0CF2">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0040015D" w:rsidRPr="00F1482E">
        <w:rPr>
          <w:color w:val="000000" w:themeColor="text1"/>
          <w:sz w:val="24"/>
        </w:rPr>
        <w:t>№</w:t>
      </w:r>
      <w:r w:rsidR="00F1482E">
        <w:rPr>
          <w:color w:val="000000" w:themeColor="text1"/>
          <w:sz w:val="24"/>
        </w:rPr>
        <w:t xml:space="preserve"> </w:t>
      </w:r>
      <w:r w:rsidR="00056680">
        <w:rPr>
          <w:color w:val="000000" w:themeColor="text1"/>
          <w:sz w:val="24"/>
        </w:rPr>
        <w:t>040</w:t>
      </w:r>
      <w:r w:rsidR="00614011" w:rsidRPr="00082C0B">
        <w:rPr>
          <w:color w:val="000000" w:themeColor="text1"/>
          <w:sz w:val="24"/>
        </w:rPr>
        <w:t>/</w:t>
      </w:r>
      <w:r w:rsidR="00790CD3">
        <w:rPr>
          <w:color w:val="000000" w:themeColor="text1"/>
          <w:sz w:val="24"/>
        </w:rPr>
        <w:t>ТВРЗ/2021</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9622C2">
        <w:rPr>
          <w:b/>
          <w:color w:val="000000" w:themeColor="text1"/>
          <w:szCs w:val="28"/>
        </w:rPr>
        <w:t>040</w:t>
      </w:r>
      <w:r w:rsidR="00082C0B">
        <w:rPr>
          <w:b/>
          <w:color w:val="000000" w:themeColor="text1"/>
          <w:szCs w:val="28"/>
        </w:rPr>
        <w:t>/</w:t>
      </w:r>
      <w:r w:rsidR="00790CD3">
        <w:rPr>
          <w:b/>
          <w:color w:val="000000" w:themeColor="text1"/>
          <w:szCs w:val="28"/>
        </w:rPr>
        <w:t>ТВРЗ/2021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D05BB1" w:rsidRPr="00787AB5" w:rsidTr="00D05BB1">
        <w:tc>
          <w:tcPr>
            <w:tcW w:w="597" w:type="dxa"/>
          </w:tcPr>
          <w:p w:rsidR="00D05BB1" w:rsidRPr="00787AB5" w:rsidRDefault="00D05BB1" w:rsidP="009510A5">
            <w:pPr>
              <w:suppressAutoHyphens/>
              <w:jc w:val="both"/>
            </w:pPr>
            <w:r w:rsidRPr="00787AB5">
              <w:t>№</w:t>
            </w:r>
          </w:p>
          <w:p w:rsidR="00D05BB1" w:rsidRPr="00787AB5" w:rsidRDefault="00D05BB1" w:rsidP="009510A5">
            <w:pPr>
              <w:suppressAutoHyphens/>
              <w:jc w:val="both"/>
            </w:pPr>
            <w:r w:rsidRPr="00787AB5">
              <w:t>п/п</w:t>
            </w:r>
          </w:p>
        </w:tc>
        <w:tc>
          <w:tcPr>
            <w:tcW w:w="3464" w:type="dxa"/>
            <w:vAlign w:val="center"/>
          </w:tcPr>
          <w:p w:rsidR="00D05BB1" w:rsidRPr="00787AB5" w:rsidRDefault="00D05BB1" w:rsidP="009510A5">
            <w:pPr>
              <w:suppressAutoHyphens/>
              <w:jc w:val="both"/>
              <w:rPr>
                <w:rFonts w:eastAsia="MS Mincho"/>
              </w:rPr>
            </w:pPr>
            <w:r w:rsidRPr="00B63FCD">
              <w:t>Наименование работ</w:t>
            </w:r>
          </w:p>
        </w:tc>
        <w:tc>
          <w:tcPr>
            <w:tcW w:w="797" w:type="dxa"/>
          </w:tcPr>
          <w:p w:rsidR="00D05BB1" w:rsidRPr="00787AB5" w:rsidRDefault="00D05BB1" w:rsidP="009510A5">
            <w:pPr>
              <w:suppressAutoHyphens/>
              <w:jc w:val="both"/>
              <w:rPr>
                <w:rFonts w:eastAsia="MS Mincho"/>
              </w:rPr>
            </w:pPr>
            <w:r w:rsidRPr="00787AB5">
              <w:rPr>
                <w:rFonts w:eastAsia="MS Mincho"/>
              </w:rPr>
              <w:t>Ед. изм.</w:t>
            </w:r>
          </w:p>
        </w:tc>
        <w:tc>
          <w:tcPr>
            <w:tcW w:w="797" w:type="dxa"/>
          </w:tcPr>
          <w:p w:rsidR="00D05BB1" w:rsidRPr="00787AB5" w:rsidRDefault="00D05BB1" w:rsidP="009510A5">
            <w:pPr>
              <w:suppressAutoHyphens/>
              <w:jc w:val="both"/>
              <w:rPr>
                <w:rFonts w:eastAsia="MS Mincho"/>
              </w:rPr>
            </w:pPr>
            <w:r w:rsidRPr="00787AB5">
              <w:rPr>
                <w:rFonts w:eastAsia="MS Mincho"/>
              </w:rPr>
              <w:t>Кол-во</w:t>
            </w:r>
          </w:p>
        </w:tc>
        <w:tc>
          <w:tcPr>
            <w:tcW w:w="1605" w:type="dxa"/>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(без НДС)</w:t>
            </w:r>
          </w:p>
        </w:tc>
        <w:tc>
          <w:tcPr>
            <w:tcW w:w="1050" w:type="dxa"/>
          </w:tcPr>
          <w:p w:rsidR="00D05BB1" w:rsidRPr="00787AB5" w:rsidRDefault="00D05BB1" w:rsidP="009510A5">
            <w:pPr>
              <w:suppressAutoHyphens/>
              <w:jc w:val="both"/>
              <w:rPr>
                <w:rFonts w:eastAsia="MS Mincho"/>
              </w:rPr>
            </w:pPr>
            <w:r w:rsidRPr="00787AB5">
              <w:rPr>
                <w:rFonts w:eastAsia="MS Mincho"/>
              </w:rPr>
              <w:t>НДС, руб.</w:t>
            </w:r>
          </w:p>
        </w:tc>
        <w:tc>
          <w:tcPr>
            <w:tcW w:w="1603" w:type="dxa"/>
            <w:vAlign w:val="center"/>
          </w:tcPr>
          <w:p w:rsidR="00D05BB1" w:rsidRPr="00787AB5" w:rsidRDefault="00D05BB1" w:rsidP="009510A5">
            <w:pPr>
              <w:suppressAutoHyphens/>
              <w:jc w:val="both"/>
              <w:rPr>
                <w:rFonts w:eastAsia="MS Mincho"/>
              </w:rPr>
            </w:pPr>
            <w:r w:rsidRPr="00787AB5">
              <w:rPr>
                <w:rFonts w:eastAsia="MS Mincho"/>
              </w:rPr>
              <w:t>Стоимость, руб.</w:t>
            </w:r>
          </w:p>
          <w:p w:rsidR="00D05BB1" w:rsidRPr="00787AB5" w:rsidRDefault="00D05BB1" w:rsidP="009510A5">
            <w:pPr>
              <w:suppressAutoHyphens/>
              <w:jc w:val="both"/>
              <w:rPr>
                <w:rFonts w:eastAsia="MS Mincho"/>
              </w:rPr>
            </w:pPr>
            <w:r w:rsidRPr="00787AB5">
              <w:rPr>
                <w:rFonts w:eastAsia="MS Mincho"/>
              </w:rPr>
              <w:t xml:space="preserve"> (с учетом НДС)</w:t>
            </w:r>
          </w:p>
        </w:tc>
      </w:tr>
      <w:tr w:rsidR="00D05BB1" w:rsidRPr="00787AB5" w:rsidTr="00D05BB1">
        <w:tc>
          <w:tcPr>
            <w:tcW w:w="597" w:type="dxa"/>
          </w:tcPr>
          <w:p w:rsidR="00D05BB1" w:rsidRPr="00787AB5" w:rsidRDefault="00D05BB1" w:rsidP="009510A5">
            <w:pPr>
              <w:suppressAutoHyphens/>
              <w:jc w:val="both"/>
            </w:pPr>
            <w:r w:rsidRPr="00787AB5">
              <w:t>1</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597" w:type="dxa"/>
          </w:tcPr>
          <w:p w:rsidR="00D05BB1" w:rsidRPr="00787AB5" w:rsidRDefault="00D05BB1" w:rsidP="009510A5">
            <w:pPr>
              <w:suppressAutoHyphens/>
              <w:jc w:val="both"/>
            </w:pPr>
            <w:r w:rsidRPr="00787AB5">
              <w:t>…</w:t>
            </w:r>
          </w:p>
        </w:tc>
        <w:tc>
          <w:tcPr>
            <w:tcW w:w="3464" w:type="dxa"/>
          </w:tcPr>
          <w:p w:rsidR="00D05BB1" w:rsidRPr="00787AB5" w:rsidRDefault="00D05BB1" w:rsidP="009510A5">
            <w:pPr>
              <w:suppressAutoHyphens/>
              <w:jc w:val="both"/>
              <w:rPr>
                <w:szCs w:val="28"/>
              </w:rPr>
            </w:pPr>
          </w:p>
        </w:tc>
        <w:tc>
          <w:tcPr>
            <w:tcW w:w="797" w:type="dxa"/>
          </w:tcPr>
          <w:p w:rsidR="00D05BB1" w:rsidRPr="00787AB5" w:rsidRDefault="00D05BB1" w:rsidP="009510A5">
            <w:pPr>
              <w:suppressAutoHyphens/>
              <w:jc w:val="both"/>
            </w:pP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r w:rsidR="00D05BB1" w:rsidRPr="00787AB5" w:rsidTr="00D05BB1">
        <w:tc>
          <w:tcPr>
            <w:tcW w:w="4858" w:type="dxa"/>
            <w:gridSpan w:val="3"/>
          </w:tcPr>
          <w:p w:rsidR="00D05BB1" w:rsidRPr="00787AB5" w:rsidRDefault="00D05BB1" w:rsidP="009510A5">
            <w:pPr>
              <w:suppressAutoHyphens/>
              <w:jc w:val="both"/>
            </w:pPr>
            <w:r w:rsidRPr="00787AB5">
              <w:t>ИТОГО</w:t>
            </w:r>
          </w:p>
        </w:tc>
        <w:tc>
          <w:tcPr>
            <w:tcW w:w="797" w:type="dxa"/>
          </w:tcPr>
          <w:p w:rsidR="00D05BB1" w:rsidRPr="00787AB5" w:rsidRDefault="00D05BB1" w:rsidP="009510A5">
            <w:pPr>
              <w:suppressAutoHyphens/>
              <w:jc w:val="both"/>
            </w:pPr>
          </w:p>
        </w:tc>
        <w:tc>
          <w:tcPr>
            <w:tcW w:w="1605" w:type="dxa"/>
          </w:tcPr>
          <w:p w:rsidR="00D05BB1" w:rsidRPr="00787AB5" w:rsidRDefault="00D05BB1" w:rsidP="009510A5">
            <w:pPr>
              <w:suppressAutoHyphens/>
              <w:jc w:val="both"/>
              <w:rPr>
                <w:color w:val="FF0000"/>
              </w:rPr>
            </w:pPr>
          </w:p>
        </w:tc>
        <w:tc>
          <w:tcPr>
            <w:tcW w:w="1050" w:type="dxa"/>
          </w:tcPr>
          <w:p w:rsidR="00D05BB1" w:rsidRPr="00787AB5" w:rsidRDefault="00D05BB1" w:rsidP="009510A5">
            <w:pPr>
              <w:suppressAutoHyphens/>
              <w:jc w:val="both"/>
            </w:pPr>
          </w:p>
        </w:tc>
        <w:tc>
          <w:tcPr>
            <w:tcW w:w="1603" w:type="dxa"/>
          </w:tcPr>
          <w:p w:rsidR="00D05BB1" w:rsidRPr="00787AB5" w:rsidRDefault="00D05BB1" w:rsidP="009510A5">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5B5DF9">
        <w:rPr>
          <w:sz w:val="28"/>
          <w:szCs w:val="28"/>
        </w:rPr>
        <w:t>Подрядчик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предложение </w:t>
      </w:r>
      <w:r w:rsidR="00EE09A8">
        <w:t>участника</w:t>
      </w:r>
      <w:r w:rsidRPr="00A133C1">
        <w:t xml:space="preserve"> от имени  ________________________________________________________</w:t>
      </w:r>
    </w:p>
    <w:p w:rsidR="001224DF" w:rsidRPr="00A133C1" w:rsidRDefault="001224DF" w:rsidP="001224DF">
      <w:pPr>
        <w:pStyle w:val="a4"/>
        <w:jc w:val="center"/>
      </w:pPr>
      <w:r w:rsidRPr="00A133C1">
        <w:t xml:space="preserve">(полное наименование </w:t>
      </w:r>
      <w:r w:rsidR="00EE09A8">
        <w:t>участника</w:t>
      </w:r>
      <w:r w:rsidRPr="00A133C1">
        <w:t>)</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9D6EB9"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7E0CF2" w:rsidRDefault="007E0CF2" w:rsidP="008149DA">
      <w:pPr>
        <w:ind w:firstLine="567"/>
        <w:rPr>
          <w:b/>
          <w:color w:val="000000" w:themeColor="text1"/>
          <w:sz w:val="22"/>
          <w:szCs w:val="22"/>
        </w:rPr>
      </w:pPr>
      <w:r>
        <w:rPr>
          <w:b/>
          <w:color w:val="000000" w:themeColor="text1"/>
          <w:sz w:val="22"/>
          <w:szCs w:val="22"/>
        </w:rPr>
        <w:br w:type="page"/>
      </w:r>
    </w:p>
    <w:tbl>
      <w:tblPr>
        <w:tblW w:w="3686" w:type="dxa"/>
        <w:tblInd w:w="6521" w:type="dxa"/>
        <w:tblLook w:val="04A0" w:firstRow="1" w:lastRow="0" w:firstColumn="1" w:lastColumn="0" w:noHBand="0" w:noVBand="1"/>
      </w:tblPr>
      <w:tblGrid>
        <w:gridCol w:w="3686"/>
      </w:tblGrid>
      <w:tr w:rsidR="006149D5" w:rsidRPr="006149D5" w:rsidTr="00126D56">
        <w:trPr>
          <w:trHeight w:val="638"/>
        </w:trPr>
        <w:tc>
          <w:tcPr>
            <w:tcW w:w="3686" w:type="dxa"/>
            <w:shd w:val="clear" w:color="auto" w:fill="auto"/>
          </w:tcPr>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Приложение № 4</w:t>
            </w:r>
          </w:p>
          <w:p w:rsidR="006149D5" w:rsidRPr="006149D5" w:rsidRDefault="006149D5" w:rsidP="006149D5">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6149D5" w:rsidRPr="006149D5" w:rsidRDefault="009622C2" w:rsidP="006149D5">
            <w:pPr>
              <w:suppressAutoHyphens/>
              <w:ind w:right="306"/>
              <w:jc w:val="both"/>
              <w:rPr>
                <w:rFonts w:eastAsia="MS Mincho"/>
                <w:color w:val="auto"/>
                <w:sz w:val="24"/>
                <w:szCs w:val="20"/>
              </w:rPr>
            </w:pPr>
            <w:r>
              <w:rPr>
                <w:rFonts w:eastAsia="MS Mincho"/>
                <w:color w:val="auto"/>
                <w:sz w:val="24"/>
                <w:szCs w:val="20"/>
              </w:rPr>
              <w:t>№ 040</w:t>
            </w:r>
            <w:r w:rsidR="006149D5" w:rsidRPr="006149D5">
              <w:rPr>
                <w:rFonts w:eastAsia="MS Mincho"/>
                <w:color w:val="auto"/>
                <w:sz w:val="24"/>
                <w:szCs w:val="20"/>
              </w:rPr>
              <w:t>/ТВРЗ/2021</w:t>
            </w:r>
          </w:p>
        </w:tc>
      </w:tr>
    </w:tbl>
    <w:p w:rsidR="006149D5" w:rsidRPr="006149D5" w:rsidRDefault="006149D5" w:rsidP="006149D5">
      <w:pPr>
        <w:rPr>
          <w:rFonts w:eastAsia="Arial Unicode MS"/>
          <w:color w:val="auto"/>
          <w:sz w:val="26"/>
          <w:szCs w:val="26"/>
        </w:rPr>
      </w:pPr>
      <w:r w:rsidRPr="006149D5">
        <w:rPr>
          <w:rFonts w:eastAsia="Arial Unicode MS"/>
          <w:color w:val="auto"/>
          <w:sz w:val="26"/>
          <w:szCs w:val="26"/>
        </w:rPr>
        <w:t>Проект</w:t>
      </w:r>
    </w:p>
    <w:p w:rsidR="006149D5" w:rsidRPr="006149D5" w:rsidRDefault="006149D5" w:rsidP="006149D5">
      <w:pPr>
        <w:jc w:val="center"/>
        <w:rPr>
          <w:rFonts w:eastAsia="Arial Unicode MS"/>
          <w:b/>
          <w:color w:val="auto"/>
          <w:sz w:val="26"/>
          <w:szCs w:val="26"/>
        </w:rPr>
      </w:pPr>
    </w:p>
    <w:p w:rsidR="006149D5" w:rsidRPr="006149D5" w:rsidRDefault="006149D5" w:rsidP="006149D5">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6149D5" w:rsidRPr="006149D5" w:rsidRDefault="006149D5" w:rsidP="006149D5">
      <w:pPr>
        <w:shd w:val="clear" w:color="auto" w:fill="FFFFFF"/>
        <w:jc w:val="center"/>
        <w:rPr>
          <w:rFonts w:eastAsia="Arial Unicode MS"/>
          <w:color w:val="auto"/>
          <w:sz w:val="26"/>
          <w:szCs w:val="26"/>
        </w:rPr>
      </w:pPr>
    </w:p>
    <w:p w:rsidR="006149D5" w:rsidRPr="006149D5" w:rsidRDefault="006149D5" w:rsidP="006149D5">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r w:rsidRPr="006149D5">
        <w:rPr>
          <w:bCs/>
          <w:sz w:val="26"/>
          <w:szCs w:val="26"/>
        </w:rPr>
        <w:tab/>
        <w:t>«___»________ 202</w:t>
      </w:r>
      <w:r w:rsidR="009D30F1">
        <w:rPr>
          <w:bCs/>
          <w:sz w:val="26"/>
          <w:szCs w:val="26"/>
        </w:rPr>
        <w:t xml:space="preserve">1 </w:t>
      </w:r>
      <w:r w:rsidRPr="006149D5">
        <w:rPr>
          <w:bCs/>
          <w:spacing w:val="3"/>
          <w:sz w:val="26"/>
          <w:szCs w:val="26"/>
        </w:rPr>
        <w:t>г.</w:t>
      </w:r>
    </w:p>
    <w:p w:rsidR="006149D5" w:rsidRPr="006149D5" w:rsidRDefault="006149D5" w:rsidP="006149D5">
      <w:pPr>
        <w:widowControl w:val="0"/>
        <w:shd w:val="clear" w:color="auto" w:fill="FFFFFF"/>
        <w:autoSpaceDE w:val="0"/>
        <w:autoSpaceDN w:val="0"/>
        <w:adjustRightInd w:val="0"/>
        <w:jc w:val="both"/>
        <w:rPr>
          <w:bCs/>
          <w:color w:val="auto"/>
          <w:sz w:val="26"/>
          <w:szCs w:val="26"/>
        </w:rPr>
      </w:pPr>
    </w:p>
    <w:p w:rsidR="006149D5" w:rsidRPr="006149D5" w:rsidRDefault="006149D5" w:rsidP="006149D5">
      <w:pPr>
        <w:widowControl w:val="0"/>
        <w:shd w:val="clear" w:color="auto" w:fill="FFFFFF"/>
        <w:autoSpaceDE w:val="0"/>
        <w:autoSpaceDN w:val="0"/>
        <w:adjustRightInd w:val="0"/>
        <w:jc w:val="both"/>
        <w:rPr>
          <w:bCs/>
          <w:color w:val="auto"/>
          <w:sz w:val="26"/>
          <w:szCs w:val="26"/>
        </w:rPr>
      </w:pPr>
      <w:r w:rsidRPr="006149D5">
        <w:rPr>
          <w:bCs/>
          <w:color w:val="auto"/>
          <w:sz w:val="26"/>
          <w:szCs w:val="26"/>
        </w:rPr>
        <w:t>Акционерное Общество «Вагонреммаш» (АО «ВРМ»), именуемое в дальнейшем «Заказчик», в лице</w:t>
      </w:r>
      <w:r w:rsidR="00056680">
        <w:rPr>
          <w:bCs/>
          <w:color w:val="auto"/>
          <w:sz w:val="26"/>
          <w:szCs w:val="26"/>
        </w:rPr>
        <w:t xml:space="preserve"> </w:t>
      </w:r>
      <w:r w:rsidRPr="006149D5">
        <w:rPr>
          <w:color w:val="auto"/>
          <w:spacing w:val="-1"/>
          <w:sz w:val="26"/>
          <w:szCs w:val="26"/>
        </w:rPr>
        <w:t>директора Т</w:t>
      </w:r>
      <w:r>
        <w:rPr>
          <w:color w:val="auto"/>
          <w:spacing w:val="-1"/>
          <w:sz w:val="26"/>
          <w:szCs w:val="26"/>
        </w:rPr>
        <w:t>амбовского ВРЗ АО «ВРМ» Шлыкова Дмитрия Владимировича</w:t>
      </w:r>
      <w:r w:rsidRPr="006149D5">
        <w:rPr>
          <w:color w:val="auto"/>
          <w:spacing w:val="-1"/>
          <w:sz w:val="26"/>
          <w:szCs w:val="26"/>
        </w:rPr>
        <w:t xml:space="preserve">, действующего на основании Положения о филиале по доверенности № </w:t>
      </w:r>
      <w:r w:rsidR="008B7BFA" w:rsidRPr="008B7BFA">
        <w:rPr>
          <w:color w:val="auto"/>
          <w:spacing w:val="-1"/>
          <w:sz w:val="26"/>
          <w:szCs w:val="26"/>
        </w:rPr>
        <w:t>ВРМ-77/21 от 01.10</w:t>
      </w:r>
      <w:r w:rsidR="00FE4E08" w:rsidRPr="008B7BFA">
        <w:rPr>
          <w:color w:val="auto"/>
          <w:spacing w:val="-1"/>
          <w:sz w:val="26"/>
          <w:szCs w:val="26"/>
        </w:rPr>
        <w:t xml:space="preserve">.2021 </w:t>
      </w:r>
      <w:r w:rsidRPr="008B7BFA">
        <w:rPr>
          <w:color w:val="auto"/>
          <w:spacing w:val="-1"/>
          <w:sz w:val="26"/>
          <w:szCs w:val="26"/>
        </w:rPr>
        <w:t>г.</w:t>
      </w:r>
      <w:r w:rsidRPr="008B7BFA">
        <w:rPr>
          <w:color w:val="auto"/>
          <w:sz w:val="26"/>
          <w:szCs w:val="26"/>
        </w:rPr>
        <w:t>,</w:t>
      </w:r>
      <w:r w:rsidRPr="006149D5">
        <w:rPr>
          <w:color w:val="auto"/>
          <w:sz w:val="26"/>
          <w:szCs w:val="26"/>
        </w:rPr>
        <w:t xml:space="preserve"> 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6149D5" w:rsidRPr="006149D5" w:rsidRDefault="006149D5" w:rsidP="006149D5">
      <w:pPr>
        <w:ind w:firstLine="709"/>
        <w:jc w:val="both"/>
        <w:rPr>
          <w:b/>
          <w:color w:val="auto"/>
          <w:sz w:val="26"/>
          <w:szCs w:val="26"/>
        </w:rPr>
      </w:pPr>
      <w:r w:rsidRPr="006149D5">
        <w:rPr>
          <w:rFonts w:eastAsia="Arial Unicode MS"/>
          <w:color w:val="auto"/>
          <w:sz w:val="26"/>
          <w:szCs w:val="26"/>
        </w:rPr>
        <w:t xml:space="preserve">1.1. Подрядчик принимает на себя обязательства </w:t>
      </w:r>
      <w:r w:rsidRPr="006149D5">
        <w:rPr>
          <w:rFonts w:eastAsia="Arial Unicode MS"/>
          <w:sz w:val="26"/>
          <w:szCs w:val="26"/>
        </w:rPr>
        <w:t>по заданию Заказчика выполнить работы</w:t>
      </w:r>
      <w:r w:rsidRPr="006149D5">
        <w:rPr>
          <w:szCs w:val="28"/>
        </w:rPr>
        <w:t xml:space="preserve"> </w:t>
      </w:r>
      <w:r w:rsidR="00E442E0" w:rsidRPr="00E442E0">
        <w:rPr>
          <w:szCs w:val="28"/>
        </w:rPr>
        <w:t xml:space="preserve">по капитальному ремонту подкранового пути формовочного участка здания литейного цеха инв. №1013 </w:t>
      </w:r>
      <w:r w:rsidRPr="006149D5">
        <w:rPr>
          <w:color w:val="auto"/>
          <w:sz w:val="26"/>
          <w:szCs w:val="26"/>
        </w:rPr>
        <w:t>(далее Работы), расположенного по адресу: г.Тамбов, пл.Мастерских,1 на Тамбовском ВРЗ - филиале АО «ВРМ» (далее Объект).</w:t>
      </w:r>
      <w:r w:rsidRPr="006149D5">
        <w:rPr>
          <w:b/>
          <w:bCs/>
          <w:color w:val="auto"/>
          <w:sz w:val="26"/>
          <w:szCs w:val="26"/>
        </w:rPr>
        <w:t xml:space="preserve"> </w:t>
      </w:r>
      <w:r w:rsidRPr="006149D5">
        <w:rPr>
          <w:rFonts w:eastAsia="Arial Unicode MS"/>
          <w:b/>
          <w:bCs/>
          <w:color w:val="auto"/>
          <w:sz w:val="26"/>
          <w:szCs w:val="26"/>
        </w:rPr>
        <w:t xml:space="preserve"> </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E442E0" w:rsidRPr="00E442E0">
        <w:rPr>
          <w:rFonts w:eastAsia="Arial Unicode MS"/>
          <w:color w:val="auto"/>
          <w:sz w:val="26"/>
          <w:szCs w:val="26"/>
        </w:rPr>
        <w:t>по капитальному ремонту подкранового пути формовочного участка з</w:t>
      </w:r>
      <w:r w:rsidR="00E442E0">
        <w:rPr>
          <w:rFonts w:eastAsia="Arial Unicode MS"/>
          <w:color w:val="auto"/>
          <w:sz w:val="26"/>
          <w:szCs w:val="26"/>
        </w:rPr>
        <w:t xml:space="preserve">дания литейного цеха инв. №1013, </w:t>
      </w:r>
      <w:r w:rsidRPr="006149D5">
        <w:rPr>
          <w:color w:val="auto"/>
          <w:sz w:val="26"/>
          <w:szCs w:val="26"/>
        </w:rPr>
        <w:t>расположенного по адресу: г.Тамбов, пл.Мастерских,1  на Тамбовском ВРЗ - филиале АО «ВРМ»</w:t>
      </w:r>
      <w:r w:rsidRPr="006149D5">
        <w:rPr>
          <w:rFonts w:eastAsia="Arial Unicode MS"/>
          <w:color w:val="auto"/>
          <w:sz w:val="26"/>
          <w:szCs w:val="26"/>
        </w:rPr>
        <w:t>.</w:t>
      </w:r>
    </w:p>
    <w:p w:rsidR="006149D5" w:rsidRPr="006149D5" w:rsidRDefault="006149D5" w:rsidP="006149D5">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6149D5" w:rsidRPr="008B7BFA" w:rsidRDefault="00FE4E08" w:rsidP="002B56E2">
      <w:pPr>
        <w:tabs>
          <w:tab w:val="left" w:pos="9270"/>
        </w:tabs>
        <w:ind w:firstLine="709"/>
        <w:jc w:val="both"/>
        <w:rPr>
          <w:color w:val="auto"/>
          <w:sz w:val="26"/>
          <w:szCs w:val="26"/>
        </w:rPr>
      </w:pPr>
      <w:r w:rsidRPr="008B7BFA">
        <w:rPr>
          <w:rFonts w:eastAsia="Arial Unicode MS"/>
          <w:color w:val="auto"/>
          <w:sz w:val="26"/>
          <w:szCs w:val="26"/>
        </w:rPr>
        <w:t>- начало работ – с момента подписания договора;</w:t>
      </w:r>
      <w:r w:rsidR="002B56E2" w:rsidRPr="008B7BFA">
        <w:rPr>
          <w:rFonts w:eastAsia="Arial Unicode MS"/>
          <w:color w:val="auto"/>
          <w:sz w:val="26"/>
          <w:szCs w:val="26"/>
        </w:rPr>
        <w:tab/>
      </w:r>
    </w:p>
    <w:p w:rsidR="006149D5" w:rsidRPr="006149D5" w:rsidRDefault="006149D5" w:rsidP="006149D5">
      <w:pPr>
        <w:ind w:firstLine="709"/>
        <w:jc w:val="both"/>
        <w:rPr>
          <w:rFonts w:eastAsia="Arial Unicode MS"/>
          <w:color w:val="auto"/>
          <w:sz w:val="26"/>
          <w:szCs w:val="26"/>
        </w:rPr>
      </w:pPr>
      <w:r w:rsidRPr="008B7BFA">
        <w:rPr>
          <w:rFonts w:eastAsia="Arial Unicode MS"/>
          <w:color w:val="auto"/>
          <w:sz w:val="26"/>
          <w:szCs w:val="26"/>
        </w:rPr>
        <w:t>- окончание рабо</w:t>
      </w:r>
      <w:r w:rsidR="00284198">
        <w:rPr>
          <w:rFonts w:eastAsia="Arial Unicode MS"/>
          <w:color w:val="auto"/>
          <w:sz w:val="26"/>
          <w:szCs w:val="26"/>
        </w:rPr>
        <w:t>т – 28.02</w:t>
      </w:r>
      <w:r w:rsidR="008B7BFA" w:rsidRPr="008B7BFA">
        <w:rPr>
          <w:rFonts w:eastAsia="Arial Unicode MS"/>
          <w:color w:val="auto"/>
          <w:sz w:val="26"/>
          <w:szCs w:val="26"/>
        </w:rPr>
        <w:t>.2022</w:t>
      </w:r>
      <w:r w:rsidRPr="008B7BFA">
        <w:rPr>
          <w:rFonts w:eastAsia="Arial Unicode MS"/>
          <w:color w:val="auto"/>
          <w:sz w:val="26"/>
          <w:szCs w:val="26"/>
        </w:rPr>
        <w:t xml:space="preserve"> г.</w:t>
      </w:r>
      <w:r w:rsidR="00FE4E08" w:rsidRPr="008B7BFA">
        <w:rPr>
          <w:rFonts w:eastAsia="Arial Unicode MS"/>
          <w:color w:val="auto"/>
          <w:sz w:val="26"/>
          <w:szCs w:val="26"/>
        </w:rPr>
        <w:t>;</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C91625" w:rsidRPr="00C91625" w:rsidRDefault="00C91625" w:rsidP="00C91625">
      <w:pPr>
        <w:suppressAutoHyphens/>
        <w:ind w:firstLine="709"/>
        <w:jc w:val="both"/>
        <w:rPr>
          <w:rFonts w:eastAsia="Arial Unicode MS"/>
          <w:color w:val="auto"/>
          <w:sz w:val="26"/>
          <w:szCs w:val="26"/>
        </w:rPr>
      </w:pPr>
      <w:r w:rsidRPr="00C91625">
        <w:rPr>
          <w:rFonts w:eastAsia="Arial Unicode MS"/>
          <w:color w:val="auto"/>
          <w:sz w:val="26"/>
          <w:szCs w:val="26"/>
        </w:rPr>
        <w:t>1.6. Настоящий Договор заключен на основании запроса котировок цен. Протокол конкурсной комиссии Тамбовского ВРЗ № _______ от «___» ____________ 2021г.</w:t>
      </w:r>
    </w:p>
    <w:p w:rsidR="006149D5" w:rsidRPr="006149D5" w:rsidRDefault="00C91625" w:rsidP="00C91625">
      <w:pPr>
        <w:suppressAutoHyphens/>
        <w:ind w:firstLine="709"/>
        <w:jc w:val="both"/>
        <w:rPr>
          <w:bCs/>
          <w:color w:val="auto"/>
          <w:spacing w:val="-8"/>
          <w:sz w:val="26"/>
          <w:szCs w:val="26"/>
        </w:rPr>
      </w:pPr>
      <w:r w:rsidRPr="00C91625">
        <w:rPr>
          <w:rFonts w:eastAsia="Arial Unicode MS"/>
          <w:color w:val="auto"/>
          <w:sz w:val="26"/>
          <w:szCs w:val="26"/>
        </w:rPr>
        <w:t xml:space="preserve">1.7.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 </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 xml:space="preserve"> ТЕРМИНЫ И ОПРЕДЕЛЕНИЯ</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sidR="00C91625">
        <w:rPr>
          <w:color w:val="auto"/>
          <w:sz w:val="26"/>
          <w:szCs w:val="26"/>
        </w:rPr>
        <w:t>формовочный</w:t>
      </w:r>
      <w:r w:rsidRPr="006149D5">
        <w:rPr>
          <w:color w:val="auto"/>
          <w:sz w:val="26"/>
          <w:szCs w:val="26"/>
        </w:rPr>
        <w:t xml:space="preserve"> участок здания литейного цеха  инв. №1013, расположенн</w:t>
      </w:r>
      <w:r w:rsidR="00573221">
        <w:rPr>
          <w:color w:val="auto"/>
          <w:sz w:val="26"/>
          <w:szCs w:val="26"/>
        </w:rPr>
        <w:t>ый</w:t>
      </w:r>
      <w:r w:rsidRPr="006149D5">
        <w:rPr>
          <w:color w:val="auto"/>
          <w:sz w:val="26"/>
          <w:szCs w:val="26"/>
        </w:rPr>
        <w:t xml:space="preserve"> по адресу: г.Тамбов, пл.Мастерских, 1</w:t>
      </w:r>
      <w:r w:rsidR="003D5BE3">
        <w:rPr>
          <w:color w:val="auto"/>
          <w:sz w:val="26"/>
          <w:szCs w:val="26"/>
        </w:rPr>
        <w:t>.</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149D5" w:rsidRPr="006149D5" w:rsidRDefault="006149D5" w:rsidP="006149D5">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6149D5" w:rsidRPr="006149D5" w:rsidRDefault="006149D5" w:rsidP="006149D5">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6149D5" w:rsidRPr="006149D5" w:rsidRDefault="006149D5" w:rsidP="006149D5">
      <w:pPr>
        <w:numPr>
          <w:ilvl w:val="0"/>
          <w:numId w:val="12"/>
        </w:numPr>
        <w:suppressAutoHyphens/>
        <w:ind w:left="0" w:firstLine="709"/>
        <w:contextualSpacing/>
        <w:jc w:val="both"/>
        <w:rPr>
          <w:rFonts w:eastAsia="Arial Unicode MS"/>
          <w:spacing w:val="-4"/>
          <w:sz w:val="26"/>
          <w:szCs w:val="26"/>
        </w:rPr>
      </w:pPr>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r w:rsidRPr="006149D5">
        <w:rPr>
          <w:rFonts w:eastAsia="Arial Unicode MS"/>
          <w:iCs/>
          <w:sz w:val="26"/>
          <w:szCs w:val="26"/>
        </w:rPr>
        <w:t>счет-фактуры).</w:t>
      </w:r>
    </w:p>
    <w:p w:rsidR="006149D5" w:rsidRPr="006149D5" w:rsidRDefault="006149D5" w:rsidP="006149D5">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6149D5" w:rsidRPr="006149D5" w:rsidRDefault="006149D5" w:rsidP="006149D5">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6149D5" w:rsidRPr="006149D5" w:rsidRDefault="006149D5" w:rsidP="006149D5">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149D5" w:rsidRPr="006149D5" w:rsidRDefault="006149D5" w:rsidP="006149D5">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149D5" w:rsidRPr="006149D5" w:rsidRDefault="006149D5" w:rsidP="006149D5">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6149D5" w:rsidRPr="006149D5" w:rsidRDefault="006149D5" w:rsidP="006149D5">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149D5" w:rsidRPr="006149D5" w:rsidRDefault="006149D5" w:rsidP="006149D5">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6149D5" w:rsidRPr="006149D5" w:rsidRDefault="006149D5" w:rsidP="006149D5">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6149D5" w:rsidRPr="006149D5" w:rsidRDefault="006149D5" w:rsidP="006149D5">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149D5" w:rsidRPr="006149D5" w:rsidRDefault="006149D5" w:rsidP="00294B31">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149D5" w:rsidRPr="006149D5" w:rsidRDefault="006149D5" w:rsidP="00294B31">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149D5" w:rsidRPr="006149D5" w:rsidRDefault="006149D5" w:rsidP="00294B31">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149D5" w:rsidRPr="006149D5" w:rsidRDefault="006149D5" w:rsidP="00D50A9F">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6149D5" w:rsidRPr="006149D5" w:rsidRDefault="006149D5" w:rsidP="006149D5">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6149D5" w:rsidRPr="006149D5" w:rsidRDefault="006149D5" w:rsidP="006149D5">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Получить оплату за надлежаще и в срок выполненные Работы;</w:t>
      </w:r>
    </w:p>
    <w:p w:rsidR="006149D5" w:rsidRPr="006149D5" w:rsidRDefault="006149D5" w:rsidP="006149D5">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6149D5" w:rsidRPr="006149D5" w:rsidRDefault="006149D5" w:rsidP="006149D5">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6149D5" w:rsidRPr="006149D5" w:rsidRDefault="006149D5" w:rsidP="006149D5">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6149D5" w:rsidRPr="006149D5" w:rsidRDefault="006149D5" w:rsidP="006149D5">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149D5" w:rsidRPr="006149D5" w:rsidRDefault="006149D5" w:rsidP="006149D5">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В</w:t>
      </w:r>
      <w:r w:rsidRPr="006149D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6149D5" w:rsidRPr="006149D5" w:rsidRDefault="006149D5" w:rsidP="006149D5">
      <w:pPr>
        <w:suppressAutoHyphens/>
        <w:ind w:firstLine="709"/>
        <w:jc w:val="both"/>
        <w:rPr>
          <w:rFonts w:eastAsia="Arial Unicode MS"/>
          <w:bCs/>
          <w:color w:val="auto"/>
          <w:sz w:val="26"/>
          <w:szCs w:val="26"/>
        </w:rPr>
      </w:pPr>
      <w:r w:rsidRPr="006149D5">
        <w:rPr>
          <w:rFonts w:eastAsia="Arial Unicode MS"/>
          <w:color w:val="auto"/>
          <w:sz w:val="26"/>
          <w:szCs w:val="26"/>
        </w:rPr>
        <w:t xml:space="preserve">- выполнить определенную дополнительную Работу, необходимую для завершения Работ.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6149D5" w:rsidRPr="006149D5" w:rsidRDefault="006149D5" w:rsidP="006149D5">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6149D5" w:rsidRPr="006149D5" w:rsidRDefault="006149D5" w:rsidP="006149D5">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149D5" w:rsidRPr="006149D5" w:rsidRDefault="006149D5" w:rsidP="006149D5">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149D5" w:rsidRPr="006149D5" w:rsidRDefault="006149D5" w:rsidP="006149D5">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149D5" w:rsidRPr="006149D5" w:rsidRDefault="006149D5" w:rsidP="006149D5">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149D5" w:rsidRPr="006149D5" w:rsidRDefault="006149D5" w:rsidP="006149D5">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149D5" w:rsidRPr="006149D5" w:rsidRDefault="006149D5" w:rsidP="006149D5">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149D5" w:rsidRPr="006149D5" w:rsidRDefault="006149D5" w:rsidP="006149D5">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149D5" w:rsidRPr="006149D5" w:rsidRDefault="006149D5" w:rsidP="006149D5">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149D5" w:rsidRPr="006149D5" w:rsidRDefault="006149D5" w:rsidP="006149D5">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6149D5" w:rsidRPr="006149D5" w:rsidRDefault="00203E81" w:rsidP="006149D5">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 – с момента подписания договора;</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284198">
        <w:rPr>
          <w:rFonts w:eastAsia="Arial Unicode MS"/>
          <w:color w:val="auto"/>
          <w:sz w:val="26"/>
          <w:szCs w:val="26"/>
        </w:rPr>
        <w:t>28.02</w:t>
      </w:r>
      <w:r w:rsidR="008B7BFA">
        <w:rPr>
          <w:rFonts w:eastAsia="Arial Unicode MS"/>
          <w:color w:val="auto"/>
          <w:sz w:val="26"/>
          <w:szCs w:val="26"/>
        </w:rPr>
        <w:t>.2022</w:t>
      </w:r>
      <w:r w:rsidR="00D50A9F">
        <w:rPr>
          <w:rFonts w:eastAsia="Arial Unicode MS"/>
          <w:color w:val="auto"/>
          <w:sz w:val="26"/>
          <w:szCs w:val="26"/>
        </w:rPr>
        <w:t xml:space="preserve"> </w:t>
      </w:r>
      <w:r w:rsidRPr="006149D5">
        <w:rPr>
          <w:rFonts w:eastAsia="Arial Unicode MS"/>
          <w:color w:val="auto"/>
          <w:sz w:val="26"/>
          <w:szCs w:val="26"/>
        </w:rPr>
        <w:t>г.;</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6149D5" w:rsidRPr="006149D5" w:rsidRDefault="006149D5" w:rsidP="006149D5">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149D5" w:rsidRPr="006149D5" w:rsidRDefault="006149D5" w:rsidP="006149D5">
      <w:pPr>
        <w:spacing w:before="120" w:after="120"/>
        <w:jc w:val="center"/>
        <w:rPr>
          <w:rFonts w:eastAsia="Arial Unicode MS"/>
          <w:b/>
          <w:color w:val="auto"/>
          <w:sz w:val="26"/>
          <w:szCs w:val="26"/>
        </w:rPr>
      </w:pPr>
      <w:r w:rsidRPr="006149D5">
        <w:rPr>
          <w:rFonts w:eastAsia="Arial Unicode MS"/>
          <w:b/>
          <w:bCs/>
          <w:color w:val="auto"/>
          <w:sz w:val="26"/>
          <w:szCs w:val="26"/>
        </w:rPr>
        <w:t xml:space="preserve">10. </w:t>
      </w:r>
      <w:r w:rsidRPr="006149D5">
        <w:rPr>
          <w:rFonts w:eastAsia="Arial Unicode MS"/>
          <w:b/>
          <w:color w:val="auto"/>
          <w:sz w:val="26"/>
          <w:szCs w:val="26"/>
        </w:rPr>
        <w:t>КОНФИДЕНЦИАЛЬНОСТЬ</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149D5" w:rsidRPr="006149D5" w:rsidRDefault="006149D5" w:rsidP="006149D5">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149D5" w:rsidRPr="006149D5" w:rsidRDefault="006149D5" w:rsidP="006149D5">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149D5" w:rsidRPr="006149D5" w:rsidRDefault="006149D5" w:rsidP="006149D5">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149D5" w:rsidRPr="006149D5" w:rsidRDefault="006149D5" w:rsidP="006149D5">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149D5" w:rsidRPr="006149D5" w:rsidRDefault="006149D5" w:rsidP="006149D5">
      <w:pPr>
        <w:suppressAutoHyphens/>
        <w:ind w:firstLine="708"/>
        <w:jc w:val="both"/>
        <w:rPr>
          <w:rFonts w:eastAsia="Arial Unicode MS"/>
          <w:color w:val="auto"/>
          <w:sz w:val="26"/>
          <w:szCs w:val="26"/>
        </w:rPr>
      </w:pPr>
      <w:r w:rsidRPr="006149D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а) в адрес Заказчика по тел./факсам (4752) 44-29-02 и по e-mail </w:t>
      </w:r>
      <w:r w:rsidRPr="006149D5">
        <w:rPr>
          <w:rFonts w:eastAsia="Arial Unicode MS"/>
          <w:color w:val="auto"/>
          <w:sz w:val="26"/>
          <w:szCs w:val="26"/>
          <w:lang w:val="en-US"/>
        </w:rPr>
        <w:t>tvrz</w:t>
      </w:r>
      <w:r w:rsidRPr="006149D5">
        <w:rPr>
          <w:rFonts w:eastAsia="Arial Unicode MS"/>
          <w:color w:val="auto"/>
          <w:sz w:val="26"/>
          <w:szCs w:val="26"/>
        </w:rPr>
        <w:t>@vagonremmash.ru.</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б) в адрес Подрядчика по тел./факсам__________________ и по e-mail _________________</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149D5" w:rsidRPr="006149D5" w:rsidRDefault="006149D5" w:rsidP="006149D5">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F10331">
        <w:rPr>
          <w:rFonts w:eastAsia="Arial Unicode MS"/>
          <w:bCs/>
          <w:color w:val="auto"/>
          <w:sz w:val="26"/>
          <w:szCs w:val="26"/>
        </w:rPr>
        <w:t>ормацию по форме Приложения №4</w:t>
      </w:r>
      <w:r w:rsidR="00203E81">
        <w:rPr>
          <w:rFonts w:eastAsia="Arial Unicode MS"/>
          <w:bCs/>
          <w:color w:val="auto"/>
          <w:sz w:val="26"/>
          <w:szCs w:val="26"/>
        </w:rPr>
        <w:t>.</w:t>
      </w:r>
    </w:p>
    <w:p w:rsidR="00FE4E08" w:rsidRPr="00FE4E08" w:rsidRDefault="006149D5" w:rsidP="00FE4E08">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FE4E08" w:rsidRPr="00FE4E08"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3 Форма «Акт приема-сдачи металлолома»;</w:t>
      </w:r>
    </w:p>
    <w:p w:rsidR="006149D5" w:rsidRDefault="00FE4E08" w:rsidP="00FE4E08">
      <w:pPr>
        <w:shd w:val="clear" w:color="auto" w:fill="FFFFFF"/>
        <w:ind w:firstLine="709"/>
        <w:rPr>
          <w:rFonts w:eastAsia="Arial Unicode MS"/>
          <w:sz w:val="26"/>
          <w:szCs w:val="26"/>
        </w:rPr>
      </w:pPr>
      <w:r w:rsidRPr="00FE4E08">
        <w:rPr>
          <w:rFonts w:eastAsia="Arial Unicode MS"/>
          <w:sz w:val="26"/>
          <w:szCs w:val="26"/>
        </w:rPr>
        <w:t>Приложение № 4 «Соглашение».</w:t>
      </w:r>
    </w:p>
    <w:p w:rsidR="00FE4E08" w:rsidRPr="006149D5" w:rsidRDefault="00FE4E08" w:rsidP="00FE4E08">
      <w:pPr>
        <w:shd w:val="clear" w:color="auto" w:fill="FFFFFF"/>
        <w:ind w:firstLine="709"/>
        <w:rPr>
          <w:rFonts w:eastAsia="Arial Unicode MS"/>
          <w:sz w:val="26"/>
          <w:szCs w:val="26"/>
        </w:rPr>
      </w:pPr>
    </w:p>
    <w:p w:rsidR="006149D5" w:rsidRDefault="006149D5" w:rsidP="006149D5">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p w:rsidR="005E1F4D" w:rsidRPr="006149D5" w:rsidRDefault="005E1F4D" w:rsidP="006149D5">
      <w:pPr>
        <w:tabs>
          <w:tab w:val="left" w:pos="0"/>
        </w:tabs>
        <w:suppressAutoHyphens/>
        <w:spacing w:line="252" w:lineRule="auto"/>
        <w:contextualSpacing/>
        <w:jc w:val="both"/>
        <w:rPr>
          <w:rFonts w:eastAsia="Arial Unicode MS"/>
          <w:b/>
          <w:color w:val="auto"/>
          <w:sz w:val="26"/>
          <w:szCs w:val="26"/>
        </w:rPr>
      </w:pPr>
    </w:p>
    <w:tbl>
      <w:tblPr>
        <w:tblW w:w="10188" w:type="dxa"/>
        <w:tblLook w:val="0000" w:firstRow="0" w:lastRow="0" w:firstColumn="0" w:lastColumn="0" w:noHBand="0" w:noVBand="0"/>
      </w:tblPr>
      <w:tblGrid>
        <w:gridCol w:w="4815"/>
        <w:gridCol w:w="5373"/>
      </w:tblGrid>
      <w:tr w:rsidR="006149D5" w:rsidRPr="006149D5" w:rsidTr="00126D56">
        <w:trPr>
          <w:trHeight w:val="1753"/>
        </w:trPr>
        <w:tc>
          <w:tcPr>
            <w:tcW w:w="4815" w:type="dxa"/>
          </w:tcPr>
          <w:p w:rsidR="006149D5" w:rsidRPr="006149D5" w:rsidRDefault="006149D5" w:rsidP="006149D5">
            <w:pPr>
              <w:jc w:val="both"/>
              <w:rPr>
                <w:rFonts w:eastAsia="MS Mincho"/>
                <w:color w:val="auto"/>
                <w:sz w:val="24"/>
              </w:rPr>
            </w:pPr>
            <w:r w:rsidRPr="006149D5">
              <w:rPr>
                <w:rFonts w:eastAsia="MS Mincho"/>
                <w:color w:val="auto"/>
                <w:sz w:val="24"/>
              </w:rPr>
              <w:t>ЗАКАЗЧИК:</w:t>
            </w:r>
          </w:p>
          <w:p w:rsidR="006149D5" w:rsidRPr="006149D5" w:rsidRDefault="006149D5" w:rsidP="006149D5">
            <w:pPr>
              <w:jc w:val="both"/>
              <w:rPr>
                <w:rFonts w:eastAsia="MS Mincho"/>
                <w:color w:val="auto"/>
                <w:sz w:val="24"/>
              </w:rPr>
            </w:pPr>
          </w:p>
          <w:p w:rsidR="006149D5" w:rsidRPr="006149D5" w:rsidRDefault="006149D5" w:rsidP="006149D5">
            <w:pPr>
              <w:jc w:val="both"/>
              <w:rPr>
                <w:color w:val="auto"/>
                <w:sz w:val="24"/>
              </w:rPr>
            </w:pPr>
            <w:r w:rsidRPr="006149D5">
              <w:rPr>
                <w:color w:val="auto"/>
                <w:sz w:val="24"/>
              </w:rPr>
              <w:t>Акционерное общество «Вагонреммаш»</w:t>
            </w:r>
          </w:p>
          <w:p w:rsidR="006149D5" w:rsidRPr="006149D5" w:rsidRDefault="006149D5" w:rsidP="006149D5">
            <w:pPr>
              <w:jc w:val="both"/>
              <w:rPr>
                <w:color w:val="auto"/>
                <w:sz w:val="24"/>
              </w:rPr>
            </w:pPr>
            <w:r w:rsidRPr="006149D5">
              <w:rPr>
                <w:color w:val="auto"/>
                <w:sz w:val="24"/>
              </w:rPr>
              <w:t>(АО «ВРМ»):</w:t>
            </w:r>
          </w:p>
          <w:p w:rsidR="006149D5" w:rsidRPr="006149D5" w:rsidRDefault="006149D5" w:rsidP="006149D5">
            <w:pPr>
              <w:jc w:val="both"/>
              <w:rPr>
                <w:color w:val="auto"/>
                <w:sz w:val="24"/>
              </w:rPr>
            </w:pPr>
            <w:r w:rsidRPr="006149D5">
              <w:rPr>
                <w:color w:val="auto"/>
                <w:sz w:val="24"/>
              </w:rPr>
              <w:t>105005, г. Москва, набережная Академика Туполева, дом.15, корпус 2, офис 27</w:t>
            </w:r>
          </w:p>
          <w:p w:rsidR="006149D5" w:rsidRPr="006149D5" w:rsidRDefault="006149D5" w:rsidP="006149D5">
            <w:pPr>
              <w:jc w:val="both"/>
              <w:rPr>
                <w:color w:val="auto"/>
                <w:sz w:val="24"/>
              </w:rPr>
            </w:pPr>
            <w:r w:rsidRPr="006149D5">
              <w:rPr>
                <w:color w:val="auto"/>
                <w:sz w:val="24"/>
              </w:rPr>
              <w:t xml:space="preserve">ИНН 7722648033 </w:t>
            </w:r>
          </w:p>
          <w:p w:rsidR="006149D5" w:rsidRPr="006149D5" w:rsidRDefault="006149D5" w:rsidP="006149D5">
            <w:pPr>
              <w:jc w:val="both"/>
              <w:rPr>
                <w:color w:val="auto"/>
                <w:sz w:val="24"/>
              </w:rPr>
            </w:pPr>
            <w:r w:rsidRPr="006149D5">
              <w:rPr>
                <w:color w:val="auto"/>
                <w:sz w:val="24"/>
              </w:rPr>
              <w:t>КПП 774550001</w:t>
            </w:r>
          </w:p>
          <w:p w:rsidR="006149D5" w:rsidRPr="006149D5" w:rsidRDefault="006149D5" w:rsidP="006149D5">
            <w:pPr>
              <w:spacing w:line="228" w:lineRule="auto"/>
              <w:ind w:left="17"/>
              <w:contextualSpacing/>
              <w:rPr>
                <w:bCs/>
                <w:iCs/>
                <w:color w:val="auto"/>
                <w:sz w:val="23"/>
                <w:szCs w:val="23"/>
              </w:rPr>
            </w:pPr>
            <w:r w:rsidRPr="006149D5">
              <w:rPr>
                <w:bCs/>
                <w:iCs/>
                <w:color w:val="auto"/>
                <w:sz w:val="23"/>
                <w:szCs w:val="23"/>
              </w:rPr>
              <w:t>ОКТМО 45375000</w:t>
            </w:r>
          </w:p>
          <w:p w:rsidR="006149D5" w:rsidRPr="006149D5" w:rsidRDefault="006149D5" w:rsidP="006149D5">
            <w:pPr>
              <w:spacing w:before="120"/>
              <w:jc w:val="both"/>
              <w:rPr>
                <w:color w:val="auto"/>
                <w:sz w:val="24"/>
              </w:rPr>
            </w:pPr>
            <w:r w:rsidRPr="006149D5">
              <w:rPr>
                <w:color w:val="auto"/>
                <w:sz w:val="24"/>
              </w:rPr>
              <w:t>Плательщик: Тамбовский ВРЗ АО «ВРМ»</w:t>
            </w:r>
          </w:p>
          <w:p w:rsidR="006149D5" w:rsidRPr="006149D5" w:rsidRDefault="006149D5" w:rsidP="006149D5">
            <w:pPr>
              <w:jc w:val="both"/>
              <w:rPr>
                <w:color w:val="auto"/>
                <w:sz w:val="24"/>
              </w:rPr>
            </w:pPr>
            <w:r w:rsidRPr="006149D5">
              <w:rPr>
                <w:color w:val="auto"/>
                <w:sz w:val="24"/>
              </w:rPr>
              <w:t>392009, г. Тамбов, пл. Мастерских, д.1</w:t>
            </w:r>
          </w:p>
          <w:p w:rsidR="006149D5" w:rsidRPr="006149D5" w:rsidRDefault="006149D5" w:rsidP="006149D5">
            <w:pPr>
              <w:jc w:val="both"/>
              <w:rPr>
                <w:color w:val="auto"/>
                <w:sz w:val="24"/>
              </w:rPr>
            </w:pPr>
            <w:r w:rsidRPr="006149D5">
              <w:rPr>
                <w:color w:val="auto"/>
                <w:sz w:val="24"/>
              </w:rPr>
              <w:t>ИНН 7722648033</w:t>
            </w:r>
          </w:p>
          <w:p w:rsidR="006149D5" w:rsidRPr="006149D5" w:rsidRDefault="006149D5" w:rsidP="006149D5">
            <w:pPr>
              <w:jc w:val="both"/>
              <w:rPr>
                <w:color w:val="auto"/>
                <w:sz w:val="24"/>
              </w:rPr>
            </w:pPr>
            <w:r w:rsidRPr="006149D5">
              <w:rPr>
                <w:color w:val="auto"/>
                <w:sz w:val="24"/>
              </w:rPr>
              <w:t>КПП 682902001</w:t>
            </w:r>
          </w:p>
          <w:p w:rsidR="006149D5" w:rsidRPr="006149D5" w:rsidRDefault="006149D5" w:rsidP="006149D5">
            <w:pPr>
              <w:tabs>
                <w:tab w:val="left" w:pos="5220"/>
              </w:tabs>
              <w:jc w:val="both"/>
              <w:rPr>
                <w:color w:val="auto"/>
                <w:sz w:val="24"/>
              </w:rPr>
            </w:pPr>
            <w:r w:rsidRPr="006149D5">
              <w:rPr>
                <w:color w:val="auto"/>
                <w:sz w:val="24"/>
              </w:rPr>
              <w:t>ОКПО 07007287</w:t>
            </w:r>
          </w:p>
          <w:p w:rsidR="006149D5" w:rsidRPr="006149D5" w:rsidRDefault="006149D5" w:rsidP="006149D5">
            <w:pPr>
              <w:tabs>
                <w:tab w:val="left" w:pos="5220"/>
              </w:tabs>
              <w:jc w:val="both"/>
              <w:rPr>
                <w:color w:val="auto"/>
                <w:sz w:val="24"/>
              </w:rPr>
            </w:pPr>
            <w:r w:rsidRPr="006149D5">
              <w:rPr>
                <w:color w:val="auto"/>
                <w:sz w:val="24"/>
              </w:rPr>
              <w:t>ОГРН   1087746618970</w:t>
            </w:r>
          </w:p>
          <w:p w:rsidR="006149D5" w:rsidRPr="006149D5" w:rsidRDefault="006149D5" w:rsidP="006149D5">
            <w:pPr>
              <w:tabs>
                <w:tab w:val="left" w:pos="5220"/>
              </w:tabs>
              <w:jc w:val="both"/>
              <w:rPr>
                <w:color w:val="auto"/>
                <w:sz w:val="24"/>
              </w:rPr>
            </w:pPr>
            <w:r w:rsidRPr="006149D5">
              <w:rPr>
                <w:color w:val="auto"/>
                <w:sz w:val="24"/>
              </w:rPr>
              <w:t>Банк: Филиал Банка ВТБ (ПАО) в</w:t>
            </w:r>
          </w:p>
          <w:p w:rsidR="006149D5" w:rsidRPr="006149D5" w:rsidRDefault="006149D5" w:rsidP="006149D5">
            <w:pPr>
              <w:tabs>
                <w:tab w:val="left" w:pos="5220"/>
              </w:tabs>
              <w:jc w:val="both"/>
              <w:rPr>
                <w:color w:val="auto"/>
                <w:sz w:val="24"/>
              </w:rPr>
            </w:pPr>
            <w:r w:rsidRPr="006149D5">
              <w:rPr>
                <w:color w:val="auto"/>
                <w:sz w:val="24"/>
              </w:rPr>
              <w:t>г. Воронеже, г. Воронеж</w:t>
            </w:r>
          </w:p>
          <w:p w:rsidR="006149D5" w:rsidRPr="006149D5" w:rsidRDefault="006149D5" w:rsidP="006149D5">
            <w:pPr>
              <w:tabs>
                <w:tab w:val="left" w:pos="5220"/>
              </w:tabs>
              <w:jc w:val="both"/>
              <w:rPr>
                <w:color w:val="auto"/>
                <w:sz w:val="24"/>
              </w:rPr>
            </w:pPr>
            <w:r w:rsidRPr="006149D5">
              <w:rPr>
                <w:color w:val="auto"/>
                <w:sz w:val="24"/>
              </w:rPr>
              <w:t>Р/сч. 40702810415250001079</w:t>
            </w:r>
          </w:p>
          <w:p w:rsidR="006149D5" w:rsidRPr="006149D5" w:rsidRDefault="006149D5" w:rsidP="006149D5">
            <w:pPr>
              <w:tabs>
                <w:tab w:val="left" w:pos="5220"/>
              </w:tabs>
              <w:jc w:val="both"/>
              <w:rPr>
                <w:color w:val="auto"/>
                <w:sz w:val="24"/>
              </w:rPr>
            </w:pPr>
            <w:r w:rsidRPr="006149D5">
              <w:rPr>
                <w:color w:val="auto"/>
                <w:sz w:val="24"/>
              </w:rPr>
              <w:t>К/сч. 30101810100000000835 в ГРКЦ ГУ</w:t>
            </w:r>
          </w:p>
          <w:p w:rsidR="006149D5" w:rsidRPr="006149D5" w:rsidRDefault="006149D5" w:rsidP="006149D5">
            <w:pPr>
              <w:tabs>
                <w:tab w:val="left" w:pos="5220"/>
              </w:tabs>
              <w:jc w:val="both"/>
              <w:rPr>
                <w:color w:val="auto"/>
                <w:sz w:val="24"/>
              </w:rPr>
            </w:pPr>
            <w:r w:rsidRPr="006149D5">
              <w:rPr>
                <w:color w:val="auto"/>
                <w:sz w:val="24"/>
              </w:rPr>
              <w:t>ЦБ РФ по Воронежской области</w:t>
            </w:r>
          </w:p>
          <w:p w:rsidR="006149D5" w:rsidRPr="006149D5" w:rsidRDefault="006149D5" w:rsidP="006149D5">
            <w:pPr>
              <w:jc w:val="both"/>
              <w:rPr>
                <w:rFonts w:eastAsia="MS Mincho"/>
                <w:color w:val="auto"/>
                <w:sz w:val="24"/>
              </w:rPr>
            </w:pPr>
            <w:r w:rsidRPr="006149D5">
              <w:rPr>
                <w:rFonts w:eastAsia="MS Mincho"/>
                <w:color w:val="auto"/>
                <w:sz w:val="24"/>
              </w:rPr>
              <w:t>БИК 042007835</w:t>
            </w:r>
          </w:p>
          <w:p w:rsidR="006149D5" w:rsidRPr="006149D5" w:rsidRDefault="006149D5" w:rsidP="006149D5">
            <w:pPr>
              <w:jc w:val="both"/>
              <w:rPr>
                <w:color w:val="auto"/>
                <w:sz w:val="24"/>
              </w:rPr>
            </w:pPr>
            <w:r w:rsidRPr="006149D5">
              <w:rPr>
                <w:rFonts w:eastAsia="MS Mincho"/>
                <w:color w:val="auto"/>
                <w:sz w:val="24"/>
              </w:rPr>
              <w:t>Тел (4752) 44-49-59, факс (4752)44-49-02</w:t>
            </w:r>
            <w:r w:rsidRPr="006149D5">
              <w:rPr>
                <w:color w:val="auto"/>
                <w:sz w:val="24"/>
              </w:rPr>
              <w:t xml:space="preserve"> </w:t>
            </w:r>
          </w:p>
          <w:p w:rsidR="006149D5" w:rsidRPr="006149D5" w:rsidRDefault="006149D5" w:rsidP="006149D5">
            <w:pPr>
              <w:jc w:val="both"/>
              <w:rPr>
                <w:color w:val="auto"/>
                <w:sz w:val="24"/>
              </w:rPr>
            </w:pPr>
          </w:p>
          <w:p w:rsidR="006149D5" w:rsidRPr="006149D5" w:rsidRDefault="00056680" w:rsidP="006149D5">
            <w:pPr>
              <w:jc w:val="both"/>
              <w:rPr>
                <w:color w:val="auto"/>
                <w:sz w:val="24"/>
              </w:rPr>
            </w:pPr>
            <w:r>
              <w:rPr>
                <w:color w:val="auto"/>
                <w:sz w:val="24"/>
              </w:rPr>
              <w:t>Д</w:t>
            </w:r>
            <w:r w:rsidR="006149D5" w:rsidRPr="006149D5">
              <w:rPr>
                <w:color w:val="auto"/>
                <w:sz w:val="24"/>
              </w:rPr>
              <w:t xml:space="preserve">иректор Тамбовского ВРЗ АО «ВРМ»: </w:t>
            </w:r>
          </w:p>
          <w:p w:rsidR="006149D5" w:rsidRPr="006149D5" w:rsidRDefault="006149D5" w:rsidP="006149D5">
            <w:pPr>
              <w:jc w:val="both"/>
              <w:rPr>
                <w:rFonts w:eastAsia="MS Mincho"/>
                <w:bCs/>
                <w:color w:val="auto"/>
                <w:sz w:val="24"/>
              </w:rPr>
            </w:pPr>
          </w:p>
        </w:tc>
        <w:tc>
          <w:tcPr>
            <w:tcW w:w="5373" w:type="dxa"/>
          </w:tcPr>
          <w:p w:rsidR="006149D5" w:rsidRPr="006149D5" w:rsidRDefault="006149D5" w:rsidP="006149D5">
            <w:pPr>
              <w:jc w:val="both"/>
              <w:rPr>
                <w:rFonts w:eastAsia="MS Mincho"/>
                <w:color w:val="auto"/>
                <w:sz w:val="24"/>
              </w:rPr>
            </w:pPr>
            <w:r w:rsidRPr="006149D5">
              <w:rPr>
                <w:rFonts w:eastAsia="MS Mincho"/>
                <w:color w:val="auto"/>
                <w:sz w:val="24"/>
              </w:rPr>
              <w:t>ПОДРЯДЧИК:</w:t>
            </w:r>
          </w:p>
          <w:p w:rsidR="006149D5" w:rsidRPr="006149D5" w:rsidRDefault="006149D5" w:rsidP="006149D5">
            <w:pPr>
              <w:jc w:val="both"/>
              <w:rPr>
                <w:rFonts w:eastAsia="MS Mincho"/>
                <w:bCs/>
                <w:color w:val="auto"/>
                <w:sz w:val="24"/>
              </w:rPr>
            </w:pPr>
          </w:p>
          <w:p w:rsidR="006149D5" w:rsidRPr="006149D5" w:rsidRDefault="006149D5" w:rsidP="006149D5">
            <w:pPr>
              <w:jc w:val="both"/>
              <w:rPr>
                <w:bCs/>
                <w:color w:val="auto"/>
                <w:sz w:val="24"/>
                <w:lang w:val="en-US"/>
              </w:rPr>
            </w:pPr>
          </w:p>
        </w:tc>
      </w:tr>
      <w:tr w:rsidR="006149D5" w:rsidRPr="006149D5" w:rsidTr="00126D56">
        <w:trPr>
          <w:trHeight w:val="558"/>
        </w:trPr>
        <w:tc>
          <w:tcPr>
            <w:tcW w:w="4815" w:type="dxa"/>
          </w:tcPr>
          <w:p w:rsidR="006149D5" w:rsidRPr="006149D5" w:rsidRDefault="003E34DE" w:rsidP="006149D5">
            <w:pPr>
              <w:jc w:val="both"/>
              <w:rPr>
                <w:color w:val="auto"/>
                <w:sz w:val="24"/>
              </w:rPr>
            </w:pPr>
            <w:r>
              <w:rPr>
                <w:color w:val="auto"/>
                <w:sz w:val="24"/>
              </w:rPr>
              <w:t>________________________ Д.В. Шлыков</w:t>
            </w:r>
            <w:r w:rsidR="006149D5" w:rsidRPr="006149D5">
              <w:rPr>
                <w:color w:val="auto"/>
                <w:sz w:val="24"/>
              </w:rPr>
              <w:t xml:space="preserve"> </w:t>
            </w:r>
          </w:p>
          <w:p w:rsidR="006149D5" w:rsidRPr="006149D5" w:rsidRDefault="006149D5" w:rsidP="006149D5">
            <w:pPr>
              <w:jc w:val="both"/>
              <w:rPr>
                <w:rFonts w:eastAsia="MS Mincho"/>
                <w:color w:val="auto"/>
                <w:sz w:val="24"/>
              </w:rPr>
            </w:pPr>
            <w:r w:rsidRPr="006149D5">
              <w:rPr>
                <w:color w:val="auto"/>
                <w:sz w:val="24"/>
              </w:rPr>
              <w:t>М.П.</w:t>
            </w:r>
          </w:p>
        </w:tc>
        <w:tc>
          <w:tcPr>
            <w:tcW w:w="5373" w:type="dxa"/>
          </w:tcPr>
          <w:p w:rsidR="006149D5" w:rsidRPr="006149D5" w:rsidRDefault="006149D5" w:rsidP="003E34DE">
            <w:pPr>
              <w:ind w:left="180"/>
              <w:jc w:val="both"/>
              <w:rPr>
                <w:rFonts w:eastAsia="MS Mincho"/>
                <w:bCs/>
                <w:color w:val="auto"/>
                <w:sz w:val="24"/>
              </w:rPr>
            </w:pPr>
            <w:r w:rsidRPr="006149D5">
              <w:rPr>
                <w:rFonts w:eastAsia="MS Mincho"/>
                <w:bCs/>
                <w:color w:val="auto"/>
                <w:sz w:val="24"/>
              </w:rPr>
              <w:t xml:space="preserve">________________________  </w:t>
            </w:r>
          </w:p>
          <w:p w:rsidR="006149D5" w:rsidRPr="006149D5" w:rsidRDefault="006149D5" w:rsidP="003E34DE">
            <w:pPr>
              <w:ind w:left="180"/>
              <w:jc w:val="both"/>
              <w:rPr>
                <w:rFonts w:eastAsia="MS Mincho"/>
                <w:bCs/>
                <w:color w:val="auto"/>
                <w:sz w:val="24"/>
              </w:rPr>
            </w:pPr>
            <w:r w:rsidRPr="006149D5">
              <w:rPr>
                <w:rFonts w:eastAsia="MS Mincho"/>
                <w:bCs/>
                <w:color w:val="auto"/>
                <w:sz w:val="24"/>
              </w:rPr>
              <w:t>М.П.</w:t>
            </w:r>
          </w:p>
        </w:tc>
      </w:tr>
    </w:tbl>
    <w:p w:rsidR="006149D5" w:rsidRDefault="006149D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Default="00632715" w:rsidP="006149D5">
      <w:pPr>
        <w:rPr>
          <w:color w:val="auto"/>
          <w:sz w:val="24"/>
        </w:rPr>
      </w:pPr>
    </w:p>
    <w:p w:rsidR="00632715" w:rsidRPr="006149D5" w:rsidRDefault="00632715" w:rsidP="006149D5">
      <w:pPr>
        <w:rPr>
          <w:color w:val="auto"/>
          <w:sz w:val="24"/>
        </w:rPr>
      </w:pPr>
    </w:p>
    <w:tbl>
      <w:tblPr>
        <w:tblW w:w="3969" w:type="dxa"/>
        <w:tblInd w:w="6237" w:type="dxa"/>
        <w:tblLook w:val="04A0" w:firstRow="1" w:lastRow="0" w:firstColumn="1" w:lastColumn="0" w:noHBand="0" w:noVBand="1"/>
      </w:tblPr>
      <w:tblGrid>
        <w:gridCol w:w="3969"/>
      </w:tblGrid>
      <w:tr w:rsidR="006149D5" w:rsidRPr="006149D5" w:rsidTr="00126D56">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1</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FE4E08" w:rsidP="006149D5">
            <w:pPr>
              <w:jc w:val="both"/>
              <w:rPr>
                <w:b/>
                <w:color w:val="auto"/>
                <w:sz w:val="24"/>
              </w:rPr>
            </w:pPr>
            <w:r>
              <w:rPr>
                <w:b/>
                <w:color w:val="auto"/>
                <w:sz w:val="24"/>
              </w:rPr>
              <w:t>от «___» _____________2021</w:t>
            </w:r>
            <w:r w:rsidR="006149D5" w:rsidRPr="006149D5">
              <w:rPr>
                <w:b/>
                <w:color w:val="auto"/>
                <w:sz w:val="24"/>
              </w:rPr>
              <w:t>г</w:t>
            </w:r>
          </w:p>
          <w:p w:rsidR="006149D5" w:rsidRPr="006149D5" w:rsidRDefault="006149D5" w:rsidP="006149D5">
            <w:pPr>
              <w:jc w:val="both"/>
              <w:rPr>
                <w:rFonts w:eastAsia="MS Mincho"/>
                <w:b/>
                <w:color w:val="auto"/>
                <w:sz w:val="24"/>
              </w:rPr>
            </w:pPr>
          </w:p>
        </w:tc>
      </w:tr>
    </w:tbl>
    <w:p w:rsidR="006149D5" w:rsidRPr="006149D5" w:rsidRDefault="006149D5" w:rsidP="006149D5">
      <w:pPr>
        <w:jc w:val="both"/>
        <w:rPr>
          <w:color w:val="auto"/>
          <w:sz w:val="24"/>
        </w:rPr>
      </w:pPr>
    </w:p>
    <w:p w:rsidR="006149D5" w:rsidRPr="006149D5" w:rsidRDefault="006149D5" w:rsidP="006149D5">
      <w:pPr>
        <w:jc w:val="center"/>
        <w:rPr>
          <w:b/>
          <w:color w:val="auto"/>
          <w:sz w:val="24"/>
        </w:rPr>
      </w:pPr>
      <w:r w:rsidRPr="006149D5">
        <w:rPr>
          <w:b/>
          <w:color w:val="auto"/>
          <w:sz w:val="24"/>
        </w:rPr>
        <w:t>ТЕХНИЧЕСКОЕ ЗАДАНИЕ</w:t>
      </w:r>
    </w:p>
    <w:p w:rsidR="006149D5" w:rsidRPr="006149D5" w:rsidRDefault="005E1F4D" w:rsidP="006149D5">
      <w:pPr>
        <w:jc w:val="both"/>
        <w:rPr>
          <w:color w:val="auto"/>
          <w:sz w:val="24"/>
        </w:rPr>
      </w:pPr>
      <w:r w:rsidRPr="005E1F4D">
        <w:rPr>
          <w:sz w:val="24"/>
          <w:szCs w:val="28"/>
        </w:rPr>
        <w:t>по капитальному ремонту подкранового пути формовочного участка здания литейного цеха инв. №1013 на Тамбовском ВРЗ - филиале АО «ВРМ»</w:t>
      </w:r>
      <w:r w:rsidR="00181F18">
        <w:rPr>
          <w:sz w:val="24"/>
          <w:szCs w:val="28"/>
        </w:rPr>
        <w:t>.</w:t>
      </w:r>
      <w:r w:rsidR="006149D5" w:rsidRPr="006149D5">
        <w:rPr>
          <w:color w:val="auto"/>
          <w:sz w:val="24"/>
        </w:rPr>
        <w:t xml:space="preserve"> </w:t>
      </w:r>
    </w:p>
    <w:p w:rsidR="006149D5" w:rsidRPr="006149D5" w:rsidRDefault="006149D5" w:rsidP="006149D5">
      <w:pPr>
        <w:jc w:val="both"/>
        <w:rPr>
          <w:b/>
          <w:color w:val="auto"/>
          <w:sz w:val="24"/>
        </w:rPr>
      </w:pPr>
    </w:p>
    <w:tbl>
      <w:tblPr>
        <w:tblW w:w="15225" w:type="dxa"/>
        <w:tblLayout w:type="fixed"/>
        <w:tblLook w:val="01E0" w:firstRow="1" w:lastRow="1" w:firstColumn="1" w:lastColumn="1" w:noHBand="0" w:noVBand="0"/>
      </w:tblPr>
      <w:tblGrid>
        <w:gridCol w:w="4043"/>
        <w:gridCol w:w="5591"/>
        <w:gridCol w:w="5591"/>
      </w:tblGrid>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1. Основание для выполнения Работ</w:t>
            </w:r>
          </w:p>
          <w:p w:rsidR="006149D5" w:rsidRPr="006149D5" w:rsidRDefault="006149D5" w:rsidP="006149D5">
            <w:pPr>
              <w:jc w:val="both"/>
              <w:rPr>
                <w:color w:val="auto"/>
                <w:sz w:val="24"/>
              </w:rPr>
            </w:pPr>
          </w:p>
        </w:tc>
        <w:tc>
          <w:tcPr>
            <w:tcW w:w="5591" w:type="dxa"/>
          </w:tcPr>
          <w:p w:rsidR="006149D5" w:rsidRDefault="006149D5" w:rsidP="006149D5">
            <w:pPr>
              <w:jc w:val="both"/>
              <w:rPr>
                <w:color w:val="auto"/>
                <w:sz w:val="24"/>
              </w:rPr>
            </w:pPr>
            <w:r w:rsidRPr="006149D5">
              <w:rPr>
                <w:color w:val="auto"/>
                <w:sz w:val="24"/>
              </w:rPr>
              <w:t xml:space="preserve">- Титульный список капитального ремонта основных фондов </w:t>
            </w:r>
            <w:r w:rsidR="002B4E59">
              <w:rPr>
                <w:color w:val="auto"/>
                <w:sz w:val="24"/>
              </w:rPr>
              <w:t>Тамбовского ВРЗ АО «ВРМ» на 2021</w:t>
            </w:r>
            <w:r w:rsidR="00181F18">
              <w:rPr>
                <w:color w:val="auto"/>
                <w:sz w:val="24"/>
              </w:rPr>
              <w:t xml:space="preserve"> - 2022 гг</w:t>
            </w:r>
            <w:r w:rsidRPr="006149D5">
              <w:rPr>
                <w:color w:val="auto"/>
                <w:sz w:val="24"/>
              </w:rPr>
              <w:t>.</w:t>
            </w:r>
          </w:p>
          <w:p w:rsidR="001E2E86" w:rsidRPr="006149D5" w:rsidRDefault="001E2E86" w:rsidP="006149D5">
            <w:pPr>
              <w:jc w:val="both"/>
              <w:rPr>
                <w:color w:val="auto"/>
                <w:sz w:val="24"/>
              </w:rPr>
            </w:pP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2. Цель работ</w:t>
            </w:r>
          </w:p>
          <w:p w:rsidR="006149D5" w:rsidRPr="006149D5" w:rsidRDefault="006149D5" w:rsidP="006149D5">
            <w:pPr>
              <w:jc w:val="both"/>
              <w:rPr>
                <w:color w:val="auto"/>
                <w:sz w:val="24"/>
              </w:rPr>
            </w:pPr>
          </w:p>
        </w:tc>
        <w:tc>
          <w:tcPr>
            <w:tcW w:w="5591" w:type="dxa"/>
          </w:tcPr>
          <w:p w:rsidR="001E2E86" w:rsidRPr="006149D5" w:rsidRDefault="006149D5" w:rsidP="006149D5">
            <w:pPr>
              <w:jc w:val="both"/>
              <w:rPr>
                <w:color w:val="auto"/>
                <w:sz w:val="24"/>
              </w:rPr>
            </w:pPr>
            <w:r w:rsidRPr="006149D5">
              <w:rPr>
                <w:color w:val="auto"/>
                <w:sz w:val="24"/>
              </w:rPr>
              <w:t xml:space="preserve">- </w:t>
            </w:r>
            <w:r w:rsidR="00027DB5">
              <w:rPr>
                <w:color w:val="auto"/>
                <w:sz w:val="24"/>
              </w:rPr>
              <w:t>В</w:t>
            </w:r>
            <w:r w:rsidR="00027DB5" w:rsidRPr="00027DB5">
              <w:rPr>
                <w:color w:val="auto"/>
                <w:sz w:val="24"/>
              </w:rPr>
              <w:t xml:space="preserve">осстановление эксплуатационных характеристик </w:t>
            </w:r>
            <w:r w:rsidR="004C6032" w:rsidRPr="004C6032">
              <w:rPr>
                <w:color w:val="auto"/>
                <w:sz w:val="24"/>
              </w:rPr>
              <w:t>подкранового пути формовочного участка здания литейного цеха инв. №1013</w:t>
            </w:r>
          </w:p>
        </w:tc>
        <w:tc>
          <w:tcPr>
            <w:tcW w:w="5591" w:type="dxa"/>
          </w:tcPr>
          <w:p w:rsidR="006149D5" w:rsidRPr="006149D5" w:rsidRDefault="006149D5" w:rsidP="006149D5">
            <w:pPr>
              <w:jc w:val="both"/>
              <w:rPr>
                <w:color w:val="auto"/>
                <w:sz w:val="24"/>
              </w:rPr>
            </w:pPr>
          </w:p>
        </w:tc>
      </w:tr>
      <w:tr w:rsidR="006149D5" w:rsidRPr="006149D5" w:rsidTr="00126D56">
        <w:tc>
          <w:tcPr>
            <w:tcW w:w="4043" w:type="dxa"/>
          </w:tcPr>
          <w:p w:rsidR="006149D5" w:rsidRPr="006149D5" w:rsidRDefault="006149D5" w:rsidP="006149D5">
            <w:pPr>
              <w:jc w:val="both"/>
              <w:rPr>
                <w:color w:val="auto"/>
                <w:sz w:val="24"/>
              </w:rPr>
            </w:pPr>
            <w:r w:rsidRPr="006149D5">
              <w:rPr>
                <w:color w:val="auto"/>
                <w:sz w:val="24"/>
              </w:rPr>
              <w:t>3. Требования к Работам</w:t>
            </w: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397BA3" w:rsidRDefault="00397BA3" w:rsidP="006149D5">
            <w:pPr>
              <w:jc w:val="both"/>
              <w:rPr>
                <w:color w:val="auto"/>
                <w:sz w:val="24"/>
              </w:rPr>
            </w:pPr>
          </w:p>
          <w:p w:rsidR="0088452F" w:rsidRDefault="0088452F"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027DB5" w:rsidRDefault="00027DB5" w:rsidP="006149D5">
            <w:pPr>
              <w:jc w:val="both"/>
              <w:rPr>
                <w:color w:val="auto"/>
                <w:sz w:val="24"/>
              </w:rPr>
            </w:pPr>
          </w:p>
          <w:p w:rsidR="006149D5" w:rsidRPr="006149D5" w:rsidRDefault="006149D5" w:rsidP="006149D5">
            <w:pPr>
              <w:jc w:val="both"/>
              <w:rPr>
                <w:color w:val="auto"/>
                <w:sz w:val="24"/>
              </w:rPr>
            </w:pPr>
            <w:r w:rsidRPr="006149D5">
              <w:rPr>
                <w:color w:val="auto"/>
                <w:sz w:val="24"/>
              </w:rPr>
              <w:t>4. Содержание работ</w:t>
            </w:r>
          </w:p>
        </w:tc>
        <w:tc>
          <w:tcPr>
            <w:tcW w:w="5591" w:type="dxa"/>
          </w:tcPr>
          <w:p w:rsidR="006149D5" w:rsidRPr="006149D5" w:rsidRDefault="006149D5" w:rsidP="006149D5">
            <w:pPr>
              <w:jc w:val="both"/>
              <w:rPr>
                <w:color w:val="auto"/>
                <w:sz w:val="24"/>
              </w:rPr>
            </w:pPr>
            <w:r w:rsidRPr="006149D5">
              <w:rPr>
                <w:color w:val="auto"/>
                <w:sz w:val="24"/>
              </w:rPr>
              <w:t>Требования к работам - качественное выполнение работ согласно:</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ФЗ № 384</w:t>
            </w:r>
            <w:r w:rsidRPr="006149D5">
              <w:rPr>
                <w:color w:val="auto"/>
                <w:sz w:val="24"/>
              </w:rPr>
              <w:t xml:space="preserve"> «Технический регламент о безопасности зданий и сооружений»;</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СП 48.13330.2011</w:t>
            </w:r>
            <w:r w:rsidRPr="006149D5">
              <w:rPr>
                <w:color w:val="auto"/>
                <w:sz w:val="24"/>
              </w:rPr>
              <w:t xml:space="preserve"> «Организация строительного производства»;</w:t>
            </w:r>
          </w:p>
          <w:p w:rsidR="006149D5" w:rsidRPr="006149D5" w:rsidRDefault="006149D5" w:rsidP="006149D5">
            <w:pPr>
              <w:numPr>
                <w:ilvl w:val="0"/>
                <w:numId w:val="30"/>
              </w:numPr>
              <w:ind w:left="0" w:firstLine="284"/>
              <w:contextualSpacing/>
              <w:jc w:val="both"/>
              <w:rPr>
                <w:color w:val="auto"/>
                <w:sz w:val="24"/>
              </w:rPr>
            </w:pPr>
            <w:r w:rsidRPr="006149D5">
              <w:rPr>
                <w:color w:val="auto"/>
                <w:sz w:val="24"/>
                <w:u w:val="single"/>
              </w:rPr>
              <w:t>СНиП 12-03-2001</w:t>
            </w:r>
            <w:r w:rsidRPr="006149D5">
              <w:rPr>
                <w:color w:val="auto"/>
                <w:sz w:val="24"/>
              </w:rPr>
              <w:t xml:space="preserve"> «Безопасность труда в строительстве» Часть 1. Общие требования», </w:t>
            </w:r>
            <w:hyperlink r:id="rId11" w:tgtFrame="_self" w:history="1">
              <w:r w:rsidRPr="006149D5">
                <w:rPr>
                  <w:color w:val="0000FF"/>
                  <w:sz w:val="24"/>
                  <w:u w:val="single"/>
                </w:rPr>
                <w:t>СНиП 12-04-2002</w:t>
              </w:r>
            </w:hyperlink>
            <w:r w:rsidRPr="006149D5">
              <w:rPr>
                <w:color w:val="auto"/>
                <w:sz w:val="24"/>
              </w:rPr>
              <w:t> «Безопасность труда в строительстве. Часть 2. Строительное производство»;</w:t>
            </w:r>
          </w:p>
          <w:p w:rsidR="006149D5" w:rsidRDefault="006149D5" w:rsidP="006149D5">
            <w:pPr>
              <w:numPr>
                <w:ilvl w:val="0"/>
                <w:numId w:val="30"/>
              </w:numPr>
              <w:ind w:left="0" w:firstLine="284"/>
              <w:contextualSpacing/>
              <w:jc w:val="both"/>
              <w:rPr>
                <w:color w:val="auto"/>
                <w:sz w:val="24"/>
              </w:rPr>
            </w:pPr>
            <w:r w:rsidRPr="00027DB5">
              <w:rPr>
                <w:color w:val="auto"/>
                <w:sz w:val="24"/>
                <w:u w:val="single"/>
              </w:rPr>
              <w:t>ПОТ РО-14000-004-98</w:t>
            </w:r>
            <w:r w:rsidRPr="00027DB5">
              <w:rPr>
                <w:color w:val="auto"/>
                <w:sz w:val="24"/>
              </w:rPr>
              <w:t xml:space="preserve"> «Техническая эксплуатация промышленных зданий и сооружений»;</w:t>
            </w:r>
          </w:p>
          <w:p w:rsidR="00027DB5" w:rsidRPr="00027DB5" w:rsidRDefault="00027DB5" w:rsidP="006149D5">
            <w:pPr>
              <w:numPr>
                <w:ilvl w:val="0"/>
                <w:numId w:val="30"/>
              </w:numPr>
              <w:ind w:left="0" w:firstLine="284"/>
              <w:contextualSpacing/>
              <w:jc w:val="both"/>
              <w:rPr>
                <w:color w:val="auto"/>
                <w:sz w:val="24"/>
              </w:rPr>
            </w:pPr>
            <w:r w:rsidRPr="00027DB5">
              <w:rPr>
                <w:sz w:val="24"/>
                <w:u w:val="single"/>
              </w:rPr>
              <w:t>СНиП III-Г.10.1-69</w:t>
            </w:r>
            <w:r w:rsidRPr="00027DB5">
              <w:rPr>
                <w:sz w:val="24"/>
              </w:rPr>
              <w:t xml:space="preserve"> «Подъемно-транспортное оборудование. Правила производства и приемки монтажных работ»;</w:t>
            </w:r>
          </w:p>
          <w:p w:rsidR="00027DB5" w:rsidRPr="00027DB5" w:rsidRDefault="00027DB5" w:rsidP="006149D5">
            <w:pPr>
              <w:numPr>
                <w:ilvl w:val="0"/>
                <w:numId w:val="30"/>
              </w:numPr>
              <w:ind w:left="0" w:firstLine="284"/>
              <w:contextualSpacing/>
              <w:jc w:val="both"/>
              <w:rPr>
                <w:color w:val="auto"/>
                <w:sz w:val="24"/>
              </w:rPr>
            </w:pPr>
            <w:r w:rsidRPr="00027DB5">
              <w:rPr>
                <w:sz w:val="24"/>
              </w:rPr>
              <w:t xml:space="preserve">Федерального закона от 21.07.1997 </w:t>
            </w:r>
            <w:r w:rsidRPr="00C2636B">
              <w:rPr>
                <w:sz w:val="24"/>
                <w:u w:val="single"/>
              </w:rPr>
              <w:t>№ 116-ФЗ</w:t>
            </w:r>
            <w:r w:rsidRPr="00027DB5">
              <w:rPr>
                <w:sz w:val="24"/>
              </w:rPr>
              <w:t xml:space="preserve"> "О промышленной безопасности опасных производственных объектов»;</w:t>
            </w:r>
          </w:p>
          <w:p w:rsidR="00027DB5" w:rsidRPr="00027DB5" w:rsidRDefault="00027DB5" w:rsidP="006149D5">
            <w:pPr>
              <w:numPr>
                <w:ilvl w:val="0"/>
                <w:numId w:val="30"/>
              </w:numPr>
              <w:ind w:left="0" w:firstLine="284"/>
              <w:contextualSpacing/>
              <w:jc w:val="both"/>
              <w:rPr>
                <w:color w:val="auto"/>
                <w:sz w:val="24"/>
              </w:rPr>
            </w:pPr>
            <w:r w:rsidRPr="00027DB5">
              <w:rPr>
                <w:sz w:val="24"/>
              </w:rPr>
              <w:t>Проектной рабочей документацией № 8048 «Замена подкрановых балок в формовочном отделении Сталелитейного цеха ТВРЗ», разработка ОАО «Тамбовгражданпроект»;</w:t>
            </w:r>
          </w:p>
          <w:p w:rsidR="001E2E86" w:rsidRPr="006149D5" w:rsidRDefault="001E2E86" w:rsidP="001E2E86">
            <w:pPr>
              <w:ind w:left="284"/>
              <w:contextualSpacing/>
              <w:jc w:val="both"/>
              <w:rPr>
                <w:color w:val="auto"/>
                <w:sz w:val="24"/>
              </w:rPr>
            </w:pPr>
          </w:p>
          <w:p w:rsidR="0018568D" w:rsidRPr="0018568D" w:rsidRDefault="00A55FFA" w:rsidP="0018568D">
            <w:pPr>
              <w:rPr>
                <w:sz w:val="24"/>
                <w:highlight w:val="yellow"/>
              </w:rPr>
            </w:pPr>
            <w:r>
              <w:rPr>
                <w:sz w:val="24"/>
              </w:rPr>
              <w:t xml:space="preserve">1. </w:t>
            </w:r>
            <w:r w:rsidR="0018568D" w:rsidRPr="0018568D">
              <w:rPr>
                <w:sz w:val="24"/>
              </w:rPr>
              <w:t>Демонтаж подкрановых путей: по металлическим подкрановым балкам:</w:t>
            </w:r>
          </w:p>
          <w:p w:rsidR="0018568D" w:rsidRDefault="0018568D" w:rsidP="0018568D">
            <w:pPr>
              <w:rPr>
                <w:sz w:val="24"/>
              </w:rPr>
            </w:pPr>
            <w:r w:rsidRPr="0018568D">
              <w:rPr>
                <w:sz w:val="24"/>
              </w:rPr>
              <w:t>Предварительная ведомость  объема демонтажа:</w:t>
            </w:r>
          </w:p>
          <w:p w:rsidR="0018568D" w:rsidRPr="0018568D" w:rsidRDefault="0018568D" w:rsidP="0018568D">
            <w:pPr>
              <w:rPr>
                <w:sz w:val="24"/>
              </w:rPr>
            </w:pPr>
            <w:r w:rsidRPr="0018568D">
              <w:rPr>
                <w:sz w:val="24"/>
              </w:rPr>
              <w:t>- Рельс КР-70 – 129,6 м.п. (6091,2 кг.) по фактическому весу;</w:t>
            </w:r>
          </w:p>
          <w:p w:rsidR="0018568D" w:rsidRDefault="0018568D" w:rsidP="0018568D">
            <w:pPr>
              <w:rPr>
                <w:sz w:val="24"/>
              </w:rPr>
            </w:pPr>
            <w:r w:rsidRPr="0018568D">
              <w:rPr>
                <w:sz w:val="24"/>
              </w:rPr>
              <w:t>- Крепежные элементы (прижимы, болты, гайки, шайбы, накладки, планки) – 2105,4 кг.</w:t>
            </w:r>
          </w:p>
          <w:p w:rsidR="008F6B37" w:rsidRPr="008F6B37" w:rsidRDefault="00A55FFA" w:rsidP="008F6B37">
            <w:pPr>
              <w:rPr>
                <w:sz w:val="24"/>
              </w:rPr>
            </w:pPr>
            <w:r>
              <w:rPr>
                <w:sz w:val="24"/>
              </w:rPr>
              <w:t xml:space="preserve">2. </w:t>
            </w:r>
            <w:r w:rsidR="008F6B37" w:rsidRPr="008F6B37">
              <w:rPr>
                <w:sz w:val="24"/>
              </w:rPr>
              <w:t xml:space="preserve">Строительно-монтажные работы подкрановых путей по металлическим подкрановым балкам; </w:t>
            </w:r>
          </w:p>
          <w:p w:rsidR="008F6B37" w:rsidRPr="008F6B37" w:rsidRDefault="008F6B37" w:rsidP="008F6B37">
            <w:pPr>
              <w:rPr>
                <w:sz w:val="24"/>
              </w:rPr>
            </w:pPr>
            <w:r w:rsidRPr="008F6B37">
              <w:rPr>
                <w:sz w:val="24"/>
              </w:rPr>
              <w:t>Предварительная ведомость  ремонтных работ:</w:t>
            </w:r>
          </w:p>
          <w:p w:rsidR="008F6B37" w:rsidRDefault="008F6B37" w:rsidP="008F6B37">
            <w:pPr>
              <w:rPr>
                <w:sz w:val="24"/>
              </w:rPr>
            </w:pPr>
            <w:r w:rsidRPr="008F6B37">
              <w:rPr>
                <w:sz w:val="24"/>
              </w:rPr>
              <w:t>- Монтаж конструкций производственных зданий, вес  единицы до 0,1 тн. (прижимы, шпильки, планки, накладки) – 2,1054 тн. конструкций.</w:t>
            </w:r>
          </w:p>
          <w:p w:rsidR="0046734F" w:rsidRPr="008F6B37" w:rsidRDefault="0046734F" w:rsidP="008F6B37">
            <w:pPr>
              <w:rPr>
                <w:sz w:val="24"/>
              </w:rPr>
            </w:pPr>
            <w:r>
              <w:rPr>
                <w:sz w:val="24"/>
              </w:rPr>
              <w:t>- Монтаж болтов крепления рельса к подкрановой балке, тяжей, шпилек – 1389</w:t>
            </w:r>
            <w:r w:rsidRPr="0046734F">
              <w:rPr>
                <w:sz w:val="24"/>
              </w:rPr>
              <w:t xml:space="preserve"> м.п</w:t>
            </w:r>
            <w:r>
              <w:rPr>
                <w:sz w:val="24"/>
              </w:rPr>
              <w:t>.</w:t>
            </w:r>
          </w:p>
          <w:p w:rsidR="008F6B37" w:rsidRPr="008F6B37" w:rsidRDefault="008F6B37" w:rsidP="008F6B37">
            <w:pPr>
              <w:rPr>
                <w:sz w:val="24"/>
              </w:rPr>
            </w:pPr>
            <w:r w:rsidRPr="008F6B37">
              <w:rPr>
                <w:sz w:val="24"/>
              </w:rPr>
              <w:t>- Монтаж крановых путей (в одну нитку), с сверлением отверстий в рельсах КР-70 – 129,6 м.п.</w:t>
            </w:r>
          </w:p>
          <w:p w:rsidR="008F6B37" w:rsidRPr="008F6B37" w:rsidRDefault="008F6B37" w:rsidP="008F6B37">
            <w:pPr>
              <w:rPr>
                <w:sz w:val="24"/>
              </w:rPr>
            </w:pPr>
            <w:r w:rsidRPr="008F6B37">
              <w:rPr>
                <w:sz w:val="24"/>
              </w:rPr>
              <w:t xml:space="preserve"> Материал:</w:t>
            </w:r>
          </w:p>
          <w:p w:rsidR="008F6B37" w:rsidRPr="008F6B37" w:rsidRDefault="008F6B37" w:rsidP="008F6B37">
            <w:pPr>
              <w:rPr>
                <w:sz w:val="24"/>
              </w:rPr>
            </w:pPr>
            <w:r w:rsidRPr="008F6B37">
              <w:rPr>
                <w:sz w:val="24"/>
              </w:rPr>
              <w:t>- Рельс КР-70 новые – 132 м.п. (</w:t>
            </w:r>
            <w:r w:rsidRPr="008F6B37">
              <w:rPr>
                <w:sz w:val="24"/>
                <w:lang w:val="en-US"/>
              </w:rPr>
              <w:t>L</w:t>
            </w:r>
            <w:r w:rsidRPr="008F6B37">
              <w:rPr>
                <w:sz w:val="24"/>
              </w:rPr>
              <w:t>=11 м.п. - 12 шт.)  (6 085,2 кг.)</w:t>
            </w:r>
          </w:p>
          <w:p w:rsidR="008F6B37" w:rsidRPr="008F6B37" w:rsidRDefault="008F6B37" w:rsidP="008F6B37">
            <w:pPr>
              <w:rPr>
                <w:sz w:val="24"/>
              </w:rPr>
            </w:pPr>
            <w:r w:rsidRPr="008F6B37">
              <w:rPr>
                <w:sz w:val="24"/>
              </w:rPr>
              <w:t>- Шпильки анкерные из круглых стержней с резьбой, гайками и шайбами  –  200,74 кг.</w:t>
            </w:r>
          </w:p>
          <w:p w:rsidR="008F6B37" w:rsidRPr="008F6B37" w:rsidRDefault="008F6B37" w:rsidP="008F6B37">
            <w:pPr>
              <w:rPr>
                <w:sz w:val="24"/>
              </w:rPr>
            </w:pPr>
            <w:r w:rsidRPr="008F6B37">
              <w:rPr>
                <w:sz w:val="24"/>
              </w:rPr>
              <w:t>- Болты строительные М24*100, с гайками и шайбами– 791,12 кг.</w:t>
            </w:r>
          </w:p>
          <w:p w:rsidR="00A55FFA" w:rsidRPr="00A55FFA" w:rsidRDefault="00A55FFA" w:rsidP="00A55FFA">
            <w:pPr>
              <w:rPr>
                <w:sz w:val="24"/>
              </w:rPr>
            </w:pPr>
            <w:r>
              <w:rPr>
                <w:sz w:val="24"/>
              </w:rPr>
              <w:t xml:space="preserve">3. </w:t>
            </w:r>
            <w:r w:rsidRPr="00A55FFA">
              <w:rPr>
                <w:sz w:val="24"/>
              </w:rPr>
              <w:t>Замена деревянных буферов тупиковых упоров – 4 шт.</w:t>
            </w:r>
          </w:p>
          <w:p w:rsidR="00A55FFA" w:rsidRPr="00A55FFA" w:rsidRDefault="00A55FFA" w:rsidP="00A55FFA">
            <w:pPr>
              <w:rPr>
                <w:sz w:val="24"/>
              </w:rPr>
            </w:pPr>
            <w:r>
              <w:rPr>
                <w:sz w:val="24"/>
              </w:rPr>
              <w:t>М</w:t>
            </w:r>
            <w:r w:rsidRPr="00A55FFA">
              <w:rPr>
                <w:sz w:val="24"/>
              </w:rPr>
              <w:t>атериал:</w:t>
            </w:r>
          </w:p>
          <w:p w:rsidR="0018568D" w:rsidRDefault="00A55FFA" w:rsidP="00A55FFA">
            <w:pPr>
              <w:rPr>
                <w:sz w:val="24"/>
              </w:rPr>
            </w:pPr>
            <w:r w:rsidRPr="00A55FFA">
              <w:rPr>
                <w:sz w:val="24"/>
              </w:rPr>
              <w:t>- Брусья деревянные пропитанные, мостовые – 0,12 м3.</w:t>
            </w:r>
          </w:p>
          <w:p w:rsidR="00A55FFA" w:rsidRPr="00A55FFA" w:rsidRDefault="007809AC" w:rsidP="00A55FFA">
            <w:pPr>
              <w:rPr>
                <w:sz w:val="24"/>
              </w:rPr>
            </w:pPr>
            <w:r>
              <w:rPr>
                <w:sz w:val="24"/>
              </w:rPr>
              <w:t xml:space="preserve">4. </w:t>
            </w:r>
            <w:r w:rsidR="00A55FFA" w:rsidRPr="00A55FFA">
              <w:rPr>
                <w:sz w:val="24"/>
              </w:rPr>
              <w:t>Установка страховочного троса, со сверлением отверстий под страховочный трос в кирпичных стенах – 150 м.п.</w:t>
            </w:r>
          </w:p>
          <w:p w:rsidR="00A55FFA" w:rsidRPr="00A55FFA" w:rsidRDefault="00A55FFA" w:rsidP="00A55FFA">
            <w:pPr>
              <w:rPr>
                <w:sz w:val="24"/>
              </w:rPr>
            </w:pPr>
            <w:r w:rsidRPr="00A55FFA">
              <w:rPr>
                <w:sz w:val="24"/>
              </w:rPr>
              <w:t>Материал:</w:t>
            </w:r>
          </w:p>
          <w:p w:rsidR="00A55FFA" w:rsidRPr="00A55FFA" w:rsidRDefault="00A55FFA" w:rsidP="00A55FFA">
            <w:pPr>
              <w:rPr>
                <w:sz w:val="24"/>
              </w:rPr>
            </w:pPr>
            <w:r w:rsidRPr="00A55FFA">
              <w:rPr>
                <w:sz w:val="24"/>
              </w:rPr>
              <w:t>- Трос стальной – 154 м.п.</w:t>
            </w:r>
          </w:p>
          <w:p w:rsidR="00A55FFA" w:rsidRDefault="00A55FFA" w:rsidP="00A55FFA">
            <w:pPr>
              <w:rPr>
                <w:sz w:val="24"/>
              </w:rPr>
            </w:pPr>
            <w:r w:rsidRPr="00A55FFA">
              <w:rPr>
                <w:sz w:val="24"/>
              </w:rPr>
              <w:t>- Талреп – 4 шт.</w:t>
            </w:r>
          </w:p>
          <w:p w:rsidR="007809AC" w:rsidRPr="007809AC" w:rsidRDefault="007809AC" w:rsidP="007809AC">
            <w:pPr>
              <w:rPr>
                <w:sz w:val="24"/>
              </w:rPr>
            </w:pPr>
            <w:r w:rsidRPr="007809AC">
              <w:rPr>
                <w:sz w:val="24"/>
              </w:rPr>
              <w:t xml:space="preserve">5. Устройство заземления рельсового пути – 10 </w:t>
            </w:r>
            <w:r>
              <w:rPr>
                <w:sz w:val="24"/>
              </w:rPr>
              <w:t>стык</w:t>
            </w:r>
            <w:r w:rsidRPr="007809AC">
              <w:rPr>
                <w:sz w:val="24"/>
              </w:rPr>
              <w:t>.</w:t>
            </w:r>
          </w:p>
          <w:p w:rsidR="00A55FFA" w:rsidRDefault="007809AC" w:rsidP="007809AC">
            <w:pPr>
              <w:rPr>
                <w:sz w:val="24"/>
              </w:rPr>
            </w:pPr>
            <w:r w:rsidRPr="007809AC">
              <w:rPr>
                <w:sz w:val="24"/>
              </w:rPr>
              <w:t>Замеры сопротивления изоляции и заземления: пути мостовых кранов;</w:t>
            </w:r>
          </w:p>
          <w:p w:rsidR="007809AC" w:rsidRDefault="007809AC" w:rsidP="007809AC">
            <w:pPr>
              <w:rPr>
                <w:sz w:val="24"/>
              </w:rPr>
            </w:pPr>
            <w:r w:rsidRPr="007809AC">
              <w:rPr>
                <w:sz w:val="24"/>
              </w:rPr>
              <w:t>6. Нивелировка крановых путей: мостовых кранов при длине путей свыше 100 п/м ( два раза) – 259,2 м.п.</w:t>
            </w:r>
          </w:p>
          <w:p w:rsidR="007809AC" w:rsidRDefault="007809AC" w:rsidP="007809AC">
            <w:pPr>
              <w:rPr>
                <w:sz w:val="24"/>
              </w:rPr>
            </w:pPr>
            <w:r>
              <w:rPr>
                <w:sz w:val="24"/>
              </w:rPr>
              <w:t xml:space="preserve">7. </w:t>
            </w:r>
            <w:r w:rsidRPr="007809AC">
              <w:rPr>
                <w:sz w:val="24"/>
              </w:rPr>
              <w:t>Оформление паспорта на крановый путь</w:t>
            </w:r>
            <w:r>
              <w:rPr>
                <w:sz w:val="24"/>
              </w:rPr>
              <w:t>;</w:t>
            </w:r>
          </w:p>
          <w:p w:rsidR="007809AC" w:rsidRDefault="007809AC" w:rsidP="007809AC">
            <w:pPr>
              <w:rPr>
                <w:sz w:val="24"/>
              </w:rPr>
            </w:pPr>
            <w:r>
              <w:rPr>
                <w:sz w:val="24"/>
              </w:rPr>
              <w:t xml:space="preserve">8. </w:t>
            </w:r>
            <w:r w:rsidRPr="007809AC">
              <w:rPr>
                <w:sz w:val="24"/>
              </w:rPr>
              <w:t>Оформление паспортов тупиковых упоров, освидетельствование и испытание</w:t>
            </w:r>
          </w:p>
          <w:p w:rsidR="00C2205B" w:rsidRPr="007809AC" w:rsidRDefault="007809AC" w:rsidP="007809AC">
            <w:pPr>
              <w:rPr>
                <w:sz w:val="24"/>
              </w:rPr>
            </w:pPr>
            <w:r>
              <w:rPr>
                <w:sz w:val="24"/>
              </w:rPr>
              <w:t xml:space="preserve">9. </w:t>
            </w:r>
            <w:r w:rsidRPr="007809AC">
              <w:rPr>
                <w:sz w:val="24"/>
              </w:rPr>
              <w:t>Комплексное обследование крановых путей мостовых опорных кранов (длина пути 66 м.п.)</w:t>
            </w:r>
          </w:p>
          <w:p w:rsidR="006149D5" w:rsidRPr="006149D5" w:rsidRDefault="006149D5" w:rsidP="00C2205B">
            <w:pPr>
              <w:rPr>
                <w:color w:val="auto"/>
                <w:sz w:val="24"/>
              </w:rPr>
            </w:pPr>
          </w:p>
        </w:tc>
        <w:tc>
          <w:tcPr>
            <w:tcW w:w="5591" w:type="dxa"/>
          </w:tcPr>
          <w:p w:rsidR="006149D5" w:rsidRPr="006149D5" w:rsidRDefault="006149D5" w:rsidP="006149D5">
            <w:pPr>
              <w:jc w:val="both"/>
              <w:rPr>
                <w:color w:val="auto"/>
                <w:sz w:val="24"/>
              </w:rPr>
            </w:pPr>
          </w:p>
        </w:tc>
      </w:tr>
      <w:tr w:rsidR="006149D5" w:rsidRPr="006149D5" w:rsidTr="007809AC">
        <w:trPr>
          <w:trHeight w:val="1122"/>
        </w:trPr>
        <w:tc>
          <w:tcPr>
            <w:tcW w:w="4043" w:type="dxa"/>
          </w:tcPr>
          <w:p w:rsidR="00D365C7" w:rsidRDefault="00D365C7" w:rsidP="006149D5">
            <w:pPr>
              <w:jc w:val="both"/>
              <w:rPr>
                <w:color w:val="auto"/>
                <w:sz w:val="24"/>
              </w:rPr>
            </w:pPr>
          </w:p>
          <w:p w:rsidR="006149D5" w:rsidRPr="006149D5" w:rsidRDefault="006149D5" w:rsidP="006149D5">
            <w:pPr>
              <w:jc w:val="both"/>
              <w:rPr>
                <w:color w:val="auto"/>
                <w:sz w:val="24"/>
              </w:rPr>
            </w:pPr>
            <w:r w:rsidRPr="006149D5">
              <w:rPr>
                <w:color w:val="auto"/>
                <w:sz w:val="24"/>
              </w:rPr>
              <w:t>5. Форма представления результатов работ</w:t>
            </w:r>
          </w:p>
          <w:p w:rsidR="006149D5" w:rsidRPr="006149D5" w:rsidRDefault="006149D5" w:rsidP="006149D5">
            <w:pPr>
              <w:jc w:val="both"/>
              <w:rPr>
                <w:color w:val="auto"/>
                <w:sz w:val="24"/>
              </w:rPr>
            </w:pPr>
          </w:p>
        </w:tc>
        <w:tc>
          <w:tcPr>
            <w:tcW w:w="5591" w:type="dxa"/>
          </w:tcPr>
          <w:p w:rsidR="00E54DC7" w:rsidRPr="00E54DC7" w:rsidRDefault="00E54DC7" w:rsidP="007809AC">
            <w:pPr>
              <w:keepNext/>
              <w:widowControl w:val="0"/>
              <w:autoSpaceDE w:val="0"/>
              <w:autoSpaceDN w:val="0"/>
              <w:adjustRightInd w:val="0"/>
              <w:spacing w:before="20" w:after="20"/>
              <w:ind w:right="30"/>
              <w:rPr>
                <w:color w:val="auto"/>
                <w:sz w:val="24"/>
              </w:rPr>
            </w:pPr>
          </w:p>
          <w:p w:rsidR="006149D5" w:rsidRPr="006149D5" w:rsidRDefault="006149D5" w:rsidP="006149D5">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6149D5" w:rsidRPr="006149D5" w:rsidRDefault="006149D5" w:rsidP="006149D5">
            <w:pPr>
              <w:jc w:val="both"/>
              <w:rPr>
                <w:color w:val="auto"/>
                <w:sz w:val="24"/>
                <w:highlight w:val="yellow"/>
              </w:rPr>
            </w:pPr>
          </w:p>
        </w:tc>
        <w:tc>
          <w:tcPr>
            <w:tcW w:w="5591" w:type="dxa"/>
          </w:tcPr>
          <w:p w:rsidR="006149D5" w:rsidRPr="006149D5" w:rsidRDefault="006149D5" w:rsidP="006149D5">
            <w:pPr>
              <w:jc w:val="both"/>
              <w:rPr>
                <w:color w:val="auto"/>
                <w:sz w:val="24"/>
              </w:rPr>
            </w:pPr>
          </w:p>
        </w:tc>
      </w:tr>
    </w:tbl>
    <w:p w:rsidR="006149D5" w:rsidRPr="006149D5" w:rsidRDefault="006149D5" w:rsidP="007809AC">
      <w:pPr>
        <w:ind w:firstLine="708"/>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6149D5" w:rsidRPr="006149D5" w:rsidRDefault="006149D5" w:rsidP="006149D5">
      <w:pPr>
        <w:ind w:firstLine="720"/>
        <w:jc w:val="both"/>
        <w:rPr>
          <w:rFonts w:eastAsia="Arial Unicode MS"/>
          <w:color w:val="000000" w:themeColor="text1"/>
          <w:sz w:val="24"/>
        </w:rPr>
      </w:pP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6149D5" w:rsidRPr="006149D5" w:rsidRDefault="006149D5" w:rsidP="006149D5">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149D5" w:rsidRPr="006149D5" w:rsidRDefault="006149D5" w:rsidP="006149D5">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Технический регламент ТР ТС 019/2011 «О безопасности средств индивидуальной защиты»;</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ГОСТ Р ЕН 363-2007 ССБТ «Средства индивидуальной защиты от падения с высоты. Страховочные системы. Общие технические требования»;</w:t>
      </w:r>
    </w:p>
    <w:p w:rsidR="006149D5" w:rsidRPr="006149D5" w:rsidRDefault="006149D5" w:rsidP="006149D5">
      <w:pPr>
        <w:ind w:firstLine="720"/>
        <w:jc w:val="both"/>
        <w:rPr>
          <w:rFonts w:eastAsia="Arial Unicode MS"/>
          <w:color w:val="000000" w:themeColor="text1"/>
          <w:sz w:val="24"/>
        </w:rPr>
      </w:pPr>
      <w:r w:rsidRPr="006149D5">
        <w:rPr>
          <w:rFonts w:eastAsia="Arial Unicode MS"/>
          <w:color w:val="000000" w:themeColor="text1"/>
          <w:sz w:val="24"/>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6149D5" w:rsidRPr="006149D5" w:rsidRDefault="006149D5" w:rsidP="006149D5">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D365C7" w:rsidRPr="006149D5" w:rsidRDefault="00D365C7" w:rsidP="007809AC">
      <w:pPr>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D365C7" w:rsidRPr="006149D5" w:rsidRDefault="00D365C7" w:rsidP="007809AC">
      <w:pPr>
        <w:jc w:val="both"/>
        <w:rPr>
          <w:rFonts w:eastAsia="Arial Unicode MS"/>
          <w:color w:val="000000" w:themeColor="text1"/>
          <w:sz w:val="24"/>
        </w:rPr>
      </w:pP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149D5" w:rsidRPr="006149D5" w:rsidRDefault="006149D5" w:rsidP="006149D5">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149D5" w:rsidRPr="006149D5" w:rsidRDefault="006149D5" w:rsidP="006149D5">
      <w:pPr>
        <w:ind w:firstLine="708"/>
        <w:jc w:val="both"/>
        <w:rPr>
          <w:rFonts w:eastAsia="Arial Unicode MS"/>
          <w:color w:val="000000" w:themeColor="text1"/>
          <w:sz w:val="24"/>
        </w:rPr>
      </w:pPr>
      <w:r w:rsidRPr="006149D5">
        <w:rPr>
          <w:rFonts w:eastAsia="Arial Unicode MS"/>
          <w:color w:val="000000" w:themeColor="text1"/>
          <w:sz w:val="24"/>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149D5" w:rsidRPr="006149D5" w:rsidRDefault="006149D5" w:rsidP="006149D5">
      <w:pPr>
        <w:ind w:firstLine="708"/>
        <w:jc w:val="both"/>
        <w:rPr>
          <w:rFonts w:eastAsia="Calibri"/>
          <w:b/>
          <w:color w:val="auto"/>
          <w:sz w:val="24"/>
        </w:rPr>
      </w:pPr>
    </w:p>
    <w:p w:rsidR="006149D5" w:rsidRPr="006149D5" w:rsidRDefault="006149D5" w:rsidP="006149D5">
      <w:pPr>
        <w:ind w:firstLine="708"/>
        <w:jc w:val="both"/>
        <w:rPr>
          <w:rFonts w:eastAsia="Arial Unicode MS"/>
          <w:color w:val="000000" w:themeColor="text1"/>
          <w:sz w:val="24"/>
        </w:rPr>
      </w:pPr>
      <w:r w:rsidRPr="006149D5">
        <w:rPr>
          <w:rFonts w:eastAsia="Calibri"/>
          <w:b/>
          <w:color w:val="auto"/>
          <w:sz w:val="24"/>
        </w:rPr>
        <w:t>От Заказчика</w:t>
      </w:r>
      <w:r w:rsidRPr="006149D5">
        <w:rPr>
          <w:rFonts w:eastAsia="Calibri"/>
          <w:b/>
          <w:color w:val="auto"/>
          <w:sz w:val="24"/>
        </w:rPr>
        <w:tab/>
        <w:t xml:space="preserve">                                            От Подрядчика</w:t>
      </w:r>
    </w:p>
    <w:p w:rsidR="006149D5" w:rsidRPr="006149D5" w:rsidRDefault="006149D5" w:rsidP="006149D5">
      <w:pPr>
        <w:jc w:val="both"/>
        <w:rPr>
          <w:rFonts w:ascii="Calibri" w:eastAsia="Calibri" w:hAnsi="Calibri"/>
          <w:color w:val="auto"/>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p>
        </w:tc>
      </w:tr>
      <w:tr w:rsidR="006149D5" w:rsidRPr="006149D5" w:rsidTr="00126D56">
        <w:trPr>
          <w:trHeight w:val="1881"/>
        </w:trPr>
        <w:tc>
          <w:tcPr>
            <w:tcW w:w="5508" w:type="dxa"/>
          </w:tcPr>
          <w:p w:rsidR="006149D5" w:rsidRPr="006149D5" w:rsidRDefault="00056680" w:rsidP="006149D5">
            <w:pPr>
              <w:shd w:val="clear" w:color="auto" w:fill="FFFFFF"/>
              <w:rPr>
                <w:color w:val="auto"/>
                <w:sz w:val="24"/>
              </w:rPr>
            </w:pPr>
            <w:r>
              <w:rPr>
                <w:color w:val="auto"/>
                <w:sz w:val="24"/>
              </w:rPr>
              <w:t>Д</w:t>
            </w:r>
            <w:r w:rsidR="006149D5" w:rsidRPr="006149D5">
              <w:rPr>
                <w:color w:val="auto"/>
                <w:sz w:val="24"/>
              </w:rPr>
              <w:t>иректор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FE4E08"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tc>
      </w:tr>
    </w:tbl>
    <w:p w:rsidR="00D365C7" w:rsidRPr="006149D5" w:rsidRDefault="00D365C7" w:rsidP="006149D5">
      <w:pPr>
        <w:tabs>
          <w:tab w:val="center" w:pos="5032"/>
        </w:tabs>
        <w:jc w:val="both"/>
        <w:rPr>
          <w:rFonts w:eastAsia="Calibri"/>
          <w:b/>
          <w:color w:val="auto"/>
          <w:sz w:val="24"/>
        </w:rPr>
      </w:pPr>
    </w:p>
    <w:tbl>
      <w:tblPr>
        <w:tblW w:w="3969" w:type="dxa"/>
        <w:tblInd w:w="6237" w:type="dxa"/>
        <w:tblLook w:val="04A0" w:firstRow="1" w:lastRow="0" w:firstColumn="1" w:lastColumn="0" w:noHBand="0" w:noVBand="1"/>
      </w:tblPr>
      <w:tblGrid>
        <w:gridCol w:w="3969"/>
      </w:tblGrid>
      <w:tr w:rsidR="006149D5" w:rsidRPr="006149D5" w:rsidTr="00126D56">
        <w:trPr>
          <w:trHeight w:val="1562"/>
        </w:trPr>
        <w:tc>
          <w:tcPr>
            <w:tcW w:w="3969" w:type="dxa"/>
          </w:tcPr>
          <w:p w:rsidR="006149D5" w:rsidRPr="006149D5" w:rsidRDefault="006149D5" w:rsidP="006149D5">
            <w:pPr>
              <w:jc w:val="both"/>
              <w:rPr>
                <w:rFonts w:eastAsia="MS Mincho"/>
                <w:b/>
                <w:color w:val="auto"/>
                <w:sz w:val="24"/>
              </w:rPr>
            </w:pPr>
          </w:p>
          <w:p w:rsidR="006149D5" w:rsidRPr="006149D5" w:rsidRDefault="006149D5" w:rsidP="006149D5">
            <w:pPr>
              <w:jc w:val="both"/>
              <w:rPr>
                <w:rFonts w:eastAsia="MS Mincho"/>
                <w:b/>
                <w:color w:val="auto"/>
                <w:sz w:val="24"/>
              </w:rPr>
            </w:pPr>
            <w:r w:rsidRPr="006149D5">
              <w:rPr>
                <w:rFonts w:eastAsia="MS Mincho"/>
                <w:b/>
                <w:color w:val="auto"/>
                <w:sz w:val="24"/>
              </w:rPr>
              <w:t>Приложение № 2</w:t>
            </w:r>
          </w:p>
          <w:p w:rsidR="006149D5" w:rsidRPr="006149D5" w:rsidRDefault="006149D5" w:rsidP="006149D5">
            <w:pPr>
              <w:jc w:val="both"/>
              <w:rPr>
                <w:b/>
                <w:color w:val="auto"/>
                <w:sz w:val="24"/>
              </w:rPr>
            </w:pPr>
            <w:r w:rsidRPr="006149D5">
              <w:rPr>
                <w:b/>
                <w:color w:val="auto"/>
                <w:sz w:val="24"/>
              </w:rPr>
              <w:t>к Договору №______</w:t>
            </w:r>
          </w:p>
          <w:p w:rsidR="006149D5" w:rsidRPr="006149D5" w:rsidRDefault="00056680" w:rsidP="006149D5">
            <w:pPr>
              <w:jc w:val="both"/>
              <w:rPr>
                <w:b/>
                <w:color w:val="auto"/>
                <w:sz w:val="24"/>
              </w:rPr>
            </w:pPr>
            <w:r>
              <w:rPr>
                <w:b/>
                <w:color w:val="auto"/>
                <w:sz w:val="24"/>
              </w:rPr>
              <w:t xml:space="preserve">от «___» _____________2021 </w:t>
            </w:r>
            <w:r w:rsidR="006149D5" w:rsidRPr="006149D5">
              <w:rPr>
                <w:b/>
                <w:color w:val="auto"/>
                <w:sz w:val="24"/>
              </w:rPr>
              <w:t>г</w:t>
            </w:r>
            <w:r>
              <w:rPr>
                <w:b/>
                <w:color w:val="auto"/>
                <w:sz w:val="24"/>
              </w:rPr>
              <w:t>.</w:t>
            </w:r>
          </w:p>
          <w:p w:rsidR="006149D5" w:rsidRPr="006149D5" w:rsidRDefault="006149D5" w:rsidP="006149D5">
            <w:pPr>
              <w:jc w:val="both"/>
              <w:rPr>
                <w:rFonts w:eastAsia="MS Mincho"/>
                <w:b/>
                <w:color w:val="auto"/>
                <w:sz w:val="24"/>
              </w:rPr>
            </w:pPr>
          </w:p>
        </w:tc>
      </w:tr>
    </w:tbl>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p w:rsidR="006149D5" w:rsidRPr="006149D5" w:rsidRDefault="006149D5" w:rsidP="006149D5">
      <w:pPr>
        <w:shd w:val="clear" w:color="auto" w:fill="FFFFFF"/>
        <w:jc w:val="both"/>
        <w:rPr>
          <w:color w:val="auto"/>
          <w:sz w:val="24"/>
        </w:rPr>
      </w:pPr>
    </w:p>
    <w:tbl>
      <w:tblPr>
        <w:tblW w:w="0" w:type="auto"/>
        <w:tblLook w:val="04A0" w:firstRow="1" w:lastRow="0" w:firstColumn="1" w:lastColumn="0" w:noHBand="0" w:noVBand="1"/>
      </w:tblPr>
      <w:tblGrid>
        <w:gridCol w:w="5211"/>
        <w:gridCol w:w="4673"/>
      </w:tblGrid>
      <w:tr w:rsidR="006149D5" w:rsidRPr="006149D5" w:rsidTr="00126D56">
        <w:trPr>
          <w:trHeight w:val="1149"/>
        </w:trPr>
        <w:tc>
          <w:tcPr>
            <w:tcW w:w="5211" w:type="dxa"/>
          </w:tcPr>
          <w:p w:rsidR="006149D5" w:rsidRPr="006149D5" w:rsidRDefault="006149D5" w:rsidP="006149D5">
            <w:pPr>
              <w:pBdr>
                <w:bottom w:val="single" w:sz="12" w:space="1" w:color="auto"/>
              </w:pBdr>
              <w:jc w:val="both"/>
              <w:rPr>
                <w:color w:val="auto"/>
                <w:szCs w:val="28"/>
              </w:rPr>
            </w:pPr>
            <w:r w:rsidRPr="006149D5">
              <w:rPr>
                <w:color w:val="auto"/>
                <w:szCs w:val="28"/>
              </w:rPr>
              <w:t>СОГЛАСОВАНО</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c>
          <w:tcPr>
            <w:tcW w:w="4673" w:type="dxa"/>
          </w:tcPr>
          <w:p w:rsidR="006149D5" w:rsidRPr="006149D5" w:rsidRDefault="006149D5" w:rsidP="006149D5">
            <w:pPr>
              <w:pBdr>
                <w:bottom w:val="single" w:sz="12" w:space="1" w:color="auto"/>
              </w:pBdr>
              <w:jc w:val="both"/>
              <w:rPr>
                <w:color w:val="auto"/>
                <w:szCs w:val="28"/>
              </w:rPr>
            </w:pPr>
            <w:r w:rsidRPr="006149D5">
              <w:rPr>
                <w:color w:val="auto"/>
                <w:szCs w:val="28"/>
              </w:rPr>
              <w:t>УТВЕРЖДАЮ</w:t>
            </w:r>
          </w:p>
          <w:p w:rsidR="006149D5" w:rsidRPr="006149D5" w:rsidRDefault="006149D5" w:rsidP="006149D5">
            <w:pPr>
              <w:pBdr>
                <w:bottom w:val="single" w:sz="12" w:space="1" w:color="auto"/>
              </w:pBdr>
              <w:jc w:val="both"/>
              <w:rPr>
                <w:color w:val="auto"/>
                <w:szCs w:val="28"/>
              </w:rPr>
            </w:pPr>
          </w:p>
          <w:p w:rsidR="006149D5" w:rsidRPr="006149D5" w:rsidRDefault="006149D5" w:rsidP="006149D5">
            <w:pPr>
              <w:pBdr>
                <w:bottom w:val="single" w:sz="12" w:space="1" w:color="auto"/>
              </w:pBdr>
              <w:jc w:val="both"/>
              <w:rPr>
                <w:color w:val="auto"/>
                <w:szCs w:val="28"/>
              </w:rPr>
            </w:pPr>
          </w:p>
          <w:p w:rsidR="006149D5" w:rsidRPr="006149D5" w:rsidRDefault="006149D5" w:rsidP="006149D5">
            <w:pPr>
              <w:jc w:val="both"/>
              <w:rPr>
                <w:color w:val="auto"/>
                <w:szCs w:val="28"/>
              </w:rPr>
            </w:pPr>
          </w:p>
          <w:p w:rsidR="006149D5" w:rsidRPr="006149D5" w:rsidRDefault="00F10331" w:rsidP="006149D5">
            <w:pPr>
              <w:jc w:val="both"/>
              <w:rPr>
                <w:color w:val="auto"/>
                <w:szCs w:val="28"/>
              </w:rPr>
            </w:pPr>
            <w:r>
              <w:rPr>
                <w:color w:val="auto"/>
                <w:szCs w:val="28"/>
              </w:rPr>
              <w:t xml:space="preserve">"____"________________ 2021 </w:t>
            </w:r>
            <w:r w:rsidR="006149D5" w:rsidRPr="006149D5">
              <w:rPr>
                <w:color w:val="auto"/>
                <w:szCs w:val="28"/>
              </w:rPr>
              <w:t>г</w:t>
            </w:r>
            <w:r>
              <w:rPr>
                <w:color w:val="auto"/>
                <w:szCs w:val="28"/>
              </w:rPr>
              <w:t>.</w:t>
            </w:r>
          </w:p>
        </w:tc>
      </w:tr>
    </w:tbl>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both"/>
        <w:rPr>
          <w:color w:val="auto"/>
          <w:sz w:val="24"/>
        </w:rPr>
      </w:pPr>
    </w:p>
    <w:p w:rsidR="006149D5" w:rsidRPr="006149D5" w:rsidRDefault="006149D5" w:rsidP="006149D5">
      <w:pPr>
        <w:jc w:val="center"/>
        <w:rPr>
          <w:b/>
          <w:color w:val="auto"/>
          <w:szCs w:val="28"/>
        </w:rPr>
      </w:pPr>
      <w:r w:rsidRPr="006149D5">
        <w:rPr>
          <w:b/>
          <w:color w:val="auto"/>
          <w:szCs w:val="28"/>
        </w:rPr>
        <w:t>Смета на выполнение работ</w:t>
      </w:r>
    </w:p>
    <w:p w:rsidR="006149D5" w:rsidRPr="006149D5" w:rsidRDefault="006149D5" w:rsidP="006149D5">
      <w:pPr>
        <w:jc w:val="both"/>
        <w:rPr>
          <w:b/>
          <w:color w:val="auto"/>
          <w:szCs w:val="28"/>
        </w:rPr>
      </w:pPr>
    </w:p>
    <w:p w:rsidR="006149D5" w:rsidRPr="006149D5" w:rsidRDefault="006A35F2" w:rsidP="006149D5">
      <w:pPr>
        <w:jc w:val="both"/>
        <w:rPr>
          <w:b/>
          <w:color w:val="auto"/>
          <w:szCs w:val="28"/>
        </w:rPr>
      </w:pPr>
      <w:r w:rsidRPr="006A35F2">
        <w:rPr>
          <w:szCs w:val="28"/>
        </w:rPr>
        <w:t>по капитальному ремонту подкранового пути формовочного участка здания литейного цеха инв. №1013 на Тамбовском ВРЗ - филиале АО «ВРМ»</w:t>
      </w:r>
      <w:r>
        <w:rPr>
          <w:szCs w:val="28"/>
        </w:rPr>
        <w:t>.</w:t>
      </w:r>
    </w:p>
    <w:p w:rsidR="006149D5" w:rsidRPr="006149D5" w:rsidRDefault="006149D5" w:rsidP="006149D5">
      <w:pPr>
        <w:ind w:right="1"/>
        <w:jc w:val="both"/>
        <w:rPr>
          <w:color w:val="auto"/>
          <w:szCs w:val="28"/>
        </w:rPr>
      </w:pPr>
    </w:p>
    <w:p w:rsidR="006149D5" w:rsidRPr="006149D5" w:rsidRDefault="006149D5" w:rsidP="006149D5">
      <w:pPr>
        <w:jc w:val="both"/>
        <w:rPr>
          <w:i/>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149D5" w:rsidP="006149D5">
      <w:pPr>
        <w:jc w:val="both"/>
        <w:rPr>
          <w:color w:val="auto"/>
          <w:sz w:val="24"/>
          <w:szCs w:val="28"/>
        </w:rPr>
      </w:pPr>
    </w:p>
    <w:p w:rsidR="006149D5" w:rsidRPr="006149D5" w:rsidRDefault="006A043F" w:rsidP="006A043F">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Default="006149D5" w:rsidP="006149D5">
            <w:pPr>
              <w:shd w:val="clear" w:color="auto" w:fill="FFFFFF"/>
              <w:rPr>
                <w:b/>
                <w:bCs/>
                <w:color w:val="auto"/>
                <w:sz w:val="24"/>
              </w:rPr>
            </w:pPr>
            <w:r w:rsidRPr="006149D5">
              <w:rPr>
                <w:b/>
                <w:bCs/>
                <w:color w:val="auto"/>
                <w:sz w:val="24"/>
              </w:rPr>
              <w:t xml:space="preserve">от  Заказчика </w:t>
            </w:r>
          </w:p>
          <w:p w:rsidR="006A043F" w:rsidRPr="006149D5" w:rsidRDefault="006A043F" w:rsidP="006149D5">
            <w:pPr>
              <w:shd w:val="clear" w:color="auto" w:fill="FFFFFF"/>
              <w:rPr>
                <w:b/>
                <w:bCs/>
                <w:color w:val="auto"/>
                <w:sz w:val="24"/>
              </w:rPr>
            </w:pPr>
          </w:p>
        </w:tc>
        <w:tc>
          <w:tcPr>
            <w:tcW w:w="4523" w:type="dxa"/>
          </w:tcPr>
          <w:p w:rsidR="006149D5" w:rsidRPr="006149D5" w:rsidRDefault="006149D5" w:rsidP="006149D5">
            <w:pPr>
              <w:shd w:val="clear" w:color="auto" w:fill="FFFFFF"/>
              <w:rPr>
                <w:b/>
                <w:bCs/>
                <w:color w:val="auto"/>
                <w:sz w:val="24"/>
              </w:rPr>
            </w:pPr>
            <w:r w:rsidRPr="006149D5">
              <w:rPr>
                <w:b/>
                <w:bCs/>
                <w:color w:val="auto"/>
                <w:sz w:val="24"/>
              </w:rPr>
              <w:t>От  Подрядчика</w:t>
            </w:r>
          </w:p>
        </w:tc>
      </w:tr>
      <w:tr w:rsidR="006149D5" w:rsidRPr="006149D5" w:rsidTr="00D365C7">
        <w:trPr>
          <w:trHeight w:val="2707"/>
        </w:trPr>
        <w:tc>
          <w:tcPr>
            <w:tcW w:w="5508" w:type="dxa"/>
          </w:tcPr>
          <w:p w:rsidR="006149D5" w:rsidRPr="006149D5" w:rsidRDefault="00056680" w:rsidP="006149D5">
            <w:pPr>
              <w:shd w:val="clear" w:color="auto" w:fill="FFFFFF"/>
              <w:rPr>
                <w:color w:val="auto"/>
                <w:sz w:val="24"/>
              </w:rPr>
            </w:pPr>
            <w:r>
              <w:rPr>
                <w:color w:val="auto"/>
                <w:sz w:val="24"/>
              </w:rPr>
              <w:t>Д</w:t>
            </w:r>
            <w:r w:rsidR="006149D5" w:rsidRPr="006149D5">
              <w:rPr>
                <w:color w:val="auto"/>
                <w:sz w:val="24"/>
              </w:rPr>
              <w:t>иректор Тамбовского ВРЗ АО «ВРМ»</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7D1DAB" w:rsidP="006149D5">
            <w:pPr>
              <w:shd w:val="clear" w:color="auto" w:fill="FFFFFF"/>
              <w:rPr>
                <w:color w:val="auto"/>
                <w:sz w:val="24"/>
              </w:rPr>
            </w:pPr>
            <w:r>
              <w:rPr>
                <w:color w:val="auto"/>
                <w:sz w:val="24"/>
              </w:rPr>
              <w:t>____________________Д.В. Шлыков</w:t>
            </w:r>
          </w:p>
          <w:p w:rsidR="006149D5" w:rsidRPr="006149D5" w:rsidRDefault="006149D5" w:rsidP="006149D5">
            <w:pPr>
              <w:shd w:val="clear" w:color="auto" w:fill="FFFFFF"/>
              <w:rPr>
                <w:color w:val="auto"/>
                <w:sz w:val="24"/>
              </w:rPr>
            </w:pPr>
            <w:r w:rsidRPr="006149D5">
              <w:rPr>
                <w:color w:val="auto"/>
                <w:sz w:val="24"/>
              </w:rPr>
              <w:t>(подпись)</w:t>
            </w:r>
          </w:p>
          <w:p w:rsidR="006149D5" w:rsidRDefault="006149D5" w:rsidP="006149D5">
            <w:pPr>
              <w:shd w:val="clear" w:color="auto" w:fill="FFFFFF"/>
              <w:rPr>
                <w:color w:val="auto"/>
                <w:sz w:val="24"/>
              </w:rPr>
            </w:pPr>
            <w:r w:rsidRPr="006149D5">
              <w:rPr>
                <w:color w:val="auto"/>
                <w:sz w:val="24"/>
              </w:rPr>
              <w:t>М.П.</w:t>
            </w:r>
          </w:p>
          <w:p w:rsidR="00D365C7" w:rsidRPr="006149D5" w:rsidRDefault="00D365C7" w:rsidP="006149D5">
            <w:pPr>
              <w:shd w:val="clear" w:color="auto" w:fill="FFFFFF"/>
              <w:rPr>
                <w:color w:val="auto"/>
                <w:sz w:val="24"/>
              </w:rPr>
            </w:pPr>
          </w:p>
        </w:tc>
        <w:tc>
          <w:tcPr>
            <w:tcW w:w="4523" w:type="dxa"/>
          </w:tcPr>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r w:rsidRPr="006149D5">
              <w:rPr>
                <w:color w:val="auto"/>
                <w:sz w:val="24"/>
              </w:rPr>
              <w:t>_________________________</w:t>
            </w:r>
          </w:p>
          <w:p w:rsidR="006149D5" w:rsidRPr="006149D5" w:rsidRDefault="006149D5" w:rsidP="006149D5">
            <w:pPr>
              <w:shd w:val="clear" w:color="auto" w:fill="FFFFFF"/>
              <w:rPr>
                <w:color w:val="auto"/>
                <w:sz w:val="24"/>
              </w:rPr>
            </w:pPr>
            <w:r w:rsidRPr="006149D5">
              <w:rPr>
                <w:color w:val="auto"/>
                <w:sz w:val="24"/>
              </w:rPr>
              <w:t>(подпись)</w:t>
            </w:r>
          </w:p>
          <w:p w:rsidR="006149D5" w:rsidRPr="006149D5" w:rsidRDefault="006149D5" w:rsidP="006149D5">
            <w:pPr>
              <w:shd w:val="clear" w:color="auto" w:fill="FFFFFF"/>
              <w:rPr>
                <w:color w:val="auto"/>
                <w:sz w:val="24"/>
              </w:rPr>
            </w:pPr>
            <w:r w:rsidRPr="006149D5">
              <w:rPr>
                <w:color w:val="auto"/>
                <w:sz w:val="24"/>
              </w:rPr>
              <w:t>М.П.</w:t>
            </w: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p w:rsidR="006149D5" w:rsidRPr="006149D5" w:rsidRDefault="006149D5" w:rsidP="006149D5">
            <w:pPr>
              <w:shd w:val="clear" w:color="auto" w:fill="FFFFFF"/>
              <w:rPr>
                <w:color w:val="auto"/>
                <w:sz w:val="24"/>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6149D5" w:rsidRPr="006149D5" w:rsidTr="00126D56">
        <w:tc>
          <w:tcPr>
            <w:tcW w:w="3969" w:type="dxa"/>
            <w:tcBorders>
              <w:top w:val="nil"/>
              <w:left w:val="nil"/>
              <w:bottom w:val="nil"/>
              <w:right w:val="nil"/>
            </w:tcBorders>
          </w:tcPr>
          <w:p w:rsidR="006149D5" w:rsidRPr="006149D5" w:rsidRDefault="006149D5" w:rsidP="006149D5">
            <w:pPr>
              <w:jc w:val="both"/>
              <w:rPr>
                <w:rFonts w:eastAsia="MS Mincho"/>
                <w:color w:val="auto"/>
                <w:sz w:val="24"/>
              </w:rPr>
            </w:pPr>
          </w:p>
          <w:p w:rsidR="006149D5" w:rsidRDefault="006149D5" w:rsidP="006149D5">
            <w:pPr>
              <w:jc w:val="both"/>
              <w:rPr>
                <w:rFonts w:eastAsia="MS Mincho"/>
                <w:color w:val="auto"/>
                <w:sz w:val="24"/>
              </w:rPr>
            </w:pPr>
          </w:p>
          <w:p w:rsidR="00D365C7" w:rsidRPr="006149D5" w:rsidRDefault="00D365C7" w:rsidP="006149D5">
            <w:pPr>
              <w:jc w:val="both"/>
              <w:rPr>
                <w:rFonts w:eastAsia="MS Mincho"/>
                <w:color w:val="auto"/>
                <w:sz w:val="24"/>
              </w:rPr>
            </w:pPr>
          </w:p>
          <w:p w:rsidR="006149D5" w:rsidRPr="006149D5" w:rsidRDefault="006149D5" w:rsidP="006149D5">
            <w:pPr>
              <w:jc w:val="both"/>
              <w:rPr>
                <w:rFonts w:eastAsia="MS Mincho"/>
                <w:color w:val="auto"/>
                <w:sz w:val="24"/>
              </w:rPr>
            </w:pPr>
          </w:p>
          <w:p w:rsidR="00FE4E08" w:rsidRDefault="00FE4E08" w:rsidP="006149D5">
            <w:pPr>
              <w:jc w:val="both"/>
              <w:rPr>
                <w:rFonts w:eastAsia="MS Mincho"/>
                <w:color w:val="auto"/>
                <w:sz w:val="24"/>
              </w:rPr>
            </w:pPr>
          </w:p>
          <w:p w:rsidR="006A35F2" w:rsidRPr="006149D5" w:rsidRDefault="006A35F2" w:rsidP="006149D5">
            <w:pPr>
              <w:jc w:val="both"/>
              <w:rPr>
                <w:rFonts w:eastAsia="MS Mincho"/>
                <w:color w:val="auto"/>
                <w:sz w:val="24"/>
              </w:rPr>
            </w:pPr>
          </w:p>
          <w:p w:rsidR="006149D5" w:rsidRPr="006149D5" w:rsidRDefault="006149D5" w:rsidP="006149D5">
            <w:pPr>
              <w:jc w:val="both"/>
              <w:rPr>
                <w:rFonts w:eastAsia="MS Mincho"/>
                <w:color w:val="auto"/>
                <w:sz w:val="24"/>
              </w:rPr>
            </w:pPr>
            <w:r w:rsidRPr="006149D5">
              <w:rPr>
                <w:rFonts w:eastAsia="MS Mincho"/>
                <w:color w:val="auto"/>
                <w:sz w:val="24"/>
              </w:rPr>
              <w:t>Приложение № 3</w:t>
            </w:r>
          </w:p>
          <w:p w:rsidR="006149D5" w:rsidRPr="006149D5" w:rsidRDefault="006149D5" w:rsidP="006149D5">
            <w:pPr>
              <w:jc w:val="both"/>
              <w:rPr>
                <w:color w:val="auto"/>
                <w:sz w:val="24"/>
              </w:rPr>
            </w:pPr>
            <w:r w:rsidRPr="006149D5">
              <w:rPr>
                <w:color w:val="auto"/>
                <w:sz w:val="24"/>
              </w:rPr>
              <w:t>к Договору №______</w:t>
            </w:r>
          </w:p>
          <w:p w:rsidR="006149D5" w:rsidRPr="006149D5" w:rsidRDefault="00056680" w:rsidP="006149D5">
            <w:pPr>
              <w:jc w:val="both"/>
              <w:rPr>
                <w:color w:val="auto"/>
                <w:sz w:val="24"/>
              </w:rPr>
            </w:pPr>
            <w:r>
              <w:rPr>
                <w:color w:val="auto"/>
                <w:sz w:val="24"/>
              </w:rPr>
              <w:t xml:space="preserve">от «___» _____________2021 </w:t>
            </w:r>
            <w:r w:rsidR="006149D5" w:rsidRPr="006149D5">
              <w:rPr>
                <w:color w:val="auto"/>
                <w:sz w:val="24"/>
              </w:rPr>
              <w:t>г</w:t>
            </w:r>
            <w:r>
              <w:rPr>
                <w:color w:val="auto"/>
                <w:sz w:val="24"/>
              </w:rPr>
              <w:t>.</w:t>
            </w:r>
          </w:p>
          <w:p w:rsidR="006149D5" w:rsidRPr="006149D5" w:rsidRDefault="006149D5" w:rsidP="006149D5">
            <w:pPr>
              <w:jc w:val="both"/>
              <w:rPr>
                <w:rFonts w:eastAsia="MS Mincho"/>
                <w:color w:val="auto"/>
                <w:sz w:val="24"/>
              </w:rPr>
            </w:pPr>
          </w:p>
        </w:tc>
      </w:tr>
    </w:tbl>
    <w:p w:rsidR="006149D5" w:rsidRPr="006149D5" w:rsidRDefault="006149D5" w:rsidP="006149D5">
      <w:pPr>
        <w:rPr>
          <w:rFonts w:eastAsia="Calibri"/>
          <w:color w:val="auto"/>
          <w:sz w:val="24"/>
        </w:rPr>
      </w:pPr>
    </w:p>
    <w:p w:rsidR="006149D5" w:rsidRPr="006149D5" w:rsidRDefault="006149D5" w:rsidP="006149D5">
      <w:pPr>
        <w:shd w:val="clear" w:color="auto" w:fill="FFFFFF"/>
        <w:rPr>
          <w:rFonts w:eastAsia="Calibri"/>
          <w:color w:val="auto"/>
          <w:sz w:val="24"/>
        </w:rPr>
      </w:pPr>
    </w:p>
    <w:p w:rsidR="006149D5" w:rsidRPr="006149D5" w:rsidRDefault="006149D5" w:rsidP="006149D5">
      <w:pPr>
        <w:jc w:val="center"/>
        <w:rPr>
          <w:rFonts w:eastAsia="Calibri"/>
          <w:color w:val="auto"/>
          <w:sz w:val="24"/>
        </w:rPr>
      </w:pPr>
      <w:r w:rsidRPr="006149D5">
        <w:rPr>
          <w:rFonts w:eastAsia="Calibri"/>
          <w:color w:val="auto"/>
          <w:sz w:val="24"/>
        </w:rPr>
        <w:t xml:space="preserve">                                                                                                     « Утверждаю»</w:t>
      </w:r>
    </w:p>
    <w:p w:rsidR="006149D5" w:rsidRPr="006149D5" w:rsidRDefault="006149D5" w:rsidP="006149D5">
      <w:pPr>
        <w:jc w:val="center"/>
        <w:rPr>
          <w:rFonts w:eastAsia="Calibri"/>
          <w:color w:val="auto"/>
          <w:sz w:val="24"/>
        </w:rPr>
      </w:pPr>
      <w:r w:rsidRPr="006149D5">
        <w:rPr>
          <w:rFonts w:eastAsia="Calibri"/>
          <w:color w:val="auto"/>
          <w:sz w:val="24"/>
        </w:rPr>
        <w:t xml:space="preserve">                                                                                                    </w:t>
      </w:r>
      <w:r w:rsidR="00FE4E08">
        <w:rPr>
          <w:rFonts w:eastAsia="Calibri"/>
          <w:color w:val="auto"/>
          <w:sz w:val="24"/>
        </w:rPr>
        <w:t>И.о. главного</w:t>
      </w:r>
      <w:r w:rsidRPr="006149D5">
        <w:rPr>
          <w:rFonts w:eastAsia="Calibri"/>
          <w:color w:val="auto"/>
          <w:sz w:val="24"/>
        </w:rPr>
        <w:t xml:space="preserve"> инженер</w:t>
      </w:r>
      <w:r w:rsidR="00FE4E08">
        <w:rPr>
          <w:rFonts w:eastAsia="Calibri"/>
          <w:color w:val="auto"/>
          <w:sz w:val="24"/>
        </w:rPr>
        <w:t>а</w:t>
      </w:r>
    </w:p>
    <w:p w:rsidR="006149D5" w:rsidRPr="006149D5" w:rsidRDefault="006149D5" w:rsidP="006149D5">
      <w:pPr>
        <w:ind w:left="5664" w:firstLine="708"/>
        <w:jc w:val="center"/>
        <w:rPr>
          <w:rFonts w:eastAsia="Calibri"/>
          <w:color w:val="auto"/>
          <w:sz w:val="24"/>
        </w:rPr>
      </w:pPr>
      <w:r w:rsidRPr="006149D5">
        <w:rPr>
          <w:rFonts w:eastAsia="Calibri"/>
          <w:color w:val="auto"/>
          <w:sz w:val="24"/>
        </w:rPr>
        <w:t>Тамбовского ВРЗ АО «ВРМ»</w:t>
      </w:r>
    </w:p>
    <w:p w:rsidR="006149D5" w:rsidRPr="006149D5" w:rsidRDefault="00056680" w:rsidP="006149D5">
      <w:pPr>
        <w:jc w:val="right"/>
        <w:rPr>
          <w:rFonts w:eastAsia="Calibri"/>
          <w:color w:val="auto"/>
          <w:sz w:val="24"/>
        </w:rPr>
      </w:pPr>
      <w:r>
        <w:rPr>
          <w:rFonts w:eastAsia="Calibri"/>
          <w:color w:val="auto"/>
          <w:sz w:val="24"/>
        </w:rPr>
        <w:t>_______________  Узких С</w:t>
      </w:r>
      <w:r w:rsidR="006149D5" w:rsidRPr="006149D5">
        <w:rPr>
          <w:rFonts w:eastAsia="Calibri"/>
          <w:color w:val="auto"/>
          <w:sz w:val="24"/>
        </w:rPr>
        <w:t>.В.</w:t>
      </w:r>
    </w:p>
    <w:p w:rsidR="006149D5" w:rsidRPr="006149D5" w:rsidRDefault="00FE4E08" w:rsidP="006149D5">
      <w:pPr>
        <w:jc w:val="right"/>
        <w:rPr>
          <w:rFonts w:eastAsia="Calibri"/>
          <w:color w:val="auto"/>
          <w:sz w:val="24"/>
        </w:rPr>
      </w:pPr>
      <w:r>
        <w:rPr>
          <w:rFonts w:eastAsia="Calibri"/>
          <w:color w:val="auto"/>
          <w:sz w:val="24"/>
        </w:rPr>
        <w:t>«___»__________________2021</w:t>
      </w:r>
      <w:r w:rsidR="006149D5" w:rsidRPr="006149D5">
        <w:rPr>
          <w:rFonts w:eastAsia="Calibri"/>
          <w:color w:val="auto"/>
          <w:sz w:val="24"/>
        </w:rPr>
        <w:t>г.</w:t>
      </w:r>
    </w:p>
    <w:p w:rsidR="006149D5" w:rsidRPr="006149D5" w:rsidRDefault="006149D5" w:rsidP="006149D5">
      <w:pPr>
        <w:jc w:val="right"/>
        <w:rPr>
          <w:rFonts w:eastAsia="Calibri"/>
          <w:color w:val="auto"/>
          <w:sz w:val="24"/>
        </w:rPr>
      </w:pPr>
    </w:p>
    <w:p w:rsidR="006149D5" w:rsidRPr="006149D5" w:rsidRDefault="006149D5" w:rsidP="006149D5">
      <w:pPr>
        <w:jc w:val="right"/>
        <w:rPr>
          <w:rFonts w:eastAsia="Calibri"/>
          <w:color w:val="auto"/>
          <w:sz w:val="24"/>
        </w:rPr>
      </w:pPr>
    </w:p>
    <w:p w:rsidR="006149D5" w:rsidRPr="006149D5" w:rsidRDefault="006149D5" w:rsidP="006149D5">
      <w:pPr>
        <w:jc w:val="right"/>
        <w:rPr>
          <w:rFonts w:eastAsia="Calibri"/>
          <w:color w:val="auto"/>
          <w:sz w:val="24"/>
        </w:rPr>
      </w:pPr>
    </w:p>
    <w:p w:rsidR="006149D5" w:rsidRPr="006149D5" w:rsidRDefault="006149D5" w:rsidP="006149D5">
      <w:pPr>
        <w:jc w:val="center"/>
        <w:rPr>
          <w:rFonts w:eastAsia="Calibri"/>
          <w:color w:val="auto"/>
          <w:sz w:val="24"/>
        </w:rPr>
      </w:pPr>
      <w:r w:rsidRPr="006149D5">
        <w:rPr>
          <w:rFonts w:eastAsia="Calibri"/>
          <w:b/>
          <w:color w:val="auto"/>
          <w:szCs w:val="28"/>
        </w:rPr>
        <w:t>АКТ</w:t>
      </w:r>
    </w:p>
    <w:p w:rsidR="006149D5" w:rsidRPr="006149D5" w:rsidRDefault="006149D5" w:rsidP="006149D5">
      <w:pPr>
        <w:jc w:val="center"/>
        <w:rPr>
          <w:rFonts w:eastAsia="Calibri"/>
          <w:color w:val="auto"/>
          <w:sz w:val="24"/>
        </w:rPr>
      </w:pPr>
      <w:r w:rsidRPr="006149D5">
        <w:rPr>
          <w:rFonts w:eastAsia="Calibri"/>
          <w:color w:val="auto"/>
          <w:sz w:val="24"/>
        </w:rPr>
        <w:t xml:space="preserve">приема-сдачи металлолома полученного </w:t>
      </w:r>
    </w:p>
    <w:p w:rsidR="006149D5" w:rsidRPr="006149D5" w:rsidRDefault="006A35F2" w:rsidP="006149D5">
      <w:pPr>
        <w:jc w:val="both"/>
        <w:rPr>
          <w:color w:val="auto"/>
          <w:sz w:val="24"/>
        </w:rPr>
      </w:pPr>
      <w:r w:rsidRPr="006A35F2">
        <w:rPr>
          <w:rFonts w:eastAsia="Calibri"/>
          <w:color w:val="auto"/>
          <w:sz w:val="24"/>
        </w:rPr>
        <w:t>по капитальному ремонту подкранового пути формовочного участка здания литейного цеха инв. №1013</w:t>
      </w:r>
      <w:r>
        <w:rPr>
          <w:rFonts w:eastAsia="Calibri"/>
          <w:color w:val="auto"/>
          <w:sz w:val="24"/>
        </w:rPr>
        <w:t xml:space="preserve"> </w:t>
      </w:r>
      <w:r w:rsidR="006149D5" w:rsidRPr="006149D5">
        <w:rPr>
          <w:color w:val="auto"/>
          <w:sz w:val="24"/>
          <w:szCs w:val="28"/>
        </w:rPr>
        <w:t>на Тамбовском ВРЗ - филиале АО «ВРМ»</w:t>
      </w:r>
      <w:r w:rsidR="006149D5" w:rsidRPr="006149D5">
        <w:rPr>
          <w:color w:val="auto"/>
          <w:sz w:val="24"/>
        </w:rPr>
        <w:t xml:space="preserve">. </w:t>
      </w:r>
    </w:p>
    <w:p w:rsidR="006149D5" w:rsidRPr="006149D5" w:rsidRDefault="006149D5" w:rsidP="006149D5">
      <w:pPr>
        <w:jc w:val="center"/>
        <w:rPr>
          <w:rFonts w:eastAsia="Calibri"/>
          <w:color w:val="auto"/>
          <w:sz w:val="24"/>
        </w:rPr>
      </w:pPr>
    </w:p>
    <w:p w:rsidR="006149D5" w:rsidRPr="006149D5" w:rsidRDefault="006149D5" w:rsidP="006149D5">
      <w:pPr>
        <w:rPr>
          <w:rFonts w:eastAsia="Calibri"/>
          <w:color w:val="auto"/>
          <w:sz w:val="24"/>
        </w:rPr>
      </w:pPr>
    </w:p>
    <w:p w:rsidR="006149D5" w:rsidRPr="006149D5" w:rsidRDefault="006149D5" w:rsidP="006149D5">
      <w:pPr>
        <w:shd w:val="clear" w:color="auto" w:fill="FFFFFF"/>
        <w:rPr>
          <w:rFonts w:eastAsia="Calibri"/>
          <w:color w:val="auto"/>
          <w:sz w:val="24"/>
        </w:rPr>
      </w:pPr>
    </w:p>
    <w:tbl>
      <w:tblPr>
        <w:tblStyle w:val="39"/>
        <w:tblW w:w="0" w:type="auto"/>
        <w:jc w:val="center"/>
        <w:tblLook w:val="04A0" w:firstRow="1" w:lastRow="0" w:firstColumn="1" w:lastColumn="0" w:noHBand="0" w:noVBand="1"/>
      </w:tblPr>
      <w:tblGrid>
        <w:gridCol w:w="2534"/>
        <w:gridCol w:w="2534"/>
        <w:gridCol w:w="2534"/>
      </w:tblGrid>
      <w:tr w:rsidR="006149D5" w:rsidRPr="006149D5" w:rsidTr="00126D56">
        <w:trPr>
          <w:jc w:val="center"/>
        </w:trPr>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r w:rsidRPr="006149D5">
              <w:rPr>
                <w:color w:val="auto"/>
                <w:sz w:val="24"/>
              </w:rPr>
              <w:t>Марка лома</w:t>
            </w:r>
          </w:p>
        </w:tc>
      </w:tr>
      <w:tr w:rsidR="006149D5" w:rsidRPr="006149D5" w:rsidTr="00126D56">
        <w:trPr>
          <w:jc w:val="center"/>
        </w:trPr>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p>
          <w:p w:rsidR="006149D5" w:rsidRPr="006149D5" w:rsidRDefault="006149D5" w:rsidP="006149D5">
            <w:pPr>
              <w:rPr>
                <w:color w:val="auto"/>
                <w:sz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6149D5" w:rsidRPr="006149D5" w:rsidRDefault="006149D5" w:rsidP="006149D5">
            <w:pPr>
              <w:rPr>
                <w:color w:val="auto"/>
                <w:sz w:val="24"/>
              </w:rPr>
            </w:pPr>
          </w:p>
          <w:p w:rsidR="006149D5" w:rsidRPr="006149D5" w:rsidRDefault="006149D5" w:rsidP="006149D5">
            <w:pPr>
              <w:rPr>
                <w:color w:val="auto"/>
                <w:sz w:val="24"/>
              </w:rPr>
            </w:pPr>
          </w:p>
        </w:tc>
        <w:tc>
          <w:tcPr>
            <w:tcW w:w="2534" w:type="dxa"/>
            <w:tcBorders>
              <w:top w:val="single" w:sz="4" w:space="0" w:color="auto"/>
              <w:left w:val="single" w:sz="4" w:space="0" w:color="auto"/>
              <w:bottom w:val="single" w:sz="4" w:space="0" w:color="auto"/>
              <w:right w:val="single" w:sz="4" w:space="0" w:color="auto"/>
            </w:tcBorders>
            <w:hideMark/>
          </w:tcPr>
          <w:p w:rsidR="006149D5" w:rsidRPr="006149D5" w:rsidRDefault="006149D5" w:rsidP="006149D5">
            <w:pPr>
              <w:rPr>
                <w:color w:val="auto"/>
                <w:sz w:val="24"/>
              </w:rPr>
            </w:pPr>
          </w:p>
          <w:p w:rsidR="006149D5" w:rsidRDefault="006149D5" w:rsidP="006149D5">
            <w:pPr>
              <w:rPr>
                <w:color w:val="auto"/>
                <w:sz w:val="24"/>
              </w:rPr>
            </w:pPr>
            <w:r w:rsidRPr="006149D5">
              <w:rPr>
                <w:color w:val="auto"/>
                <w:sz w:val="24"/>
              </w:rPr>
              <w:t>12А</w:t>
            </w:r>
          </w:p>
          <w:p w:rsidR="006A35F2" w:rsidRPr="006149D5" w:rsidRDefault="006A35F2" w:rsidP="006149D5">
            <w:pPr>
              <w:rPr>
                <w:color w:val="auto"/>
                <w:sz w:val="24"/>
              </w:rPr>
            </w:pPr>
            <w:r>
              <w:rPr>
                <w:color w:val="auto"/>
                <w:sz w:val="24"/>
              </w:rPr>
              <w:t>Р-4</w:t>
            </w:r>
          </w:p>
        </w:tc>
      </w:tr>
    </w:tbl>
    <w:p w:rsidR="006149D5" w:rsidRPr="006149D5" w:rsidRDefault="006149D5" w:rsidP="006149D5">
      <w:pPr>
        <w:shd w:val="clear" w:color="auto" w:fill="FFFFFF"/>
        <w:rPr>
          <w:rFonts w:eastAsia="Calibri"/>
          <w:color w:val="auto"/>
          <w:sz w:val="24"/>
        </w:rPr>
      </w:pPr>
    </w:p>
    <w:p w:rsidR="006149D5" w:rsidRPr="006149D5" w:rsidRDefault="006149D5" w:rsidP="006149D5">
      <w:pPr>
        <w:shd w:val="clear" w:color="auto" w:fill="FFFFFF"/>
        <w:rPr>
          <w:rFonts w:eastAsia="Calibri"/>
          <w:color w:val="auto"/>
          <w:sz w:val="24"/>
        </w:rPr>
      </w:pPr>
    </w:p>
    <w:p w:rsidR="006149D5" w:rsidRPr="006149D5" w:rsidRDefault="006149D5" w:rsidP="006149D5">
      <w:pPr>
        <w:rPr>
          <w:rFonts w:eastAsia="Calibri"/>
          <w:color w:val="auto"/>
          <w:sz w:val="24"/>
        </w:rPr>
      </w:pPr>
    </w:p>
    <w:p w:rsidR="006149D5" w:rsidRPr="006149D5" w:rsidRDefault="006A35F2" w:rsidP="006149D5">
      <w:pPr>
        <w:ind w:left="708" w:firstLine="708"/>
        <w:rPr>
          <w:rFonts w:eastAsia="Calibri"/>
          <w:color w:val="auto"/>
          <w:sz w:val="24"/>
        </w:rPr>
      </w:pPr>
      <w:r>
        <w:rPr>
          <w:rFonts w:eastAsia="Calibri"/>
          <w:color w:val="auto"/>
          <w:sz w:val="24"/>
        </w:rPr>
        <w:t>И.о. н</w:t>
      </w:r>
      <w:r w:rsidR="006149D5" w:rsidRPr="006149D5">
        <w:rPr>
          <w:rFonts w:eastAsia="Calibri"/>
          <w:color w:val="auto"/>
          <w:sz w:val="24"/>
        </w:rPr>
        <w:t>ачальник</w:t>
      </w:r>
      <w:r>
        <w:rPr>
          <w:rFonts w:eastAsia="Calibri"/>
          <w:color w:val="auto"/>
          <w:sz w:val="24"/>
        </w:rPr>
        <w:t>а ЭМО –главный энергетик</w:t>
      </w:r>
      <w:r>
        <w:rPr>
          <w:rFonts w:eastAsia="Calibri"/>
          <w:color w:val="auto"/>
          <w:sz w:val="24"/>
        </w:rPr>
        <w:tab/>
      </w:r>
      <w:r>
        <w:rPr>
          <w:rFonts w:eastAsia="Calibri"/>
          <w:color w:val="auto"/>
          <w:sz w:val="24"/>
        </w:rPr>
        <w:tab/>
      </w:r>
      <w:r>
        <w:rPr>
          <w:rFonts w:eastAsia="Calibri"/>
          <w:color w:val="auto"/>
          <w:sz w:val="24"/>
        </w:rPr>
        <w:tab/>
        <w:t>А.В. Ильичев</w:t>
      </w:r>
    </w:p>
    <w:p w:rsidR="006149D5" w:rsidRPr="006149D5" w:rsidRDefault="006149D5" w:rsidP="006149D5">
      <w:pPr>
        <w:rPr>
          <w:rFonts w:eastAsia="Calibri"/>
          <w:color w:val="auto"/>
          <w:sz w:val="24"/>
        </w:rPr>
      </w:pPr>
      <w:r w:rsidRPr="006149D5">
        <w:rPr>
          <w:rFonts w:eastAsia="Calibri"/>
          <w:color w:val="auto"/>
          <w:sz w:val="24"/>
        </w:rPr>
        <w:tab/>
      </w:r>
      <w:r w:rsidRPr="006149D5">
        <w:rPr>
          <w:rFonts w:eastAsia="Calibri"/>
          <w:color w:val="auto"/>
          <w:sz w:val="24"/>
        </w:rPr>
        <w:tab/>
        <w:t>Ведущий инженер</w:t>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r>
      <w:r w:rsidRPr="006149D5">
        <w:rPr>
          <w:rFonts w:eastAsia="Calibri"/>
          <w:color w:val="auto"/>
          <w:sz w:val="24"/>
        </w:rPr>
        <w:tab/>
        <w:t>А.В. Абрамов</w:t>
      </w:r>
    </w:p>
    <w:p w:rsidR="006149D5" w:rsidRPr="006149D5" w:rsidRDefault="006149D5" w:rsidP="006149D5">
      <w:pPr>
        <w:ind w:left="708" w:firstLine="708"/>
        <w:rPr>
          <w:rFonts w:eastAsia="Calibri"/>
          <w:color w:val="auto"/>
          <w:sz w:val="24"/>
        </w:rPr>
      </w:pPr>
      <w:r w:rsidRPr="006149D5">
        <w:rPr>
          <w:rFonts w:eastAsia="Calibri"/>
          <w:color w:val="auto"/>
          <w:sz w:val="24"/>
        </w:rPr>
        <w:t>Представитель   Подрядчика</w:t>
      </w:r>
    </w:p>
    <w:p w:rsidR="006149D5" w:rsidRPr="006149D5" w:rsidRDefault="006149D5" w:rsidP="006149D5">
      <w:pPr>
        <w:shd w:val="clear" w:color="auto" w:fill="FFFFFF"/>
        <w:jc w:val="both"/>
        <w:rPr>
          <w:rFonts w:eastAsia="Calibri"/>
          <w:b/>
          <w:color w:val="auto"/>
          <w:sz w:val="24"/>
        </w:rPr>
      </w:pPr>
    </w:p>
    <w:p w:rsidR="006149D5" w:rsidRPr="006149D5" w:rsidRDefault="006149D5" w:rsidP="006149D5">
      <w:pPr>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color w:val="auto"/>
          <w:sz w:val="24"/>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p>
    <w:p w:rsidR="006149D5" w:rsidRPr="006149D5" w:rsidRDefault="006149D5" w:rsidP="006149D5">
      <w:pPr>
        <w:widowControl w:val="0"/>
        <w:shd w:val="clear" w:color="auto" w:fill="FFFFFF"/>
        <w:autoSpaceDE w:val="0"/>
        <w:autoSpaceDN w:val="0"/>
        <w:adjustRightInd w:val="0"/>
        <w:jc w:val="both"/>
        <w:rPr>
          <w:rFonts w:eastAsia="Arial Unicode MS"/>
          <w:b/>
          <w:color w:val="auto"/>
          <w:sz w:val="26"/>
          <w:szCs w:val="26"/>
        </w:rPr>
      </w:pPr>
      <w:r w:rsidRPr="006149D5">
        <w:rPr>
          <w:rFonts w:eastAsia="Arial Unicode MS"/>
          <w:bCs/>
          <w:color w:val="auto"/>
          <w:sz w:val="26"/>
          <w:szCs w:val="26"/>
        </w:rPr>
        <w:br w:type="column"/>
      </w:r>
    </w:p>
    <w:tbl>
      <w:tblPr>
        <w:tblW w:w="3969" w:type="dxa"/>
        <w:tblInd w:w="6237" w:type="dxa"/>
        <w:tblLook w:val="04A0" w:firstRow="1" w:lastRow="0" w:firstColumn="1" w:lastColumn="0" w:noHBand="0" w:noVBand="1"/>
      </w:tblPr>
      <w:tblGrid>
        <w:gridCol w:w="3969"/>
      </w:tblGrid>
      <w:tr w:rsidR="006149D5" w:rsidRPr="006149D5" w:rsidTr="00126D56">
        <w:tc>
          <w:tcPr>
            <w:tcW w:w="3969" w:type="dxa"/>
          </w:tcPr>
          <w:p w:rsidR="006149D5" w:rsidRPr="006149D5" w:rsidRDefault="006149D5" w:rsidP="006149D5">
            <w:pPr>
              <w:jc w:val="both"/>
              <w:rPr>
                <w:rFonts w:eastAsia="Arial Unicode MS"/>
                <w:color w:val="auto"/>
                <w:sz w:val="24"/>
              </w:rPr>
            </w:pPr>
            <w:r w:rsidRPr="006149D5">
              <w:rPr>
                <w:rFonts w:eastAsia="Arial Unicode MS"/>
                <w:color w:val="auto"/>
                <w:sz w:val="24"/>
              </w:rPr>
              <w:t>Приложение № 4</w:t>
            </w:r>
          </w:p>
          <w:p w:rsidR="006149D5" w:rsidRPr="006149D5" w:rsidRDefault="006149D5" w:rsidP="006149D5">
            <w:pPr>
              <w:jc w:val="both"/>
              <w:rPr>
                <w:rFonts w:eastAsia="Arial Unicode MS"/>
                <w:color w:val="auto"/>
                <w:sz w:val="24"/>
              </w:rPr>
            </w:pPr>
            <w:r w:rsidRPr="006149D5">
              <w:rPr>
                <w:rFonts w:eastAsia="Arial Unicode MS"/>
                <w:color w:val="auto"/>
                <w:sz w:val="24"/>
              </w:rPr>
              <w:t>к Договору №______</w:t>
            </w:r>
          </w:p>
          <w:p w:rsidR="006149D5" w:rsidRPr="006149D5" w:rsidRDefault="006149D5" w:rsidP="006149D5">
            <w:pPr>
              <w:jc w:val="both"/>
              <w:rPr>
                <w:rFonts w:eastAsia="Arial Unicode MS"/>
                <w:color w:val="auto"/>
                <w:sz w:val="24"/>
              </w:rPr>
            </w:pPr>
            <w:r w:rsidRPr="006149D5">
              <w:rPr>
                <w:rFonts w:eastAsia="Arial Unicode MS"/>
                <w:color w:val="auto"/>
                <w:sz w:val="24"/>
              </w:rPr>
              <w:t>от «___» _____________20__г</w:t>
            </w:r>
          </w:p>
          <w:p w:rsidR="006149D5" w:rsidRPr="006149D5" w:rsidRDefault="006149D5" w:rsidP="006149D5">
            <w:pPr>
              <w:jc w:val="both"/>
              <w:rPr>
                <w:rFonts w:eastAsia="Arial Unicode MS"/>
                <w:color w:val="auto"/>
                <w:sz w:val="24"/>
              </w:rPr>
            </w:pPr>
          </w:p>
        </w:tc>
      </w:tr>
    </w:tbl>
    <w:p w:rsidR="006149D5" w:rsidRPr="006149D5" w:rsidRDefault="006149D5" w:rsidP="006149D5">
      <w:pPr>
        <w:jc w:val="center"/>
        <w:rPr>
          <w:b/>
          <w:color w:val="auto"/>
          <w:szCs w:val="28"/>
        </w:rPr>
      </w:pPr>
    </w:p>
    <w:p w:rsidR="006149D5" w:rsidRDefault="006149D5" w:rsidP="006149D5">
      <w:pPr>
        <w:jc w:val="center"/>
        <w:rPr>
          <w:b/>
          <w:color w:val="auto"/>
          <w:szCs w:val="28"/>
        </w:rPr>
      </w:pPr>
    </w:p>
    <w:p w:rsidR="00F10331" w:rsidRPr="006149D5" w:rsidRDefault="00F10331" w:rsidP="006149D5">
      <w:pPr>
        <w:jc w:val="center"/>
        <w:rPr>
          <w:b/>
          <w:color w:val="auto"/>
          <w:szCs w:val="28"/>
        </w:rPr>
      </w:pPr>
    </w:p>
    <w:p w:rsidR="006149D5" w:rsidRPr="006149D5" w:rsidRDefault="006149D5" w:rsidP="006149D5">
      <w:pPr>
        <w:jc w:val="center"/>
        <w:rPr>
          <w:b/>
          <w:color w:val="auto"/>
          <w:szCs w:val="28"/>
        </w:rPr>
      </w:pPr>
      <w:r w:rsidRPr="006149D5">
        <w:rPr>
          <w:b/>
          <w:color w:val="auto"/>
          <w:szCs w:val="28"/>
        </w:rPr>
        <w:t>СОГЛАШЕНИЕ</w:t>
      </w:r>
    </w:p>
    <w:p w:rsidR="006149D5" w:rsidRPr="006149D5" w:rsidRDefault="006149D5" w:rsidP="006149D5">
      <w:pPr>
        <w:rPr>
          <w:color w:val="auto"/>
          <w:szCs w:val="28"/>
        </w:rPr>
      </w:pPr>
    </w:p>
    <w:p w:rsidR="006149D5" w:rsidRPr="006149D5" w:rsidRDefault="006149D5" w:rsidP="006149D5">
      <w:pPr>
        <w:jc w:val="both"/>
        <w:rPr>
          <w:bCs/>
          <w:color w:val="auto"/>
          <w:sz w:val="26"/>
          <w:szCs w:val="26"/>
        </w:rPr>
      </w:pPr>
      <w:r w:rsidRPr="006149D5">
        <w:rPr>
          <w:bCs/>
          <w:color w:val="auto"/>
          <w:sz w:val="26"/>
          <w:szCs w:val="26"/>
        </w:rPr>
        <w:t xml:space="preserve">Акционерное Общество «Вагонреммаш» (АО «ВРМ»), именуемое в дальнейшем «Заказчик», </w:t>
      </w:r>
      <w:r w:rsidRPr="006149D5">
        <w:rPr>
          <w:color w:val="auto"/>
          <w:sz w:val="26"/>
          <w:szCs w:val="26"/>
        </w:rPr>
        <w:t xml:space="preserve">именуемое </w:t>
      </w:r>
      <w:r w:rsidR="00056680">
        <w:rPr>
          <w:color w:val="auto"/>
          <w:sz w:val="26"/>
          <w:szCs w:val="26"/>
        </w:rPr>
        <w:t xml:space="preserve">в дальнейшем «Заказчик», в лице </w:t>
      </w:r>
      <w:r w:rsidR="002E640F">
        <w:rPr>
          <w:color w:val="auto"/>
          <w:spacing w:val="-1"/>
          <w:sz w:val="26"/>
          <w:szCs w:val="26"/>
        </w:rPr>
        <w:t>д</w:t>
      </w:r>
      <w:r w:rsidRPr="006149D5">
        <w:rPr>
          <w:color w:val="auto"/>
          <w:spacing w:val="-1"/>
          <w:sz w:val="26"/>
          <w:szCs w:val="26"/>
        </w:rPr>
        <w:t xml:space="preserve">иректора Тамбовского ВРЗ АО </w:t>
      </w:r>
      <w:r w:rsidR="002E640F">
        <w:rPr>
          <w:color w:val="auto"/>
          <w:spacing w:val="-1"/>
          <w:sz w:val="26"/>
          <w:szCs w:val="26"/>
        </w:rPr>
        <w:t>«ВРМ» Шлыкова Дмитрия Владимировича</w:t>
      </w:r>
      <w:r w:rsidRPr="006149D5">
        <w:rPr>
          <w:color w:val="auto"/>
          <w:spacing w:val="-1"/>
          <w:sz w:val="26"/>
          <w:szCs w:val="26"/>
        </w:rPr>
        <w:t>, действующего на основании Положения о ф</w:t>
      </w:r>
      <w:r w:rsidR="008B7BFA">
        <w:rPr>
          <w:color w:val="auto"/>
          <w:spacing w:val="-1"/>
          <w:sz w:val="26"/>
          <w:szCs w:val="26"/>
        </w:rPr>
        <w:t>илиале по доверенности № ВРМ-77/21 от 01.10</w:t>
      </w:r>
      <w:r w:rsidR="002E640F">
        <w:rPr>
          <w:color w:val="auto"/>
          <w:spacing w:val="-1"/>
          <w:sz w:val="26"/>
          <w:szCs w:val="26"/>
        </w:rPr>
        <w:t xml:space="preserve">.2021 </w:t>
      </w:r>
      <w:r w:rsidRPr="006149D5">
        <w:rPr>
          <w:color w:val="auto"/>
          <w:spacing w:val="-1"/>
          <w:sz w:val="26"/>
          <w:szCs w:val="26"/>
        </w:rPr>
        <w:t>г.</w:t>
      </w:r>
      <w:r w:rsidRPr="006149D5">
        <w:rPr>
          <w:bCs/>
          <w:color w:val="auto"/>
          <w:sz w:val="26"/>
          <w:szCs w:val="26"/>
        </w:rPr>
        <w:t xml:space="preserve">, с одной стороны и </w:t>
      </w:r>
      <w:r w:rsidRPr="006149D5">
        <w:rPr>
          <w:color w:val="auto"/>
          <w:sz w:val="26"/>
          <w:szCs w:val="26"/>
        </w:rPr>
        <w:t xml:space="preserve">________________________________________________________________________________,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 настоящее Соглашение о нижеследующем:</w:t>
      </w:r>
    </w:p>
    <w:p w:rsidR="006149D5" w:rsidRPr="006149D5" w:rsidRDefault="006149D5" w:rsidP="006149D5">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6149D5" w:rsidRPr="006149D5" w:rsidRDefault="006149D5" w:rsidP="006149D5">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149D5" w:rsidRPr="006149D5" w:rsidRDefault="006149D5" w:rsidP="006149D5">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149D5" w:rsidRPr="006149D5" w:rsidRDefault="006149D5" w:rsidP="006149D5">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149D5" w:rsidRPr="006149D5" w:rsidRDefault="006149D5" w:rsidP="006149D5">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149D5" w:rsidRPr="006149D5" w:rsidRDefault="006149D5" w:rsidP="006149D5">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6149D5" w:rsidRPr="006149D5" w:rsidRDefault="006149D5" w:rsidP="006149D5">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6149D5" w:rsidRPr="006149D5" w:rsidRDefault="006149D5" w:rsidP="006149D5">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149D5" w:rsidRPr="006149D5" w:rsidRDefault="006149D5" w:rsidP="006149D5">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6149D5" w:rsidRPr="006149D5" w:rsidRDefault="006149D5" w:rsidP="006149D5">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6149D5" w:rsidRPr="006149D5" w:rsidRDefault="006149D5" w:rsidP="006149D5">
      <w:pPr>
        <w:rPr>
          <w:color w:val="auto"/>
          <w:sz w:val="26"/>
          <w:szCs w:val="26"/>
        </w:rPr>
      </w:pPr>
    </w:p>
    <w:p w:rsidR="006149D5" w:rsidRPr="006149D5" w:rsidRDefault="006149D5" w:rsidP="006149D5">
      <w:pPr>
        <w:rPr>
          <w:color w:val="auto"/>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149D5" w:rsidRPr="006149D5" w:rsidTr="00126D56">
        <w:tc>
          <w:tcPr>
            <w:tcW w:w="5508" w:type="dxa"/>
          </w:tcPr>
          <w:p w:rsidR="006149D5" w:rsidRPr="006149D5" w:rsidRDefault="006149D5" w:rsidP="006149D5">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6149D5" w:rsidRPr="006149D5" w:rsidRDefault="006149D5" w:rsidP="006149D5">
            <w:pPr>
              <w:shd w:val="clear" w:color="auto" w:fill="FFFFFF"/>
              <w:rPr>
                <w:b/>
                <w:bCs/>
                <w:color w:val="auto"/>
                <w:sz w:val="26"/>
                <w:szCs w:val="26"/>
              </w:rPr>
            </w:pPr>
            <w:r w:rsidRPr="006149D5">
              <w:rPr>
                <w:b/>
                <w:bCs/>
                <w:color w:val="auto"/>
                <w:sz w:val="26"/>
                <w:szCs w:val="26"/>
              </w:rPr>
              <w:t>От Подрядчика</w:t>
            </w:r>
          </w:p>
        </w:tc>
      </w:tr>
      <w:tr w:rsidR="006149D5" w:rsidRPr="006149D5" w:rsidTr="00126D56">
        <w:trPr>
          <w:trHeight w:val="1881"/>
        </w:trPr>
        <w:tc>
          <w:tcPr>
            <w:tcW w:w="5508" w:type="dxa"/>
          </w:tcPr>
          <w:p w:rsidR="006149D5" w:rsidRPr="006149D5" w:rsidRDefault="00FE4E08" w:rsidP="006149D5">
            <w:pPr>
              <w:shd w:val="clear" w:color="auto" w:fill="FFFFFF"/>
              <w:rPr>
                <w:color w:val="auto"/>
                <w:sz w:val="26"/>
                <w:szCs w:val="26"/>
              </w:rPr>
            </w:pPr>
            <w:r>
              <w:rPr>
                <w:color w:val="auto"/>
                <w:sz w:val="26"/>
                <w:szCs w:val="26"/>
              </w:rPr>
              <w:t>И.о. д</w:t>
            </w:r>
            <w:r w:rsidR="006149D5" w:rsidRPr="006149D5">
              <w:rPr>
                <w:color w:val="auto"/>
                <w:sz w:val="26"/>
                <w:szCs w:val="26"/>
              </w:rPr>
              <w:t>иректор</w:t>
            </w:r>
            <w:r>
              <w:rPr>
                <w:color w:val="auto"/>
                <w:sz w:val="26"/>
                <w:szCs w:val="26"/>
              </w:rPr>
              <w:t>а</w:t>
            </w:r>
            <w:r w:rsidR="006149D5" w:rsidRPr="006149D5">
              <w:rPr>
                <w:color w:val="auto"/>
                <w:sz w:val="26"/>
                <w:szCs w:val="26"/>
              </w:rPr>
              <w:t xml:space="preserve"> Тамбовского ВРЗ АО «ВРМ»  </w:t>
            </w:r>
          </w:p>
          <w:p w:rsidR="006149D5" w:rsidRPr="006149D5" w:rsidRDefault="006149D5" w:rsidP="006149D5">
            <w:pPr>
              <w:shd w:val="clear" w:color="auto" w:fill="FFFFFF"/>
              <w:rPr>
                <w:color w:val="auto"/>
                <w:sz w:val="26"/>
                <w:szCs w:val="26"/>
              </w:rPr>
            </w:pPr>
          </w:p>
          <w:p w:rsidR="006149D5" w:rsidRPr="006149D5" w:rsidRDefault="006149D5" w:rsidP="006149D5">
            <w:pPr>
              <w:shd w:val="clear" w:color="auto" w:fill="FFFFFF"/>
              <w:rPr>
                <w:color w:val="auto"/>
                <w:sz w:val="26"/>
                <w:szCs w:val="26"/>
              </w:rPr>
            </w:pPr>
            <w:r w:rsidRPr="006149D5">
              <w:rPr>
                <w:color w:val="auto"/>
                <w:sz w:val="26"/>
                <w:szCs w:val="26"/>
              </w:rPr>
              <w:t>_________</w:t>
            </w:r>
            <w:r w:rsidR="002E640F">
              <w:rPr>
                <w:color w:val="auto"/>
                <w:sz w:val="26"/>
                <w:szCs w:val="26"/>
              </w:rPr>
              <w:t>___________Д.В. Шлыков</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c>
          <w:tcPr>
            <w:tcW w:w="4523" w:type="dxa"/>
          </w:tcPr>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 xml:space="preserve"> </w:t>
            </w:r>
          </w:p>
          <w:p w:rsidR="006149D5" w:rsidRPr="006149D5" w:rsidRDefault="006149D5" w:rsidP="006149D5">
            <w:pPr>
              <w:shd w:val="clear" w:color="auto" w:fill="FFFFFF"/>
              <w:rPr>
                <w:color w:val="auto"/>
                <w:sz w:val="26"/>
                <w:szCs w:val="26"/>
              </w:rPr>
            </w:pPr>
            <w:r w:rsidRPr="006149D5">
              <w:rPr>
                <w:color w:val="auto"/>
                <w:sz w:val="26"/>
                <w:szCs w:val="26"/>
              </w:rPr>
              <w:t>_________________________</w:t>
            </w:r>
          </w:p>
          <w:p w:rsidR="006149D5" w:rsidRPr="006149D5" w:rsidRDefault="006149D5" w:rsidP="006149D5">
            <w:pPr>
              <w:shd w:val="clear" w:color="auto" w:fill="FFFFFF"/>
              <w:rPr>
                <w:color w:val="auto"/>
                <w:sz w:val="26"/>
                <w:szCs w:val="26"/>
              </w:rPr>
            </w:pPr>
            <w:r w:rsidRPr="006149D5">
              <w:rPr>
                <w:color w:val="auto"/>
                <w:sz w:val="26"/>
                <w:szCs w:val="26"/>
              </w:rPr>
              <w:t>(подпись)</w:t>
            </w:r>
          </w:p>
          <w:p w:rsidR="006149D5" w:rsidRPr="006149D5" w:rsidRDefault="006149D5" w:rsidP="006149D5">
            <w:pPr>
              <w:shd w:val="clear" w:color="auto" w:fill="FFFFFF"/>
              <w:rPr>
                <w:color w:val="auto"/>
                <w:sz w:val="26"/>
                <w:szCs w:val="26"/>
              </w:rPr>
            </w:pPr>
            <w:r w:rsidRPr="006149D5">
              <w:rPr>
                <w:color w:val="auto"/>
                <w:sz w:val="26"/>
                <w:szCs w:val="26"/>
              </w:rPr>
              <w:t>М.П.</w:t>
            </w:r>
          </w:p>
        </w:tc>
      </w:tr>
    </w:tbl>
    <w:p w:rsidR="006149D5" w:rsidRPr="006149D5" w:rsidRDefault="006149D5" w:rsidP="006149D5">
      <w:pPr>
        <w:rPr>
          <w:rFonts w:eastAsia="MS Mincho"/>
          <w:b/>
          <w:color w:val="auto"/>
          <w:sz w:val="24"/>
          <w:szCs w:val="20"/>
        </w:rPr>
      </w:pPr>
    </w:p>
    <w:p w:rsidR="006149D5" w:rsidRPr="006149D5" w:rsidRDefault="006149D5" w:rsidP="006149D5">
      <w:pPr>
        <w:rPr>
          <w:b/>
          <w:color w:val="auto"/>
          <w:sz w:val="24"/>
        </w:rPr>
      </w:pPr>
    </w:p>
    <w:p w:rsidR="006149D5" w:rsidRDefault="006149D5" w:rsidP="006149D5">
      <w:pPr>
        <w:rPr>
          <w:color w:val="auto"/>
          <w:sz w:val="24"/>
        </w:rPr>
      </w:pPr>
    </w:p>
    <w:p w:rsidR="00427378" w:rsidRDefault="00427378"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A31215" w:rsidRDefault="00A31215" w:rsidP="00A31215">
      <w:pPr>
        <w:pStyle w:val="a4"/>
        <w:suppressAutoHyphens/>
        <w:jc w:val="center"/>
        <w:rPr>
          <w:b w:val="0"/>
          <w:sz w:val="28"/>
          <w:szCs w:val="28"/>
        </w:rPr>
      </w:pPr>
    </w:p>
    <w:p w:rsidR="007E0CF2" w:rsidRDefault="007E0CF2"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126D56" w:rsidRDefault="00126D56" w:rsidP="00126D56">
      <w:pPr>
        <w:shd w:val="clear" w:color="auto" w:fill="FFFFFF"/>
        <w:outlineLvl w:val="2"/>
        <w:rPr>
          <w:szCs w:val="28"/>
        </w:rPr>
      </w:pPr>
    </w:p>
    <w:p w:rsidR="0026459F" w:rsidRDefault="0026459F" w:rsidP="00126D56">
      <w:pPr>
        <w:shd w:val="clear" w:color="auto" w:fill="FFFFFF"/>
        <w:outlineLvl w:val="2"/>
        <w:rPr>
          <w:b/>
          <w:caps/>
          <w:spacing w:val="-15"/>
          <w:szCs w:val="28"/>
        </w:rPr>
        <w:sectPr w:rsidR="0026459F" w:rsidSect="00A31215">
          <w:footerReference w:type="default" r:id="rId12"/>
          <w:pgSz w:w="11906" w:h="16838" w:code="9"/>
          <w:pgMar w:top="686" w:right="566" w:bottom="709" w:left="1134" w:header="284" w:footer="0" w:gutter="0"/>
          <w:cols w:space="708"/>
          <w:docGrid w:linePitch="360"/>
        </w:sectPr>
      </w:pPr>
    </w:p>
    <w:p w:rsidR="0026459F" w:rsidRPr="0026459F" w:rsidRDefault="0026459F" w:rsidP="0026459F">
      <w:pPr>
        <w:suppressAutoHyphens/>
        <w:ind w:left="11327" w:right="306" w:firstLine="709"/>
        <w:rPr>
          <w:rFonts w:eastAsia="MS Mincho"/>
          <w:color w:val="auto"/>
          <w:sz w:val="24"/>
          <w:szCs w:val="20"/>
        </w:rPr>
      </w:pPr>
      <w:r w:rsidRPr="0026459F">
        <w:rPr>
          <w:rFonts w:eastAsia="MS Mincho"/>
          <w:color w:val="auto"/>
          <w:sz w:val="24"/>
          <w:szCs w:val="20"/>
        </w:rPr>
        <w:t>Приложение № 5</w:t>
      </w:r>
    </w:p>
    <w:p w:rsidR="0026459F" w:rsidRPr="0026459F" w:rsidRDefault="0026459F" w:rsidP="0026459F">
      <w:pPr>
        <w:ind w:left="11328" w:firstLine="708"/>
        <w:rPr>
          <w:sz w:val="22"/>
          <w:szCs w:val="22"/>
        </w:rPr>
      </w:pPr>
      <w:r w:rsidRPr="0026459F">
        <w:rPr>
          <w:sz w:val="22"/>
          <w:szCs w:val="22"/>
        </w:rPr>
        <w:t xml:space="preserve">к запросу котировок цен </w:t>
      </w:r>
    </w:p>
    <w:p w:rsidR="0026459F" w:rsidRPr="0026459F" w:rsidRDefault="0026459F" w:rsidP="0026459F">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sidR="00056680">
        <w:rPr>
          <w:color w:val="000000" w:themeColor="text1"/>
          <w:sz w:val="24"/>
        </w:rPr>
        <w:t>040</w:t>
      </w:r>
      <w:r>
        <w:rPr>
          <w:color w:val="000000" w:themeColor="text1"/>
          <w:sz w:val="24"/>
        </w:rPr>
        <w:t>/ТВРЗ/2021</w:t>
      </w:r>
      <w:r w:rsidRPr="0026459F">
        <w:rPr>
          <w:sz w:val="24"/>
        </w:rPr>
        <w:tab/>
        <w:t xml:space="preserve">                                                        </w:t>
      </w:r>
    </w:p>
    <w:p w:rsidR="0026459F" w:rsidRPr="0026459F" w:rsidRDefault="0026459F" w:rsidP="0026459F">
      <w:pPr>
        <w:suppressAutoHyphens/>
        <w:ind w:right="306" w:firstLine="2551"/>
        <w:rPr>
          <w:rFonts w:eastAsia="MS Mincho"/>
          <w:b/>
          <w:i/>
          <w:color w:val="auto"/>
          <w:szCs w:val="28"/>
        </w:rPr>
      </w:pPr>
    </w:p>
    <w:p w:rsidR="0026459F" w:rsidRPr="0026459F" w:rsidRDefault="0026459F" w:rsidP="0026459F">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26459F" w:rsidRPr="0026459F" w:rsidRDefault="0026459F" w:rsidP="0026459F">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6459F" w:rsidRPr="0026459F" w:rsidTr="0079136E">
        <w:tc>
          <w:tcPr>
            <w:tcW w:w="668" w:type="dxa"/>
            <w:vMerge w:val="restart"/>
          </w:tcPr>
          <w:p w:rsidR="0026459F" w:rsidRPr="0026459F" w:rsidRDefault="0026459F" w:rsidP="0026459F">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26459F" w:rsidRPr="0026459F" w:rsidRDefault="0026459F" w:rsidP="0026459F">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26459F" w:rsidRPr="0026459F" w:rsidTr="0079136E">
        <w:tc>
          <w:tcPr>
            <w:tcW w:w="668" w:type="dxa"/>
            <w:vMerge/>
          </w:tcPr>
          <w:p w:rsidR="0026459F" w:rsidRPr="0026459F" w:rsidRDefault="0026459F" w:rsidP="0026459F">
            <w:pPr>
              <w:suppressAutoHyphens/>
              <w:ind w:right="306"/>
              <w:rPr>
                <w:rFonts w:eastAsia="MS Mincho"/>
                <w:b/>
                <w:i/>
                <w:color w:val="auto"/>
                <w:szCs w:val="28"/>
              </w:rPr>
            </w:pPr>
          </w:p>
        </w:tc>
        <w:tc>
          <w:tcPr>
            <w:tcW w:w="3268" w:type="dxa"/>
            <w:vMerge/>
          </w:tcPr>
          <w:p w:rsidR="0026459F" w:rsidRPr="0026459F" w:rsidRDefault="0026459F" w:rsidP="0026459F">
            <w:pPr>
              <w:suppressAutoHyphens/>
              <w:rPr>
                <w:rFonts w:eastAsia="MS Mincho"/>
                <w:b/>
                <w:i/>
                <w:color w:val="auto"/>
                <w:szCs w:val="28"/>
              </w:rPr>
            </w:pPr>
          </w:p>
        </w:tc>
        <w:tc>
          <w:tcPr>
            <w:tcW w:w="3685" w:type="dxa"/>
          </w:tcPr>
          <w:p w:rsidR="0026459F" w:rsidRPr="0026459F" w:rsidRDefault="0026459F" w:rsidP="0026459F">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26459F" w:rsidRPr="0026459F" w:rsidRDefault="0026459F" w:rsidP="0026459F">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26459F" w:rsidRPr="0026459F" w:rsidRDefault="0026459F" w:rsidP="0026459F">
            <w:pPr>
              <w:suppressAutoHyphens/>
              <w:jc w:val="center"/>
              <w:rPr>
                <w:rFonts w:eastAsia="MS Mincho"/>
                <w:b/>
                <w:i/>
                <w:color w:val="auto"/>
                <w:szCs w:val="28"/>
              </w:rPr>
            </w:pPr>
          </w:p>
        </w:tc>
      </w:tr>
      <w:tr w:rsidR="0026459F" w:rsidRPr="0026459F" w:rsidTr="0079136E">
        <w:tc>
          <w:tcPr>
            <w:tcW w:w="6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26459F" w:rsidRPr="0026459F" w:rsidRDefault="0026459F" w:rsidP="0026459F">
            <w:pPr>
              <w:tabs>
                <w:tab w:val="left" w:pos="9639"/>
              </w:tabs>
              <w:ind w:left="142" w:right="283"/>
              <w:jc w:val="center"/>
              <w:rPr>
                <w:color w:val="auto"/>
                <w:sz w:val="24"/>
                <w:szCs w:val="28"/>
              </w:rPr>
            </w:pPr>
            <w:r w:rsidRPr="0026459F">
              <w:rPr>
                <w:color w:val="auto"/>
                <w:sz w:val="24"/>
                <w:szCs w:val="28"/>
              </w:rPr>
              <w:t>4</w:t>
            </w: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r w:rsidR="0026459F" w:rsidRPr="0026459F" w:rsidTr="0079136E">
        <w:tc>
          <w:tcPr>
            <w:tcW w:w="668" w:type="dxa"/>
          </w:tcPr>
          <w:p w:rsidR="0026459F" w:rsidRPr="0026459F" w:rsidRDefault="0026459F" w:rsidP="0026459F">
            <w:pPr>
              <w:tabs>
                <w:tab w:val="left" w:pos="9639"/>
              </w:tabs>
              <w:ind w:left="142" w:right="283"/>
              <w:jc w:val="center"/>
              <w:rPr>
                <w:color w:val="auto"/>
                <w:sz w:val="24"/>
                <w:szCs w:val="28"/>
              </w:rPr>
            </w:pPr>
          </w:p>
        </w:tc>
        <w:tc>
          <w:tcPr>
            <w:tcW w:w="3268"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c>
          <w:tcPr>
            <w:tcW w:w="3686" w:type="dxa"/>
          </w:tcPr>
          <w:p w:rsidR="0026459F" w:rsidRPr="0026459F" w:rsidRDefault="0026459F" w:rsidP="0026459F">
            <w:pPr>
              <w:tabs>
                <w:tab w:val="left" w:pos="9639"/>
              </w:tabs>
              <w:ind w:left="142" w:right="283"/>
              <w:jc w:val="center"/>
              <w:rPr>
                <w:color w:val="auto"/>
                <w:sz w:val="24"/>
                <w:szCs w:val="28"/>
              </w:rPr>
            </w:pPr>
          </w:p>
        </w:tc>
        <w:tc>
          <w:tcPr>
            <w:tcW w:w="3685" w:type="dxa"/>
          </w:tcPr>
          <w:p w:rsidR="0026459F" w:rsidRPr="0026459F" w:rsidRDefault="0026459F" w:rsidP="0026459F">
            <w:pPr>
              <w:tabs>
                <w:tab w:val="left" w:pos="9639"/>
              </w:tabs>
              <w:ind w:left="142" w:right="283"/>
              <w:jc w:val="center"/>
              <w:rPr>
                <w:color w:val="auto"/>
                <w:sz w:val="24"/>
                <w:szCs w:val="28"/>
              </w:rPr>
            </w:pPr>
          </w:p>
        </w:tc>
      </w:tr>
    </w:tbl>
    <w:p w:rsidR="0026459F" w:rsidRPr="0026459F" w:rsidRDefault="0026459F" w:rsidP="0026459F">
      <w:pPr>
        <w:suppressAutoHyphens/>
        <w:ind w:left="5812" w:right="306" w:firstLine="709"/>
        <w:rPr>
          <w:rFonts w:eastAsia="MS Mincho"/>
          <w:b/>
          <w:color w:val="auto"/>
          <w:sz w:val="24"/>
          <w:szCs w:val="28"/>
        </w:rPr>
      </w:pPr>
    </w:p>
    <w:p w:rsidR="0026459F" w:rsidRPr="0026459F" w:rsidRDefault="0026459F" w:rsidP="0026459F">
      <w:pPr>
        <w:suppressAutoHyphens/>
        <w:rPr>
          <w:color w:val="auto"/>
          <w:szCs w:val="28"/>
        </w:rPr>
      </w:pPr>
      <w:r w:rsidRPr="0026459F">
        <w:rPr>
          <w:color w:val="auto"/>
          <w:szCs w:val="28"/>
        </w:rPr>
        <w:t>Представитель, имеющий полномочия действовать от имени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___________________________________________________________________</w:t>
      </w:r>
    </w:p>
    <w:p w:rsidR="0026459F" w:rsidRPr="0026459F" w:rsidRDefault="0026459F" w:rsidP="0026459F">
      <w:pPr>
        <w:suppressAutoHyphens/>
        <w:rPr>
          <w:color w:val="auto"/>
          <w:sz w:val="24"/>
        </w:rPr>
      </w:pPr>
      <w:r w:rsidRPr="0026459F">
        <w:rPr>
          <w:color w:val="auto"/>
          <w:sz w:val="24"/>
        </w:rPr>
        <w:t>(полное наименование претендента)</w:t>
      </w:r>
    </w:p>
    <w:p w:rsidR="0026459F" w:rsidRPr="0026459F" w:rsidRDefault="0026459F" w:rsidP="0026459F">
      <w:pPr>
        <w:suppressAutoHyphens/>
        <w:rPr>
          <w:color w:val="auto"/>
          <w:szCs w:val="28"/>
        </w:rPr>
      </w:pPr>
    </w:p>
    <w:p w:rsidR="0026459F" w:rsidRPr="0026459F" w:rsidRDefault="0026459F" w:rsidP="0026459F">
      <w:pPr>
        <w:suppressAutoHyphens/>
        <w:rPr>
          <w:color w:val="auto"/>
          <w:szCs w:val="28"/>
        </w:rPr>
      </w:pPr>
      <w:r w:rsidRPr="0026459F">
        <w:rPr>
          <w:color w:val="auto"/>
          <w:szCs w:val="28"/>
        </w:rPr>
        <w:t>___________________________________________</w:t>
      </w:r>
    </w:p>
    <w:p w:rsidR="0026459F" w:rsidRPr="0026459F" w:rsidRDefault="0026459F" w:rsidP="0026459F">
      <w:pPr>
        <w:suppressAutoHyphens/>
        <w:rPr>
          <w:color w:val="000000" w:themeColor="text1"/>
          <w:sz w:val="2"/>
          <w:szCs w:val="2"/>
        </w:rPr>
      </w:pPr>
      <w:r w:rsidRPr="0026459F">
        <w:rPr>
          <w:color w:val="auto"/>
          <w:sz w:val="24"/>
        </w:rPr>
        <w:t xml:space="preserve">          (должность, подпись, ФИО)                         (печать)</w:t>
      </w:r>
    </w:p>
    <w:p w:rsidR="001F397B" w:rsidRDefault="001F397B" w:rsidP="00126D56">
      <w:pPr>
        <w:shd w:val="clear" w:color="auto" w:fill="FFFFFF"/>
        <w:outlineLvl w:val="2"/>
        <w:rPr>
          <w:b/>
          <w:caps/>
          <w:spacing w:val="-15"/>
          <w:szCs w:val="28"/>
        </w:rPr>
      </w:pPr>
    </w:p>
    <w:sectPr w:rsidR="001F397B" w:rsidSect="0079136E">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FF" w:rsidRDefault="00C32AFF" w:rsidP="00F532E5">
      <w:r>
        <w:separator/>
      </w:r>
    </w:p>
  </w:endnote>
  <w:endnote w:type="continuationSeparator" w:id="0">
    <w:p w:rsidR="00C32AFF" w:rsidRDefault="00C32AF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573221" w:rsidRDefault="00573221">
        <w:pPr>
          <w:pStyle w:val="af6"/>
          <w:jc w:val="center"/>
        </w:pPr>
        <w:r>
          <w:rPr>
            <w:noProof/>
          </w:rPr>
          <w:fldChar w:fldCharType="begin"/>
        </w:r>
        <w:r>
          <w:rPr>
            <w:noProof/>
          </w:rPr>
          <w:instrText>PAGE   \* MERGEFORMAT</w:instrText>
        </w:r>
        <w:r>
          <w:rPr>
            <w:noProof/>
          </w:rPr>
          <w:fldChar w:fldCharType="separate"/>
        </w:r>
        <w:r w:rsidR="0006262F">
          <w:rPr>
            <w:noProof/>
          </w:rPr>
          <w:t>7</w:t>
        </w:r>
        <w:r>
          <w:rPr>
            <w:noProof/>
          </w:rPr>
          <w:fldChar w:fldCharType="end"/>
        </w:r>
      </w:p>
    </w:sdtContent>
  </w:sdt>
  <w:p w:rsidR="00573221" w:rsidRDefault="0057322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FF" w:rsidRDefault="00C32AFF" w:rsidP="00F532E5">
      <w:r>
        <w:separator/>
      </w:r>
    </w:p>
  </w:footnote>
  <w:footnote w:type="continuationSeparator" w:id="0">
    <w:p w:rsidR="00C32AFF" w:rsidRDefault="00C32AF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5"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9"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8"/>
  </w:num>
  <w:num w:numId="4">
    <w:abstractNumId w:val="21"/>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4"/>
  </w:num>
  <w:num w:numId="7">
    <w:abstractNumId w:val="25"/>
  </w:num>
  <w:num w:numId="8">
    <w:abstractNumId w:val="8"/>
  </w:num>
  <w:num w:numId="9">
    <w:abstractNumId w:val="34"/>
  </w:num>
  <w:num w:numId="10">
    <w:abstractNumId w:val="29"/>
  </w:num>
  <w:num w:numId="11">
    <w:abstractNumId w:val="23"/>
  </w:num>
  <w:num w:numId="12">
    <w:abstractNumId w:val="27"/>
  </w:num>
  <w:num w:numId="13">
    <w:abstractNumId w:val="10"/>
  </w:num>
  <w:num w:numId="14">
    <w:abstractNumId w:val="18"/>
  </w:num>
  <w:num w:numId="15">
    <w:abstractNumId w:val="30"/>
  </w:num>
  <w:num w:numId="16">
    <w:abstractNumId w:val="12"/>
  </w:num>
  <w:num w:numId="17">
    <w:abstractNumId w:val="9"/>
  </w:num>
  <w:num w:numId="18">
    <w:abstractNumId w:val="17"/>
  </w:num>
  <w:num w:numId="19">
    <w:abstractNumId w:val="7"/>
  </w:num>
  <w:num w:numId="20">
    <w:abstractNumId w:val="16"/>
  </w:num>
  <w:num w:numId="21">
    <w:abstractNumId w:val="26"/>
  </w:num>
  <w:num w:numId="22">
    <w:abstractNumId w:val="15"/>
  </w:num>
  <w:num w:numId="23">
    <w:abstractNumId w:val="20"/>
  </w:num>
  <w:num w:numId="24">
    <w:abstractNumId w:val="22"/>
  </w:num>
  <w:num w:numId="25">
    <w:abstractNumId w:val="33"/>
  </w:num>
  <w:num w:numId="26">
    <w:abstractNumId w:val="31"/>
  </w:num>
  <w:num w:numId="27">
    <w:abstractNumId w:val="1"/>
  </w:num>
  <w:num w:numId="28">
    <w:abstractNumId w:val="24"/>
  </w:num>
  <w:num w:numId="29">
    <w:abstractNumId w:val="32"/>
  </w:num>
  <w:num w:numId="30">
    <w:abstractNumId w:val="14"/>
  </w:num>
  <w:num w:numId="3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03FE"/>
    <w:rsid w:val="000005DC"/>
    <w:rsid w:val="00001B99"/>
    <w:rsid w:val="0000230F"/>
    <w:rsid w:val="00003FCC"/>
    <w:rsid w:val="00006566"/>
    <w:rsid w:val="000114F8"/>
    <w:rsid w:val="00012BAE"/>
    <w:rsid w:val="00013496"/>
    <w:rsid w:val="00013995"/>
    <w:rsid w:val="00013ADA"/>
    <w:rsid w:val="00013C2D"/>
    <w:rsid w:val="0001439A"/>
    <w:rsid w:val="000152B2"/>
    <w:rsid w:val="000165DA"/>
    <w:rsid w:val="000169AA"/>
    <w:rsid w:val="00017495"/>
    <w:rsid w:val="000203DD"/>
    <w:rsid w:val="00021C89"/>
    <w:rsid w:val="00025E78"/>
    <w:rsid w:val="00027DB5"/>
    <w:rsid w:val="00031058"/>
    <w:rsid w:val="0003171D"/>
    <w:rsid w:val="00032D88"/>
    <w:rsid w:val="00033962"/>
    <w:rsid w:val="00035329"/>
    <w:rsid w:val="00035D15"/>
    <w:rsid w:val="000362DD"/>
    <w:rsid w:val="000367CC"/>
    <w:rsid w:val="000414F4"/>
    <w:rsid w:val="000460AB"/>
    <w:rsid w:val="00052F4A"/>
    <w:rsid w:val="00056680"/>
    <w:rsid w:val="0006262F"/>
    <w:rsid w:val="0006263C"/>
    <w:rsid w:val="00066547"/>
    <w:rsid w:val="00067945"/>
    <w:rsid w:val="00070502"/>
    <w:rsid w:val="0007253C"/>
    <w:rsid w:val="000756D6"/>
    <w:rsid w:val="00080121"/>
    <w:rsid w:val="00082C0B"/>
    <w:rsid w:val="00083E47"/>
    <w:rsid w:val="00084F68"/>
    <w:rsid w:val="00085E91"/>
    <w:rsid w:val="0009141F"/>
    <w:rsid w:val="00094D05"/>
    <w:rsid w:val="000950C7"/>
    <w:rsid w:val="00096CB9"/>
    <w:rsid w:val="000A215D"/>
    <w:rsid w:val="000A32A5"/>
    <w:rsid w:val="000A34E3"/>
    <w:rsid w:val="000A706B"/>
    <w:rsid w:val="000A71D7"/>
    <w:rsid w:val="000A7BAB"/>
    <w:rsid w:val="000B08F0"/>
    <w:rsid w:val="000B205F"/>
    <w:rsid w:val="000B495E"/>
    <w:rsid w:val="000B4D58"/>
    <w:rsid w:val="000B5886"/>
    <w:rsid w:val="000B62A9"/>
    <w:rsid w:val="000C0CAD"/>
    <w:rsid w:val="000C133B"/>
    <w:rsid w:val="000C1854"/>
    <w:rsid w:val="000C2BF8"/>
    <w:rsid w:val="000C4270"/>
    <w:rsid w:val="000C5255"/>
    <w:rsid w:val="000C5E6D"/>
    <w:rsid w:val="000C70E0"/>
    <w:rsid w:val="000D0BB2"/>
    <w:rsid w:val="000D548B"/>
    <w:rsid w:val="000D56D7"/>
    <w:rsid w:val="000D5CBD"/>
    <w:rsid w:val="000E2DB8"/>
    <w:rsid w:val="000E5A74"/>
    <w:rsid w:val="000F154C"/>
    <w:rsid w:val="000F1E7B"/>
    <w:rsid w:val="000F5DDD"/>
    <w:rsid w:val="000F77B8"/>
    <w:rsid w:val="00102117"/>
    <w:rsid w:val="001023C9"/>
    <w:rsid w:val="00102E87"/>
    <w:rsid w:val="0010736E"/>
    <w:rsid w:val="00107763"/>
    <w:rsid w:val="001122C0"/>
    <w:rsid w:val="001224AA"/>
    <w:rsid w:val="001224DF"/>
    <w:rsid w:val="00124063"/>
    <w:rsid w:val="0012419F"/>
    <w:rsid w:val="00126D56"/>
    <w:rsid w:val="00130E60"/>
    <w:rsid w:val="0013604E"/>
    <w:rsid w:val="001363A6"/>
    <w:rsid w:val="00136907"/>
    <w:rsid w:val="001422A5"/>
    <w:rsid w:val="00146A89"/>
    <w:rsid w:val="001574F7"/>
    <w:rsid w:val="001610CC"/>
    <w:rsid w:val="001624CD"/>
    <w:rsid w:val="0016396A"/>
    <w:rsid w:val="00164A47"/>
    <w:rsid w:val="0017069B"/>
    <w:rsid w:val="00181F18"/>
    <w:rsid w:val="0018568D"/>
    <w:rsid w:val="00193A59"/>
    <w:rsid w:val="00194430"/>
    <w:rsid w:val="0019473A"/>
    <w:rsid w:val="001A1F5C"/>
    <w:rsid w:val="001A362B"/>
    <w:rsid w:val="001A531A"/>
    <w:rsid w:val="001A6E5C"/>
    <w:rsid w:val="001A77C6"/>
    <w:rsid w:val="001A7A1F"/>
    <w:rsid w:val="001B4AE4"/>
    <w:rsid w:val="001B667B"/>
    <w:rsid w:val="001B6AB5"/>
    <w:rsid w:val="001B7C3E"/>
    <w:rsid w:val="001C0817"/>
    <w:rsid w:val="001C123F"/>
    <w:rsid w:val="001C187A"/>
    <w:rsid w:val="001C1977"/>
    <w:rsid w:val="001C3857"/>
    <w:rsid w:val="001C4551"/>
    <w:rsid w:val="001C6CBD"/>
    <w:rsid w:val="001C7659"/>
    <w:rsid w:val="001D0EC9"/>
    <w:rsid w:val="001D25BE"/>
    <w:rsid w:val="001D57D2"/>
    <w:rsid w:val="001D596B"/>
    <w:rsid w:val="001D5E52"/>
    <w:rsid w:val="001D5F09"/>
    <w:rsid w:val="001E19EB"/>
    <w:rsid w:val="001E2E86"/>
    <w:rsid w:val="001E5567"/>
    <w:rsid w:val="001E65AF"/>
    <w:rsid w:val="001E6722"/>
    <w:rsid w:val="001E7B09"/>
    <w:rsid w:val="001F21C7"/>
    <w:rsid w:val="001F35DA"/>
    <w:rsid w:val="001F397B"/>
    <w:rsid w:val="001F6EB0"/>
    <w:rsid w:val="00200530"/>
    <w:rsid w:val="00201498"/>
    <w:rsid w:val="00201BD4"/>
    <w:rsid w:val="0020277D"/>
    <w:rsid w:val="00203425"/>
    <w:rsid w:val="00203E81"/>
    <w:rsid w:val="00203F25"/>
    <w:rsid w:val="002061A4"/>
    <w:rsid w:val="002069BA"/>
    <w:rsid w:val="00206AFB"/>
    <w:rsid w:val="002110F4"/>
    <w:rsid w:val="0021394C"/>
    <w:rsid w:val="002219A7"/>
    <w:rsid w:val="00222A70"/>
    <w:rsid w:val="002230C6"/>
    <w:rsid w:val="00224B60"/>
    <w:rsid w:val="00224B7D"/>
    <w:rsid w:val="0022654B"/>
    <w:rsid w:val="0023103D"/>
    <w:rsid w:val="00233DB9"/>
    <w:rsid w:val="00250443"/>
    <w:rsid w:val="00257430"/>
    <w:rsid w:val="002611CE"/>
    <w:rsid w:val="002620AF"/>
    <w:rsid w:val="002632E1"/>
    <w:rsid w:val="0026459F"/>
    <w:rsid w:val="00265063"/>
    <w:rsid w:val="00270BE2"/>
    <w:rsid w:val="0027155C"/>
    <w:rsid w:val="00271DBE"/>
    <w:rsid w:val="00273EA0"/>
    <w:rsid w:val="0027419D"/>
    <w:rsid w:val="00276032"/>
    <w:rsid w:val="00276389"/>
    <w:rsid w:val="00276720"/>
    <w:rsid w:val="00280C11"/>
    <w:rsid w:val="00280C85"/>
    <w:rsid w:val="00280ECA"/>
    <w:rsid w:val="00284198"/>
    <w:rsid w:val="00285832"/>
    <w:rsid w:val="00287058"/>
    <w:rsid w:val="00287F40"/>
    <w:rsid w:val="0029265F"/>
    <w:rsid w:val="00292A69"/>
    <w:rsid w:val="00294B31"/>
    <w:rsid w:val="002973AC"/>
    <w:rsid w:val="002A57D6"/>
    <w:rsid w:val="002B2BCB"/>
    <w:rsid w:val="002B40DE"/>
    <w:rsid w:val="002B478C"/>
    <w:rsid w:val="002B4E59"/>
    <w:rsid w:val="002B56E2"/>
    <w:rsid w:val="002C021B"/>
    <w:rsid w:val="002C2230"/>
    <w:rsid w:val="002C2D4C"/>
    <w:rsid w:val="002C2E3E"/>
    <w:rsid w:val="002C7074"/>
    <w:rsid w:val="002D1165"/>
    <w:rsid w:val="002D1306"/>
    <w:rsid w:val="002D34F8"/>
    <w:rsid w:val="002D5036"/>
    <w:rsid w:val="002D7287"/>
    <w:rsid w:val="002E2CB5"/>
    <w:rsid w:val="002E640F"/>
    <w:rsid w:val="002E719A"/>
    <w:rsid w:val="002E777A"/>
    <w:rsid w:val="002F0B0C"/>
    <w:rsid w:val="002F1CD7"/>
    <w:rsid w:val="002F54C6"/>
    <w:rsid w:val="003063A1"/>
    <w:rsid w:val="003064EF"/>
    <w:rsid w:val="00310199"/>
    <w:rsid w:val="00310439"/>
    <w:rsid w:val="00310EEF"/>
    <w:rsid w:val="003112AC"/>
    <w:rsid w:val="0031694F"/>
    <w:rsid w:val="00316DC9"/>
    <w:rsid w:val="00317282"/>
    <w:rsid w:val="0031798B"/>
    <w:rsid w:val="003310D2"/>
    <w:rsid w:val="0034215E"/>
    <w:rsid w:val="00342DB0"/>
    <w:rsid w:val="003439A3"/>
    <w:rsid w:val="00350DB7"/>
    <w:rsid w:val="0035205E"/>
    <w:rsid w:val="003529CD"/>
    <w:rsid w:val="00352A14"/>
    <w:rsid w:val="00352FB8"/>
    <w:rsid w:val="00354C3C"/>
    <w:rsid w:val="00354F9B"/>
    <w:rsid w:val="00356EF9"/>
    <w:rsid w:val="00363418"/>
    <w:rsid w:val="00366A86"/>
    <w:rsid w:val="003675E3"/>
    <w:rsid w:val="0037065B"/>
    <w:rsid w:val="003713EB"/>
    <w:rsid w:val="003715E6"/>
    <w:rsid w:val="0037334F"/>
    <w:rsid w:val="003768CD"/>
    <w:rsid w:val="0037691A"/>
    <w:rsid w:val="00376A78"/>
    <w:rsid w:val="00380904"/>
    <w:rsid w:val="00381579"/>
    <w:rsid w:val="00381FE3"/>
    <w:rsid w:val="00390E63"/>
    <w:rsid w:val="00391355"/>
    <w:rsid w:val="00393585"/>
    <w:rsid w:val="00395328"/>
    <w:rsid w:val="003965D0"/>
    <w:rsid w:val="00397403"/>
    <w:rsid w:val="00397BA3"/>
    <w:rsid w:val="003A1FC5"/>
    <w:rsid w:val="003A56CB"/>
    <w:rsid w:val="003A68C7"/>
    <w:rsid w:val="003B0002"/>
    <w:rsid w:val="003B5045"/>
    <w:rsid w:val="003B5734"/>
    <w:rsid w:val="003C1164"/>
    <w:rsid w:val="003C3235"/>
    <w:rsid w:val="003C5495"/>
    <w:rsid w:val="003C5C2A"/>
    <w:rsid w:val="003C661D"/>
    <w:rsid w:val="003D09FA"/>
    <w:rsid w:val="003D3520"/>
    <w:rsid w:val="003D3828"/>
    <w:rsid w:val="003D4906"/>
    <w:rsid w:val="003D5BE3"/>
    <w:rsid w:val="003D684F"/>
    <w:rsid w:val="003E0689"/>
    <w:rsid w:val="003E1862"/>
    <w:rsid w:val="003E2E85"/>
    <w:rsid w:val="003E34B7"/>
    <w:rsid w:val="003E34DE"/>
    <w:rsid w:val="003E4938"/>
    <w:rsid w:val="003F1DD3"/>
    <w:rsid w:val="003F5E70"/>
    <w:rsid w:val="0040015D"/>
    <w:rsid w:val="00400FCB"/>
    <w:rsid w:val="00403246"/>
    <w:rsid w:val="004053DE"/>
    <w:rsid w:val="00406ACF"/>
    <w:rsid w:val="00410B41"/>
    <w:rsid w:val="004122A1"/>
    <w:rsid w:val="0042131A"/>
    <w:rsid w:val="00421BF1"/>
    <w:rsid w:val="00422AAF"/>
    <w:rsid w:val="00422B40"/>
    <w:rsid w:val="00427378"/>
    <w:rsid w:val="004273A5"/>
    <w:rsid w:val="00430053"/>
    <w:rsid w:val="00430123"/>
    <w:rsid w:val="00430C79"/>
    <w:rsid w:val="00433666"/>
    <w:rsid w:val="004358DA"/>
    <w:rsid w:val="00435D61"/>
    <w:rsid w:val="0043656D"/>
    <w:rsid w:val="0044309F"/>
    <w:rsid w:val="00450C21"/>
    <w:rsid w:val="004515AE"/>
    <w:rsid w:val="00457A13"/>
    <w:rsid w:val="00460DAC"/>
    <w:rsid w:val="0046439A"/>
    <w:rsid w:val="00466452"/>
    <w:rsid w:val="0046734F"/>
    <w:rsid w:val="00467785"/>
    <w:rsid w:val="004702DF"/>
    <w:rsid w:val="004712F2"/>
    <w:rsid w:val="004719AF"/>
    <w:rsid w:val="00473491"/>
    <w:rsid w:val="00474A94"/>
    <w:rsid w:val="00474CB9"/>
    <w:rsid w:val="00474D82"/>
    <w:rsid w:val="004820F0"/>
    <w:rsid w:val="004868CA"/>
    <w:rsid w:val="00490080"/>
    <w:rsid w:val="0049080C"/>
    <w:rsid w:val="0049195D"/>
    <w:rsid w:val="004922DC"/>
    <w:rsid w:val="00493278"/>
    <w:rsid w:val="00495DB4"/>
    <w:rsid w:val="004A2FB5"/>
    <w:rsid w:val="004A3645"/>
    <w:rsid w:val="004A5282"/>
    <w:rsid w:val="004B0289"/>
    <w:rsid w:val="004B26B4"/>
    <w:rsid w:val="004B30C9"/>
    <w:rsid w:val="004B39BD"/>
    <w:rsid w:val="004C354B"/>
    <w:rsid w:val="004C393F"/>
    <w:rsid w:val="004C3BEC"/>
    <w:rsid w:val="004C3C83"/>
    <w:rsid w:val="004C5E42"/>
    <w:rsid w:val="004C6032"/>
    <w:rsid w:val="004D431A"/>
    <w:rsid w:val="004D587C"/>
    <w:rsid w:val="004E041F"/>
    <w:rsid w:val="004E0C5D"/>
    <w:rsid w:val="004E3546"/>
    <w:rsid w:val="004F421C"/>
    <w:rsid w:val="004F4714"/>
    <w:rsid w:val="004F4F90"/>
    <w:rsid w:val="004F5115"/>
    <w:rsid w:val="004F5AAB"/>
    <w:rsid w:val="0050264C"/>
    <w:rsid w:val="00502FA3"/>
    <w:rsid w:val="0050421F"/>
    <w:rsid w:val="005111BB"/>
    <w:rsid w:val="00512487"/>
    <w:rsid w:val="0051309E"/>
    <w:rsid w:val="0051452F"/>
    <w:rsid w:val="005163CC"/>
    <w:rsid w:val="00516633"/>
    <w:rsid w:val="005218E3"/>
    <w:rsid w:val="005224C2"/>
    <w:rsid w:val="00525911"/>
    <w:rsid w:val="00526227"/>
    <w:rsid w:val="0054019F"/>
    <w:rsid w:val="00540D2F"/>
    <w:rsid w:val="005419B6"/>
    <w:rsid w:val="005448E5"/>
    <w:rsid w:val="005460BC"/>
    <w:rsid w:val="00546216"/>
    <w:rsid w:val="00546ACE"/>
    <w:rsid w:val="00553531"/>
    <w:rsid w:val="00554B2D"/>
    <w:rsid w:val="00555AA6"/>
    <w:rsid w:val="00555F5E"/>
    <w:rsid w:val="005601CE"/>
    <w:rsid w:val="00562F30"/>
    <w:rsid w:val="00565927"/>
    <w:rsid w:val="00566233"/>
    <w:rsid w:val="005671CF"/>
    <w:rsid w:val="00572117"/>
    <w:rsid w:val="00573221"/>
    <w:rsid w:val="00573796"/>
    <w:rsid w:val="00574036"/>
    <w:rsid w:val="00575558"/>
    <w:rsid w:val="00575D17"/>
    <w:rsid w:val="0058110E"/>
    <w:rsid w:val="005849DC"/>
    <w:rsid w:val="00586689"/>
    <w:rsid w:val="00586E9A"/>
    <w:rsid w:val="00587730"/>
    <w:rsid w:val="00590ED2"/>
    <w:rsid w:val="00594565"/>
    <w:rsid w:val="005A0A51"/>
    <w:rsid w:val="005A131D"/>
    <w:rsid w:val="005A2AD4"/>
    <w:rsid w:val="005A33B3"/>
    <w:rsid w:val="005A3B93"/>
    <w:rsid w:val="005A5327"/>
    <w:rsid w:val="005A5554"/>
    <w:rsid w:val="005B2179"/>
    <w:rsid w:val="005B26C7"/>
    <w:rsid w:val="005B2E94"/>
    <w:rsid w:val="005B461B"/>
    <w:rsid w:val="005B4E06"/>
    <w:rsid w:val="005B51B3"/>
    <w:rsid w:val="005B54C4"/>
    <w:rsid w:val="005B5839"/>
    <w:rsid w:val="005B58A9"/>
    <w:rsid w:val="005B5DF9"/>
    <w:rsid w:val="005C0B1F"/>
    <w:rsid w:val="005C3016"/>
    <w:rsid w:val="005C77DC"/>
    <w:rsid w:val="005C7F75"/>
    <w:rsid w:val="005E1F4D"/>
    <w:rsid w:val="005E3C13"/>
    <w:rsid w:val="005E3E08"/>
    <w:rsid w:val="005E7630"/>
    <w:rsid w:val="005E7C0A"/>
    <w:rsid w:val="005F029E"/>
    <w:rsid w:val="005F1166"/>
    <w:rsid w:val="00605B2A"/>
    <w:rsid w:val="00612635"/>
    <w:rsid w:val="006126A3"/>
    <w:rsid w:val="0061338F"/>
    <w:rsid w:val="00614011"/>
    <w:rsid w:val="006147AA"/>
    <w:rsid w:val="006149D5"/>
    <w:rsid w:val="00615153"/>
    <w:rsid w:val="00617D79"/>
    <w:rsid w:val="0062076E"/>
    <w:rsid w:val="00621114"/>
    <w:rsid w:val="00625CB6"/>
    <w:rsid w:val="00627151"/>
    <w:rsid w:val="00627907"/>
    <w:rsid w:val="00627FFC"/>
    <w:rsid w:val="00632715"/>
    <w:rsid w:val="00633EC0"/>
    <w:rsid w:val="00640976"/>
    <w:rsid w:val="006422B6"/>
    <w:rsid w:val="006431A6"/>
    <w:rsid w:val="00644935"/>
    <w:rsid w:val="00644CFA"/>
    <w:rsid w:val="006456D9"/>
    <w:rsid w:val="00645735"/>
    <w:rsid w:val="00645A63"/>
    <w:rsid w:val="006514F8"/>
    <w:rsid w:val="00652521"/>
    <w:rsid w:val="00656092"/>
    <w:rsid w:val="0066100B"/>
    <w:rsid w:val="00663A16"/>
    <w:rsid w:val="00663C76"/>
    <w:rsid w:val="00670155"/>
    <w:rsid w:val="00672B4F"/>
    <w:rsid w:val="00674DAC"/>
    <w:rsid w:val="00677C29"/>
    <w:rsid w:val="00680323"/>
    <w:rsid w:val="006821BA"/>
    <w:rsid w:val="00682E1E"/>
    <w:rsid w:val="00683F69"/>
    <w:rsid w:val="00684155"/>
    <w:rsid w:val="00694559"/>
    <w:rsid w:val="00696074"/>
    <w:rsid w:val="0069635D"/>
    <w:rsid w:val="006A043F"/>
    <w:rsid w:val="006A0949"/>
    <w:rsid w:val="006A2524"/>
    <w:rsid w:val="006A35F2"/>
    <w:rsid w:val="006A3FC1"/>
    <w:rsid w:val="006A53F1"/>
    <w:rsid w:val="006A63C5"/>
    <w:rsid w:val="006A79CD"/>
    <w:rsid w:val="006B0288"/>
    <w:rsid w:val="006B411E"/>
    <w:rsid w:val="006B5F26"/>
    <w:rsid w:val="006B6341"/>
    <w:rsid w:val="006B6CEB"/>
    <w:rsid w:val="006C6508"/>
    <w:rsid w:val="006D0DFF"/>
    <w:rsid w:val="006D2DFC"/>
    <w:rsid w:val="006D5A59"/>
    <w:rsid w:val="006E2306"/>
    <w:rsid w:val="006E2A43"/>
    <w:rsid w:val="006E5711"/>
    <w:rsid w:val="006E6CE2"/>
    <w:rsid w:val="006F10CF"/>
    <w:rsid w:val="006F240D"/>
    <w:rsid w:val="006F2965"/>
    <w:rsid w:val="006F6387"/>
    <w:rsid w:val="006F66D1"/>
    <w:rsid w:val="0070103B"/>
    <w:rsid w:val="00702820"/>
    <w:rsid w:val="0070304D"/>
    <w:rsid w:val="007060BD"/>
    <w:rsid w:val="007101EE"/>
    <w:rsid w:val="007127D3"/>
    <w:rsid w:val="007176A4"/>
    <w:rsid w:val="007239D3"/>
    <w:rsid w:val="00727548"/>
    <w:rsid w:val="00730794"/>
    <w:rsid w:val="00732259"/>
    <w:rsid w:val="00732CFC"/>
    <w:rsid w:val="00733298"/>
    <w:rsid w:val="00733895"/>
    <w:rsid w:val="007356A6"/>
    <w:rsid w:val="007356B5"/>
    <w:rsid w:val="007372DD"/>
    <w:rsid w:val="00742FC9"/>
    <w:rsid w:val="0074300D"/>
    <w:rsid w:val="007475A0"/>
    <w:rsid w:val="0074789B"/>
    <w:rsid w:val="00752DAC"/>
    <w:rsid w:val="00753CE3"/>
    <w:rsid w:val="007547E4"/>
    <w:rsid w:val="007566ED"/>
    <w:rsid w:val="00760A98"/>
    <w:rsid w:val="00760CEF"/>
    <w:rsid w:val="00761262"/>
    <w:rsid w:val="0076416F"/>
    <w:rsid w:val="00765531"/>
    <w:rsid w:val="00771B47"/>
    <w:rsid w:val="0077252F"/>
    <w:rsid w:val="007744D0"/>
    <w:rsid w:val="0077762E"/>
    <w:rsid w:val="007809AC"/>
    <w:rsid w:val="00780E05"/>
    <w:rsid w:val="00785825"/>
    <w:rsid w:val="00786054"/>
    <w:rsid w:val="007872EA"/>
    <w:rsid w:val="00787357"/>
    <w:rsid w:val="00790550"/>
    <w:rsid w:val="00790CD3"/>
    <w:rsid w:val="0079136E"/>
    <w:rsid w:val="00792EE0"/>
    <w:rsid w:val="00794CF9"/>
    <w:rsid w:val="00795874"/>
    <w:rsid w:val="00795C94"/>
    <w:rsid w:val="00796218"/>
    <w:rsid w:val="00797144"/>
    <w:rsid w:val="007976E1"/>
    <w:rsid w:val="00797D2D"/>
    <w:rsid w:val="007A1013"/>
    <w:rsid w:val="007A1664"/>
    <w:rsid w:val="007A43F5"/>
    <w:rsid w:val="007A4A90"/>
    <w:rsid w:val="007A702A"/>
    <w:rsid w:val="007B03E5"/>
    <w:rsid w:val="007B06DF"/>
    <w:rsid w:val="007B339A"/>
    <w:rsid w:val="007B52F4"/>
    <w:rsid w:val="007B6969"/>
    <w:rsid w:val="007C1423"/>
    <w:rsid w:val="007C188B"/>
    <w:rsid w:val="007C54D0"/>
    <w:rsid w:val="007C6F07"/>
    <w:rsid w:val="007D0023"/>
    <w:rsid w:val="007D1DAB"/>
    <w:rsid w:val="007D531C"/>
    <w:rsid w:val="007D547B"/>
    <w:rsid w:val="007D65D9"/>
    <w:rsid w:val="007D6944"/>
    <w:rsid w:val="007D69AA"/>
    <w:rsid w:val="007D6B8D"/>
    <w:rsid w:val="007E0CF2"/>
    <w:rsid w:val="007E0ED6"/>
    <w:rsid w:val="007E2622"/>
    <w:rsid w:val="007E5250"/>
    <w:rsid w:val="007E5D78"/>
    <w:rsid w:val="007F1B05"/>
    <w:rsid w:val="007F20CB"/>
    <w:rsid w:val="007F245C"/>
    <w:rsid w:val="007F258A"/>
    <w:rsid w:val="007F2904"/>
    <w:rsid w:val="0080161B"/>
    <w:rsid w:val="008040A3"/>
    <w:rsid w:val="008053FF"/>
    <w:rsid w:val="00807775"/>
    <w:rsid w:val="00810DFF"/>
    <w:rsid w:val="008118CF"/>
    <w:rsid w:val="00812E51"/>
    <w:rsid w:val="00814240"/>
    <w:rsid w:val="0081433E"/>
    <w:rsid w:val="008149DA"/>
    <w:rsid w:val="00816C97"/>
    <w:rsid w:val="0082557B"/>
    <w:rsid w:val="00825FA1"/>
    <w:rsid w:val="00826C3A"/>
    <w:rsid w:val="0082707D"/>
    <w:rsid w:val="00827850"/>
    <w:rsid w:val="00833EE8"/>
    <w:rsid w:val="008353F1"/>
    <w:rsid w:val="00843FA2"/>
    <w:rsid w:val="00846BCB"/>
    <w:rsid w:val="00850998"/>
    <w:rsid w:val="00855F97"/>
    <w:rsid w:val="00857652"/>
    <w:rsid w:val="00857BC6"/>
    <w:rsid w:val="0086021F"/>
    <w:rsid w:val="00861281"/>
    <w:rsid w:val="00862E72"/>
    <w:rsid w:val="008651F4"/>
    <w:rsid w:val="008706B9"/>
    <w:rsid w:val="00875BA3"/>
    <w:rsid w:val="00875BCC"/>
    <w:rsid w:val="00876A5A"/>
    <w:rsid w:val="00876A67"/>
    <w:rsid w:val="008814A1"/>
    <w:rsid w:val="0088452F"/>
    <w:rsid w:val="00884915"/>
    <w:rsid w:val="00885558"/>
    <w:rsid w:val="00886D0E"/>
    <w:rsid w:val="008901DA"/>
    <w:rsid w:val="008932CB"/>
    <w:rsid w:val="00893516"/>
    <w:rsid w:val="008945BB"/>
    <w:rsid w:val="00894C1C"/>
    <w:rsid w:val="00897A1E"/>
    <w:rsid w:val="008A1A43"/>
    <w:rsid w:val="008A321B"/>
    <w:rsid w:val="008A53D3"/>
    <w:rsid w:val="008B0EF3"/>
    <w:rsid w:val="008B7BFA"/>
    <w:rsid w:val="008C0D67"/>
    <w:rsid w:val="008C2349"/>
    <w:rsid w:val="008C4C6C"/>
    <w:rsid w:val="008C5CA6"/>
    <w:rsid w:val="008C6AF7"/>
    <w:rsid w:val="008C6BBB"/>
    <w:rsid w:val="008C6CAD"/>
    <w:rsid w:val="008C73CE"/>
    <w:rsid w:val="008D1606"/>
    <w:rsid w:val="008D1D2F"/>
    <w:rsid w:val="008D2A11"/>
    <w:rsid w:val="008D7B67"/>
    <w:rsid w:val="008E0E56"/>
    <w:rsid w:val="008E2D45"/>
    <w:rsid w:val="008E3AD9"/>
    <w:rsid w:val="008E3EA2"/>
    <w:rsid w:val="008E480C"/>
    <w:rsid w:val="008E4F26"/>
    <w:rsid w:val="008E520A"/>
    <w:rsid w:val="008E589C"/>
    <w:rsid w:val="008F107E"/>
    <w:rsid w:val="008F254B"/>
    <w:rsid w:val="008F2FCE"/>
    <w:rsid w:val="008F6569"/>
    <w:rsid w:val="008F65DD"/>
    <w:rsid w:val="008F6B37"/>
    <w:rsid w:val="008F7500"/>
    <w:rsid w:val="00903928"/>
    <w:rsid w:val="0090629D"/>
    <w:rsid w:val="00907A9A"/>
    <w:rsid w:val="009107BB"/>
    <w:rsid w:val="009166C8"/>
    <w:rsid w:val="00921094"/>
    <w:rsid w:val="009253C5"/>
    <w:rsid w:val="00926DA1"/>
    <w:rsid w:val="00934B0D"/>
    <w:rsid w:val="00935CCE"/>
    <w:rsid w:val="009370CF"/>
    <w:rsid w:val="0094002A"/>
    <w:rsid w:val="00940280"/>
    <w:rsid w:val="009411B5"/>
    <w:rsid w:val="00947B06"/>
    <w:rsid w:val="009510A5"/>
    <w:rsid w:val="009528D0"/>
    <w:rsid w:val="00953994"/>
    <w:rsid w:val="009553F5"/>
    <w:rsid w:val="0096145A"/>
    <w:rsid w:val="009622C2"/>
    <w:rsid w:val="0096428E"/>
    <w:rsid w:val="0096496C"/>
    <w:rsid w:val="00965CC7"/>
    <w:rsid w:val="00976140"/>
    <w:rsid w:val="0097631D"/>
    <w:rsid w:val="00977CDB"/>
    <w:rsid w:val="00982978"/>
    <w:rsid w:val="0099259E"/>
    <w:rsid w:val="00993FA3"/>
    <w:rsid w:val="00995132"/>
    <w:rsid w:val="00995184"/>
    <w:rsid w:val="009953FF"/>
    <w:rsid w:val="009972DE"/>
    <w:rsid w:val="009A0833"/>
    <w:rsid w:val="009A1ADE"/>
    <w:rsid w:val="009A43D1"/>
    <w:rsid w:val="009A4FB8"/>
    <w:rsid w:val="009A6968"/>
    <w:rsid w:val="009B072E"/>
    <w:rsid w:val="009C24DC"/>
    <w:rsid w:val="009C3363"/>
    <w:rsid w:val="009C764A"/>
    <w:rsid w:val="009D30F1"/>
    <w:rsid w:val="009D3438"/>
    <w:rsid w:val="009D4CBD"/>
    <w:rsid w:val="009D6EB9"/>
    <w:rsid w:val="009D6FCA"/>
    <w:rsid w:val="009D7B8D"/>
    <w:rsid w:val="009E3FBA"/>
    <w:rsid w:val="009E5066"/>
    <w:rsid w:val="009E59F1"/>
    <w:rsid w:val="009F2542"/>
    <w:rsid w:val="009F4F0B"/>
    <w:rsid w:val="009F51D2"/>
    <w:rsid w:val="009F5E2B"/>
    <w:rsid w:val="009F6F97"/>
    <w:rsid w:val="00A01FD6"/>
    <w:rsid w:val="00A03CDF"/>
    <w:rsid w:val="00A05A24"/>
    <w:rsid w:val="00A10C6A"/>
    <w:rsid w:val="00A10EEF"/>
    <w:rsid w:val="00A11EBB"/>
    <w:rsid w:val="00A14897"/>
    <w:rsid w:val="00A22C82"/>
    <w:rsid w:val="00A22CF9"/>
    <w:rsid w:val="00A23BFC"/>
    <w:rsid w:val="00A26E2A"/>
    <w:rsid w:val="00A3030C"/>
    <w:rsid w:val="00A31215"/>
    <w:rsid w:val="00A347E9"/>
    <w:rsid w:val="00A42FF1"/>
    <w:rsid w:val="00A43304"/>
    <w:rsid w:val="00A44F53"/>
    <w:rsid w:val="00A5051A"/>
    <w:rsid w:val="00A51327"/>
    <w:rsid w:val="00A5142D"/>
    <w:rsid w:val="00A52441"/>
    <w:rsid w:val="00A5316D"/>
    <w:rsid w:val="00A53BC4"/>
    <w:rsid w:val="00A53BC7"/>
    <w:rsid w:val="00A5587B"/>
    <w:rsid w:val="00A55FFA"/>
    <w:rsid w:val="00A56CA4"/>
    <w:rsid w:val="00A56D2A"/>
    <w:rsid w:val="00A574DC"/>
    <w:rsid w:val="00A60459"/>
    <w:rsid w:val="00A65143"/>
    <w:rsid w:val="00A66037"/>
    <w:rsid w:val="00A67B4E"/>
    <w:rsid w:val="00A756A8"/>
    <w:rsid w:val="00A81FB1"/>
    <w:rsid w:val="00A85BB1"/>
    <w:rsid w:val="00A87D83"/>
    <w:rsid w:val="00A900C4"/>
    <w:rsid w:val="00A959BD"/>
    <w:rsid w:val="00A9657D"/>
    <w:rsid w:val="00A9674E"/>
    <w:rsid w:val="00A976E1"/>
    <w:rsid w:val="00AA0797"/>
    <w:rsid w:val="00AA5A10"/>
    <w:rsid w:val="00AA618A"/>
    <w:rsid w:val="00AA7594"/>
    <w:rsid w:val="00AA76FB"/>
    <w:rsid w:val="00AA77A0"/>
    <w:rsid w:val="00AB1046"/>
    <w:rsid w:val="00AB2733"/>
    <w:rsid w:val="00AB27D6"/>
    <w:rsid w:val="00AB469E"/>
    <w:rsid w:val="00AB4A49"/>
    <w:rsid w:val="00AB5EC4"/>
    <w:rsid w:val="00AB5ED2"/>
    <w:rsid w:val="00AB6340"/>
    <w:rsid w:val="00AC5770"/>
    <w:rsid w:val="00AC7FE7"/>
    <w:rsid w:val="00AD049A"/>
    <w:rsid w:val="00AD1A46"/>
    <w:rsid w:val="00AD32E4"/>
    <w:rsid w:val="00AD59BC"/>
    <w:rsid w:val="00AE6696"/>
    <w:rsid w:val="00AE6FBD"/>
    <w:rsid w:val="00AE730D"/>
    <w:rsid w:val="00AF3122"/>
    <w:rsid w:val="00AF5ED1"/>
    <w:rsid w:val="00B001B2"/>
    <w:rsid w:val="00B11284"/>
    <w:rsid w:val="00B1208D"/>
    <w:rsid w:val="00B131AA"/>
    <w:rsid w:val="00B140AB"/>
    <w:rsid w:val="00B1418D"/>
    <w:rsid w:val="00B21913"/>
    <w:rsid w:val="00B22F10"/>
    <w:rsid w:val="00B2460D"/>
    <w:rsid w:val="00B255E9"/>
    <w:rsid w:val="00B26648"/>
    <w:rsid w:val="00B36EDA"/>
    <w:rsid w:val="00B4582C"/>
    <w:rsid w:val="00B4621F"/>
    <w:rsid w:val="00B5005C"/>
    <w:rsid w:val="00B5318E"/>
    <w:rsid w:val="00B535EF"/>
    <w:rsid w:val="00B56F35"/>
    <w:rsid w:val="00B60985"/>
    <w:rsid w:val="00B624D2"/>
    <w:rsid w:val="00B6326F"/>
    <w:rsid w:val="00B64B47"/>
    <w:rsid w:val="00B65835"/>
    <w:rsid w:val="00B65F31"/>
    <w:rsid w:val="00B67772"/>
    <w:rsid w:val="00B70229"/>
    <w:rsid w:val="00B70AD6"/>
    <w:rsid w:val="00B73466"/>
    <w:rsid w:val="00B73996"/>
    <w:rsid w:val="00B74815"/>
    <w:rsid w:val="00B74C31"/>
    <w:rsid w:val="00B74EF5"/>
    <w:rsid w:val="00B848DF"/>
    <w:rsid w:val="00B86D5B"/>
    <w:rsid w:val="00B92173"/>
    <w:rsid w:val="00B975E0"/>
    <w:rsid w:val="00BA0797"/>
    <w:rsid w:val="00BA3C44"/>
    <w:rsid w:val="00BA401D"/>
    <w:rsid w:val="00BA5484"/>
    <w:rsid w:val="00BA674A"/>
    <w:rsid w:val="00BB0F41"/>
    <w:rsid w:val="00BB1A8F"/>
    <w:rsid w:val="00BB1CB0"/>
    <w:rsid w:val="00BB5B94"/>
    <w:rsid w:val="00BB7753"/>
    <w:rsid w:val="00BC1A77"/>
    <w:rsid w:val="00BC6086"/>
    <w:rsid w:val="00BD0836"/>
    <w:rsid w:val="00BD1BEB"/>
    <w:rsid w:val="00BD3D4A"/>
    <w:rsid w:val="00BD5E70"/>
    <w:rsid w:val="00BD6B6F"/>
    <w:rsid w:val="00BD74E6"/>
    <w:rsid w:val="00BE1B48"/>
    <w:rsid w:val="00BE2AF9"/>
    <w:rsid w:val="00BE3865"/>
    <w:rsid w:val="00BE3975"/>
    <w:rsid w:val="00BE5CD2"/>
    <w:rsid w:val="00BE64F3"/>
    <w:rsid w:val="00BE6618"/>
    <w:rsid w:val="00BF2059"/>
    <w:rsid w:val="00BF6107"/>
    <w:rsid w:val="00BF67D9"/>
    <w:rsid w:val="00BF6E38"/>
    <w:rsid w:val="00C00B5D"/>
    <w:rsid w:val="00C0112F"/>
    <w:rsid w:val="00C079EE"/>
    <w:rsid w:val="00C1088F"/>
    <w:rsid w:val="00C10C4A"/>
    <w:rsid w:val="00C15BD8"/>
    <w:rsid w:val="00C16508"/>
    <w:rsid w:val="00C2205B"/>
    <w:rsid w:val="00C247E2"/>
    <w:rsid w:val="00C2597D"/>
    <w:rsid w:val="00C2636B"/>
    <w:rsid w:val="00C27570"/>
    <w:rsid w:val="00C32AFF"/>
    <w:rsid w:val="00C331EB"/>
    <w:rsid w:val="00C33644"/>
    <w:rsid w:val="00C33B28"/>
    <w:rsid w:val="00C370DA"/>
    <w:rsid w:val="00C37BAE"/>
    <w:rsid w:val="00C40DE5"/>
    <w:rsid w:val="00C41505"/>
    <w:rsid w:val="00C42289"/>
    <w:rsid w:val="00C44444"/>
    <w:rsid w:val="00C473BE"/>
    <w:rsid w:val="00C50683"/>
    <w:rsid w:val="00C52FF2"/>
    <w:rsid w:val="00C536E5"/>
    <w:rsid w:val="00C5507F"/>
    <w:rsid w:val="00C56FC7"/>
    <w:rsid w:val="00C57D69"/>
    <w:rsid w:val="00C641DD"/>
    <w:rsid w:val="00C675F1"/>
    <w:rsid w:val="00C71D9D"/>
    <w:rsid w:val="00C72BCF"/>
    <w:rsid w:val="00C72EC9"/>
    <w:rsid w:val="00C73505"/>
    <w:rsid w:val="00C91625"/>
    <w:rsid w:val="00C9334C"/>
    <w:rsid w:val="00C9642F"/>
    <w:rsid w:val="00C966D3"/>
    <w:rsid w:val="00CA2065"/>
    <w:rsid w:val="00CA3B7F"/>
    <w:rsid w:val="00CA42EB"/>
    <w:rsid w:val="00CB14D8"/>
    <w:rsid w:val="00CB5E4A"/>
    <w:rsid w:val="00CC189C"/>
    <w:rsid w:val="00CC19C0"/>
    <w:rsid w:val="00CC2D0F"/>
    <w:rsid w:val="00CC336C"/>
    <w:rsid w:val="00CC7281"/>
    <w:rsid w:val="00CC7B17"/>
    <w:rsid w:val="00CD14C3"/>
    <w:rsid w:val="00CD554E"/>
    <w:rsid w:val="00CD6BA6"/>
    <w:rsid w:val="00CE0817"/>
    <w:rsid w:val="00CE117E"/>
    <w:rsid w:val="00CF1457"/>
    <w:rsid w:val="00CF2F2C"/>
    <w:rsid w:val="00CF326F"/>
    <w:rsid w:val="00CF36E8"/>
    <w:rsid w:val="00CF4AE8"/>
    <w:rsid w:val="00CF664B"/>
    <w:rsid w:val="00CF6C74"/>
    <w:rsid w:val="00CF75DF"/>
    <w:rsid w:val="00D001AC"/>
    <w:rsid w:val="00D0155F"/>
    <w:rsid w:val="00D02307"/>
    <w:rsid w:val="00D05BB1"/>
    <w:rsid w:val="00D07484"/>
    <w:rsid w:val="00D077F5"/>
    <w:rsid w:val="00D111B4"/>
    <w:rsid w:val="00D12177"/>
    <w:rsid w:val="00D132FB"/>
    <w:rsid w:val="00D16B03"/>
    <w:rsid w:val="00D16C44"/>
    <w:rsid w:val="00D17167"/>
    <w:rsid w:val="00D20232"/>
    <w:rsid w:val="00D2286A"/>
    <w:rsid w:val="00D2469A"/>
    <w:rsid w:val="00D24F50"/>
    <w:rsid w:val="00D250CA"/>
    <w:rsid w:val="00D27640"/>
    <w:rsid w:val="00D3502C"/>
    <w:rsid w:val="00D36406"/>
    <w:rsid w:val="00D365C7"/>
    <w:rsid w:val="00D3725B"/>
    <w:rsid w:val="00D404BA"/>
    <w:rsid w:val="00D412E9"/>
    <w:rsid w:val="00D461C3"/>
    <w:rsid w:val="00D46A92"/>
    <w:rsid w:val="00D47093"/>
    <w:rsid w:val="00D50274"/>
    <w:rsid w:val="00D50A9F"/>
    <w:rsid w:val="00D56992"/>
    <w:rsid w:val="00D56CF8"/>
    <w:rsid w:val="00D625D5"/>
    <w:rsid w:val="00D66E3B"/>
    <w:rsid w:val="00D709B3"/>
    <w:rsid w:val="00D747BD"/>
    <w:rsid w:val="00D748D1"/>
    <w:rsid w:val="00D749BE"/>
    <w:rsid w:val="00D75951"/>
    <w:rsid w:val="00D75CA2"/>
    <w:rsid w:val="00D76BE0"/>
    <w:rsid w:val="00D800E4"/>
    <w:rsid w:val="00D80377"/>
    <w:rsid w:val="00D81FE1"/>
    <w:rsid w:val="00D839E6"/>
    <w:rsid w:val="00D8409D"/>
    <w:rsid w:val="00D9090B"/>
    <w:rsid w:val="00D90BEF"/>
    <w:rsid w:val="00D95988"/>
    <w:rsid w:val="00D96359"/>
    <w:rsid w:val="00D96410"/>
    <w:rsid w:val="00D964AA"/>
    <w:rsid w:val="00DA2BEA"/>
    <w:rsid w:val="00DA3078"/>
    <w:rsid w:val="00DB29B3"/>
    <w:rsid w:val="00DB395E"/>
    <w:rsid w:val="00DB5E23"/>
    <w:rsid w:val="00DB6058"/>
    <w:rsid w:val="00DB6F58"/>
    <w:rsid w:val="00DC122A"/>
    <w:rsid w:val="00DC1699"/>
    <w:rsid w:val="00DD2548"/>
    <w:rsid w:val="00DD44A7"/>
    <w:rsid w:val="00DD5602"/>
    <w:rsid w:val="00DD6CA3"/>
    <w:rsid w:val="00DD7DBB"/>
    <w:rsid w:val="00DD7DF3"/>
    <w:rsid w:val="00DE3803"/>
    <w:rsid w:val="00DE3BEC"/>
    <w:rsid w:val="00DE41E6"/>
    <w:rsid w:val="00DF2039"/>
    <w:rsid w:val="00DF235F"/>
    <w:rsid w:val="00DF2973"/>
    <w:rsid w:val="00DF29C5"/>
    <w:rsid w:val="00E00A37"/>
    <w:rsid w:val="00E00DE2"/>
    <w:rsid w:val="00E119D6"/>
    <w:rsid w:val="00E13D96"/>
    <w:rsid w:val="00E14FF0"/>
    <w:rsid w:val="00E1555E"/>
    <w:rsid w:val="00E15DFA"/>
    <w:rsid w:val="00E165CA"/>
    <w:rsid w:val="00E2077E"/>
    <w:rsid w:val="00E23459"/>
    <w:rsid w:val="00E24829"/>
    <w:rsid w:val="00E30B41"/>
    <w:rsid w:val="00E344FE"/>
    <w:rsid w:val="00E37005"/>
    <w:rsid w:val="00E376E9"/>
    <w:rsid w:val="00E401F1"/>
    <w:rsid w:val="00E442E0"/>
    <w:rsid w:val="00E444F1"/>
    <w:rsid w:val="00E44CC0"/>
    <w:rsid w:val="00E44F18"/>
    <w:rsid w:val="00E456C8"/>
    <w:rsid w:val="00E45E49"/>
    <w:rsid w:val="00E46A02"/>
    <w:rsid w:val="00E50256"/>
    <w:rsid w:val="00E510C4"/>
    <w:rsid w:val="00E54DC7"/>
    <w:rsid w:val="00E56FB9"/>
    <w:rsid w:val="00E5756B"/>
    <w:rsid w:val="00E5791F"/>
    <w:rsid w:val="00E57AF1"/>
    <w:rsid w:val="00E62ED5"/>
    <w:rsid w:val="00E6454B"/>
    <w:rsid w:val="00E6495E"/>
    <w:rsid w:val="00E66D3E"/>
    <w:rsid w:val="00E67055"/>
    <w:rsid w:val="00E70012"/>
    <w:rsid w:val="00E73484"/>
    <w:rsid w:val="00E82160"/>
    <w:rsid w:val="00E85627"/>
    <w:rsid w:val="00E90512"/>
    <w:rsid w:val="00E90624"/>
    <w:rsid w:val="00E923E0"/>
    <w:rsid w:val="00E92F01"/>
    <w:rsid w:val="00E931CC"/>
    <w:rsid w:val="00E963E2"/>
    <w:rsid w:val="00E969B3"/>
    <w:rsid w:val="00EA1902"/>
    <w:rsid w:val="00EA3ED5"/>
    <w:rsid w:val="00EA41FA"/>
    <w:rsid w:val="00EA6E58"/>
    <w:rsid w:val="00EA7635"/>
    <w:rsid w:val="00EA76C3"/>
    <w:rsid w:val="00EB3C30"/>
    <w:rsid w:val="00EC174F"/>
    <w:rsid w:val="00EC276E"/>
    <w:rsid w:val="00EC5B16"/>
    <w:rsid w:val="00ED2AD7"/>
    <w:rsid w:val="00ED3EC2"/>
    <w:rsid w:val="00ED6A34"/>
    <w:rsid w:val="00ED7647"/>
    <w:rsid w:val="00EE09A8"/>
    <w:rsid w:val="00EE41D9"/>
    <w:rsid w:val="00EE753B"/>
    <w:rsid w:val="00EE7714"/>
    <w:rsid w:val="00EE7F33"/>
    <w:rsid w:val="00EF2387"/>
    <w:rsid w:val="00EF2EAC"/>
    <w:rsid w:val="00EF4E3E"/>
    <w:rsid w:val="00EF4F84"/>
    <w:rsid w:val="00F027D3"/>
    <w:rsid w:val="00F03F2E"/>
    <w:rsid w:val="00F05161"/>
    <w:rsid w:val="00F10331"/>
    <w:rsid w:val="00F1060A"/>
    <w:rsid w:val="00F1333C"/>
    <w:rsid w:val="00F1482E"/>
    <w:rsid w:val="00F1505D"/>
    <w:rsid w:val="00F24D1B"/>
    <w:rsid w:val="00F26539"/>
    <w:rsid w:val="00F320F5"/>
    <w:rsid w:val="00F34FD3"/>
    <w:rsid w:val="00F35C3E"/>
    <w:rsid w:val="00F36249"/>
    <w:rsid w:val="00F438FF"/>
    <w:rsid w:val="00F532E5"/>
    <w:rsid w:val="00F536F2"/>
    <w:rsid w:val="00F55B02"/>
    <w:rsid w:val="00F6002C"/>
    <w:rsid w:val="00F60C74"/>
    <w:rsid w:val="00F613AD"/>
    <w:rsid w:val="00F63044"/>
    <w:rsid w:val="00F6554E"/>
    <w:rsid w:val="00F66067"/>
    <w:rsid w:val="00F663E3"/>
    <w:rsid w:val="00F7216A"/>
    <w:rsid w:val="00F72456"/>
    <w:rsid w:val="00F7278F"/>
    <w:rsid w:val="00F73468"/>
    <w:rsid w:val="00F73D28"/>
    <w:rsid w:val="00F80DBA"/>
    <w:rsid w:val="00F81913"/>
    <w:rsid w:val="00F85EDF"/>
    <w:rsid w:val="00F8623F"/>
    <w:rsid w:val="00F91233"/>
    <w:rsid w:val="00F9307A"/>
    <w:rsid w:val="00F934EE"/>
    <w:rsid w:val="00F935C3"/>
    <w:rsid w:val="00F95157"/>
    <w:rsid w:val="00F97DE7"/>
    <w:rsid w:val="00FA202D"/>
    <w:rsid w:val="00FA777E"/>
    <w:rsid w:val="00FB1613"/>
    <w:rsid w:val="00FB1F93"/>
    <w:rsid w:val="00FB2CBD"/>
    <w:rsid w:val="00FB4117"/>
    <w:rsid w:val="00FB4715"/>
    <w:rsid w:val="00FB66C4"/>
    <w:rsid w:val="00FC45B4"/>
    <w:rsid w:val="00FC5348"/>
    <w:rsid w:val="00FD0BBA"/>
    <w:rsid w:val="00FD2032"/>
    <w:rsid w:val="00FD29C7"/>
    <w:rsid w:val="00FD2E6F"/>
    <w:rsid w:val="00FD2F0E"/>
    <w:rsid w:val="00FE0377"/>
    <w:rsid w:val="00FE1C50"/>
    <w:rsid w:val="00FE1CB5"/>
    <w:rsid w:val="00FE4E08"/>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A9012-E2F0-496B-A85E-90A32332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24DC"/>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3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uiPriority w:val="99"/>
    <w:rsid w:val="002069BA"/>
    <w:pPr>
      <w:spacing w:after="120" w:line="480" w:lineRule="auto"/>
    </w:pPr>
    <w:rPr>
      <w:color w:val="auto"/>
      <w:sz w:val="24"/>
    </w:rPr>
  </w:style>
  <w:style w:type="character" w:customStyle="1" w:styleId="23">
    <w:name w:val="Основной текст 2 Знак"/>
    <w:basedOn w:val="a1"/>
    <w:link w:val="22"/>
    <w:uiPriority w:val="99"/>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7E0CF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7E0CF2"/>
    <w:rPr>
      <w:rFonts w:ascii="Calibri" w:eastAsia="Calibri" w:hAnsi="Calibri" w:cs="Times New Roman"/>
      <w:sz w:val="28"/>
    </w:rPr>
  </w:style>
  <w:style w:type="character" w:customStyle="1" w:styleId="Lead-inEmphasis">
    <w:name w:val="Lead-in Emphasis"/>
    <w:uiPriority w:val="99"/>
    <w:rsid w:val="007E0CF2"/>
    <w:rPr>
      <w:rFonts w:ascii="Arial" w:hAnsi="Arial"/>
      <w:b/>
      <w:spacing w:val="-4"/>
    </w:rPr>
  </w:style>
  <w:style w:type="character" w:customStyle="1" w:styleId="FontStyle86">
    <w:name w:val="Font Style86"/>
    <w:rsid w:val="007E0CF2"/>
    <w:rPr>
      <w:rFonts w:ascii="Arial" w:hAnsi="Arial" w:cs="Wingdings"/>
      <w:sz w:val="26"/>
      <w:szCs w:val="26"/>
    </w:rPr>
  </w:style>
  <w:style w:type="paragraph" w:customStyle="1" w:styleId="Style8">
    <w:name w:val="Style8"/>
    <w:basedOn w:val="a0"/>
    <w:rsid w:val="007E0CF2"/>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7E0CF2"/>
    <w:pPr>
      <w:spacing w:line="322" w:lineRule="exact"/>
    </w:pPr>
    <w:rPr>
      <w:rFonts w:ascii="Arial" w:hAnsi="Arial" w:cs="Courier New"/>
      <w:color w:val="auto"/>
      <w:sz w:val="24"/>
      <w:szCs w:val="20"/>
      <w:lang w:eastAsia="zh-CN"/>
    </w:rPr>
  </w:style>
  <w:style w:type="paragraph" w:customStyle="1" w:styleId="Style14">
    <w:name w:val="Style14"/>
    <w:basedOn w:val="a0"/>
    <w:rsid w:val="007E0CF2"/>
    <w:pPr>
      <w:spacing w:line="312" w:lineRule="exact"/>
      <w:jc w:val="both"/>
    </w:pPr>
    <w:rPr>
      <w:rFonts w:ascii="Arial" w:hAnsi="Arial" w:cs="Courier New"/>
      <w:color w:val="auto"/>
      <w:sz w:val="24"/>
      <w:szCs w:val="20"/>
      <w:lang w:eastAsia="zh-CN"/>
    </w:rPr>
  </w:style>
  <w:style w:type="paragraph" w:customStyle="1" w:styleId="Style21">
    <w:name w:val="Style21"/>
    <w:basedOn w:val="a0"/>
    <w:rsid w:val="007E0CF2"/>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7E0CF2"/>
    <w:pPr>
      <w:spacing w:line="322" w:lineRule="exact"/>
    </w:pPr>
    <w:rPr>
      <w:rFonts w:ascii="Arial" w:hAnsi="Arial" w:cs="Courier New"/>
      <w:color w:val="auto"/>
      <w:sz w:val="24"/>
      <w:szCs w:val="20"/>
      <w:lang w:eastAsia="zh-CN"/>
    </w:rPr>
  </w:style>
  <w:style w:type="paragraph" w:customStyle="1" w:styleId="Style20">
    <w:name w:val="Style20"/>
    <w:basedOn w:val="a0"/>
    <w:rsid w:val="007E0CF2"/>
    <w:pPr>
      <w:spacing w:line="326" w:lineRule="exact"/>
      <w:jc w:val="both"/>
    </w:pPr>
    <w:rPr>
      <w:rFonts w:ascii="Arial" w:hAnsi="Arial" w:cs="Courier New"/>
      <w:color w:val="auto"/>
      <w:sz w:val="24"/>
      <w:szCs w:val="20"/>
      <w:lang w:eastAsia="zh-CN"/>
    </w:rPr>
  </w:style>
  <w:style w:type="paragraph" w:customStyle="1" w:styleId="Style24">
    <w:name w:val="Style24"/>
    <w:basedOn w:val="a0"/>
    <w:rsid w:val="007E0CF2"/>
    <w:pPr>
      <w:spacing w:line="322" w:lineRule="exact"/>
      <w:jc w:val="both"/>
    </w:pPr>
    <w:rPr>
      <w:rFonts w:ascii="Arial" w:hAnsi="Arial" w:cs="Courier New"/>
      <w:color w:val="auto"/>
      <w:sz w:val="24"/>
      <w:szCs w:val="20"/>
      <w:lang w:eastAsia="zh-CN"/>
    </w:rPr>
  </w:style>
  <w:style w:type="paragraph" w:customStyle="1" w:styleId="Style25">
    <w:name w:val="Style25"/>
    <w:basedOn w:val="a0"/>
    <w:rsid w:val="007E0CF2"/>
    <w:pPr>
      <w:spacing w:line="322" w:lineRule="exact"/>
    </w:pPr>
    <w:rPr>
      <w:rFonts w:ascii="Arial" w:hAnsi="Arial" w:cs="Courier New"/>
      <w:color w:val="auto"/>
      <w:sz w:val="24"/>
      <w:szCs w:val="20"/>
      <w:lang w:eastAsia="zh-CN"/>
    </w:rPr>
  </w:style>
  <w:style w:type="paragraph" w:customStyle="1" w:styleId="Style27">
    <w:name w:val="Style27"/>
    <w:basedOn w:val="a0"/>
    <w:rsid w:val="007E0CF2"/>
    <w:pPr>
      <w:spacing w:line="323" w:lineRule="exact"/>
    </w:pPr>
    <w:rPr>
      <w:rFonts w:ascii="Arial" w:hAnsi="Arial" w:cs="Courier New"/>
      <w:color w:val="auto"/>
      <w:sz w:val="24"/>
      <w:szCs w:val="20"/>
      <w:lang w:eastAsia="zh-CN"/>
    </w:rPr>
  </w:style>
  <w:style w:type="paragraph" w:customStyle="1" w:styleId="Style36">
    <w:name w:val="Style36"/>
    <w:basedOn w:val="a0"/>
    <w:rsid w:val="007E0CF2"/>
    <w:pPr>
      <w:spacing w:line="317" w:lineRule="exact"/>
    </w:pPr>
    <w:rPr>
      <w:rFonts w:ascii="Arial" w:hAnsi="Arial" w:cs="Courier New"/>
      <w:color w:val="auto"/>
      <w:sz w:val="24"/>
      <w:szCs w:val="20"/>
      <w:lang w:eastAsia="zh-CN"/>
    </w:rPr>
  </w:style>
  <w:style w:type="paragraph" w:customStyle="1" w:styleId="Style44">
    <w:name w:val="Style44"/>
    <w:basedOn w:val="a0"/>
    <w:rsid w:val="007E0CF2"/>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7E0CF2"/>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7E0CF2"/>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7E0CF2"/>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7E0CF2"/>
    <w:pPr>
      <w:spacing w:line="322" w:lineRule="exact"/>
      <w:jc w:val="both"/>
    </w:pPr>
    <w:rPr>
      <w:rFonts w:ascii="Arial" w:hAnsi="Arial" w:cs="Courier New"/>
      <w:color w:val="auto"/>
      <w:sz w:val="24"/>
      <w:szCs w:val="20"/>
      <w:lang w:eastAsia="zh-CN"/>
    </w:rPr>
  </w:style>
  <w:style w:type="paragraph" w:customStyle="1" w:styleId="Style12">
    <w:name w:val="Style12"/>
    <w:basedOn w:val="a0"/>
    <w:rsid w:val="007E0CF2"/>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7E0CF2"/>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7E0CF2"/>
    <w:pPr>
      <w:spacing w:line="322" w:lineRule="exact"/>
    </w:pPr>
    <w:rPr>
      <w:rFonts w:ascii="Arial" w:hAnsi="Arial" w:cs="Courier New"/>
      <w:color w:val="auto"/>
      <w:sz w:val="24"/>
      <w:szCs w:val="20"/>
      <w:lang w:eastAsia="zh-CN"/>
    </w:rPr>
  </w:style>
  <w:style w:type="paragraph" w:customStyle="1" w:styleId="Style51">
    <w:name w:val="Style51"/>
    <w:basedOn w:val="a0"/>
    <w:rsid w:val="007E0CF2"/>
    <w:pPr>
      <w:spacing w:line="322" w:lineRule="exact"/>
      <w:jc w:val="both"/>
    </w:pPr>
    <w:rPr>
      <w:rFonts w:ascii="Arial" w:hAnsi="Arial" w:cs="Courier New"/>
      <w:color w:val="auto"/>
      <w:sz w:val="24"/>
      <w:szCs w:val="20"/>
      <w:lang w:eastAsia="zh-CN"/>
    </w:rPr>
  </w:style>
  <w:style w:type="paragraph" w:customStyle="1" w:styleId="Style50">
    <w:name w:val="Style50"/>
    <w:basedOn w:val="a0"/>
    <w:rsid w:val="007E0CF2"/>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7E0CF2"/>
    <w:pPr>
      <w:spacing w:line="322" w:lineRule="exact"/>
      <w:jc w:val="both"/>
    </w:pPr>
    <w:rPr>
      <w:rFonts w:ascii="Arial" w:hAnsi="Arial" w:cs="Courier New"/>
      <w:color w:val="auto"/>
      <w:sz w:val="24"/>
      <w:szCs w:val="20"/>
      <w:lang w:eastAsia="zh-CN"/>
    </w:rPr>
  </w:style>
  <w:style w:type="paragraph" w:customStyle="1" w:styleId="Style54">
    <w:name w:val="Style54"/>
    <w:basedOn w:val="a0"/>
    <w:rsid w:val="007E0CF2"/>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7E0CF2"/>
    <w:pPr>
      <w:spacing w:line="322" w:lineRule="exact"/>
      <w:jc w:val="both"/>
    </w:pPr>
    <w:rPr>
      <w:rFonts w:ascii="Arial" w:hAnsi="Arial" w:cs="Courier New"/>
      <w:color w:val="auto"/>
      <w:sz w:val="24"/>
      <w:szCs w:val="20"/>
      <w:lang w:eastAsia="zh-CN"/>
    </w:rPr>
  </w:style>
  <w:style w:type="paragraph" w:customStyle="1" w:styleId="Style56">
    <w:name w:val="Style56"/>
    <w:basedOn w:val="a0"/>
    <w:rsid w:val="007E0CF2"/>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7E0CF2"/>
    <w:pPr>
      <w:spacing w:line="322" w:lineRule="exact"/>
      <w:jc w:val="both"/>
    </w:pPr>
    <w:rPr>
      <w:rFonts w:ascii="Arial" w:hAnsi="Arial" w:cs="Courier New"/>
      <w:color w:val="auto"/>
      <w:sz w:val="24"/>
      <w:szCs w:val="20"/>
      <w:lang w:eastAsia="zh-CN"/>
    </w:rPr>
  </w:style>
  <w:style w:type="paragraph" w:customStyle="1" w:styleId="Style58">
    <w:name w:val="Style58"/>
    <w:basedOn w:val="a0"/>
    <w:rsid w:val="007E0CF2"/>
    <w:rPr>
      <w:rFonts w:ascii="Arial" w:hAnsi="Arial" w:cs="Courier New"/>
      <w:color w:val="auto"/>
      <w:sz w:val="24"/>
      <w:szCs w:val="20"/>
      <w:lang w:eastAsia="zh-CN"/>
    </w:rPr>
  </w:style>
  <w:style w:type="paragraph" w:customStyle="1" w:styleId="Style62">
    <w:name w:val="Style62"/>
    <w:basedOn w:val="a0"/>
    <w:rsid w:val="007E0CF2"/>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7E0CF2"/>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7E0CF2"/>
    <w:pPr>
      <w:numPr>
        <w:numId w:val="6"/>
      </w:numPr>
    </w:pPr>
    <w:rPr>
      <w:rFonts w:ascii="Arial" w:hAnsi="Arial" w:cs="Courier New"/>
      <w:color w:val="auto"/>
      <w:sz w:val="24"/>
      <w:szCs w:val="20"/>
      <w:lang w:eastAsia="zh-CN"/>
    </w:rPr>
  </w:style>
  <w:style w:type="character" w:customStyle="1" w:styleId="FontStyle87">
    <w:name w:val="Font Style87"/>
    <w:rsid w:val="007E0CF2"/>
    <w:rPr>
      <w:rFonts w:ascii="Arial" w:hAnsi="Arial" w:cs="Wingdings"/>
      <w:i/>
      <w:iCs/>
      <w:spacing w:val="-10"/>
      <w:sz w:val="26"/>
      <w:szCs w:val="26"/>
    </w:rPr>
  </w:style>
  <w:style w:type="character" w:customStyle="1" w:styleId="longtext">
    <w:name w:val="long_text"/>
    <w:rsid w:val="007E0CF2"/>
  </w:style>
  <w:style w:type="table" w:customStyle="1" w:styleId="39">
    <w:name w:val="Сетка таблицы3"/>
    <w:basedOn w:val="a2"/>
    <w:next w:val="aa"/>
    <w:rsid w:val="00614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0407287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364415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4041835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DFFD-DAB2-4DB9-982D-2734D057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2828</TotalTime>
  <Pages>1</Pages>
  <Words>12892</Words>
  <Characters>73490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Хрулёв Алексей Александрович</cp:lastModifiedBy>
  <cp:revision>93</cp:revision>
  <cp:lastPrinted>2021-07-19T08:59:00Z</cp:lastPrinted>
  <dcterms:created xsi:type="dcterms:W3CDTF">2021-06-03T12:25:00Z</dcterms:created>
  <dcterms:modified xsi:type="dcterms:W3CDTF">2021-11-22T12:26:00Z</dcterms:modified>
</cp:coreProperties>
</file>