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bookmarkStart w:id="0" w:name="_GoBack"/>
            <w:bookmarkEnd w:id="0"/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A30FFC" w:rsidRDefault="00192411" w:rsidP="00A3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74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B3749">
        <w:rPr>
          <w:rFonts w:ascii="Times New Roman" w:hAnsi="Times New Roman" w:cs="Times New Roman"/>
          <w:sz w:val="28"/>
          <w:szCs w:val="28"/>
        </w:rPr>
        <w:t>февраля</w:t>
      </w:r>
      <w:r w:rsidR="0075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B3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DA2964">
        <w:rPr>
          <w:rFonts w:ascii="Times New Roman" w:hAnsi="Times New Roman" w:cs="Times New Roman"/>
          <w:sz w:val="28"/>
          <w:szCs w:val="28"/>
        </w:rPr>
        <w:t>09/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</w:t>
      </w:r>
      <w:proofErr w:type="gramStart"/>
      <w:r w:rsidR="001518F5" w:rsidRPr="00DA087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A30FFC" w:rsidRDefault="00A30FFC" w:rsidP="00A30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A2964" w:rsidRPr="00DA0879" w:rsidRDefault="00DA2964" w:rsidP="00A30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0B7" w:rsidRPr="00DA0879" w:rsidRDefault="008070B7" w:rsidP="008070B7">
      <w:pPr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DA0879">
        <w:rPr>
          <w:rFonts w:ascii="Times New Roman" w:eastAsia="Times New Roman" w:hAnsi="Times New Roman" w:cs="Times New Roman"/>
          <w:sz w:val="28"/>
        </w:rPr>
        <w:t>Конкурсной</w:t>
      </w:r>
      <w:proofErr w:type="gramEnd"/>
    </w:p>
    <w:p w:rsidR="008070B7" w:rsidRPr="00DA0879" w:rsidRDefault="00DA2964" w:rsidP="008070B7">
      <w:pPr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>К</w:t>
      </w:r>
      <w:r w:rsidR="008070B7" w:rsidRPr="00DA0879">
        <w:rPr>
          <w:rFonts w:ascii="Times New Roman" w:eastAsia="Times New Roman" w:hAnsi="Times New Roman" w:cs="Times New Roman"/>
          <w:sz w:val="28"/>
        </w:rPr>
        <w:t>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А.В. Попов</w:t>
      </w:r>
      <w:r w:rsidR="008070B7" w:rsidRPr="00DA0879">
        <w:rPr>
          <w:rFonts w:ascii="Times New Roman" w:eastAsia="Times New Roman" w:hAnsi="Times New Roman" w:cs="Times New Roman"/>
          <w:sz w:val="28"/>
        </w:rPr>
        <w:tab/>
      </w:r>
      <w:r w:rsidR="008070B7" w:rsidRPr="00DA0879">
        <w:rPr>
          <w:rFonts w:ascii="Times New Roman" w:eastAsia="Times New Roman" w:hAnsi="Times New Roman" w:cs="Times New Roman"/>
          <w:sz w:val="28"/>
        </w:rPr>
        <w:tab/>
      </w:r>
    </w:p>
    <w:p w:rsidR="008070B7" w:rsidRDefault="008070B7" w:rsidP="008070B7">
      <w:pPr>
        <w:rPr>
          <w:rFonts w:ascii="Times New Roman" w:eastAsia="Times New Roman" w:hAnsi="Times New Roman" w:cs="Times New Roman"/>
          <w:sz w:val="28"/>
          <w:u w:val="single"/>
        </w:rPr>
      </w:pPr>
      <w:r w:rsidRPr="00DA0879">
        <w:rPr>
          <w:rFonts w:ascii="Times New Roman" w:eastAsia="Times New Roman" w:hAnsi="Times New Roman" w:cs="Times New Roman"/>
          <w:sz w:val="28"/>
          <w:u w:val="single"/>
        </w:rPr>
        <w:t>Члены Конкурсной комиссии: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DA2964" w:rsidRPr="00DA2964" w:rsidTr="00205E02">
        <w:trPr>
          <w:trHeight w:val="819"/>
        </w:trPr>
        <w:tc>
          <w:tcPr>
            <w:tcW w:w="7196" w:type="dxa"/>
            <w:hideMark/>
          </w:tcPr>
          <w:p w:rsidR="00DA2964" w:rsidRPr="00DA2964" w:rsidRDefault="00DA2964" w:rsidP="00205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DA2964" w:rsidRPr="00DA2964" w:rsidRDefault="00DA2964" w:rsidP="00205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DA2964" w:rsidRPr="00DA2964" w:rsidTr="00205E02">
        <w:trPr>
          <w:trHeight w:val="834"/>
        </w:trPr>
        <w:tc>
          <w:tcPr>
            <w:tcW w:w="7196" w:type="dxa"/>
            <w:hideMark/>
          </w:tcPr>
          <w:p w:rsidR="00DA2964" w:rsidRPr="00DA2964" w:rsidRDefault="00DA2964" w:rsidP="00205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DA2964" w:rsidRPr="00DA2964" w:rsidRDefault="00DA2964" w:rsidP="00DA29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>налогового учета бухгалтерии</w:t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DA2964" w:rsidRPr="00DA2964" w:rsidRDefault="00DA2964" w:rsidP="00205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>Е.А. Бычкова</w:t>
            </w:r>
          </w:p>
        </w:tc>
      </w:tr>
      <w:tr w:rsidR="00DA2964" w:rsidRPr="00DA2964" w:rsidTr="00205E02">
        <w:trPr>
          <w:trHeight w:val="846"/>
        </w:trPr>
        <w:tc>
          <w:tcPr>
            <w:tcW w:w="7196" w:type="dxa"/>
            <w:hideMark/>
          </w:tcPr>
          <w:p w:rsidR="00DA2964" w:rsidRPr="00DA2964" w:rsidRDefault="00DA2964" w:rsidP="00205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DA2964" w:rsidRPr="00DA2964" w:rsidRDefault="00DA2964" w:rsidP="00DA29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</w:p>
        </w:tc>
        <w:tc>
          <w:tcPr>
            <w:tcW w:w="2551" w:type="dxa"/>
          </w:tcPr>
          <w:p w:rsidR="00DA2964" w:rsidRPr="00DA2964" w:rsidRDefault="00DA2964" w:rsidP="00205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4" w:rsidRPr="00DA2964" w:rsidRDefault="00DA2964" w:rsidP="00DA29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</w:p>
        </w:tc>
      </w:tr>
      <w:tr w:rsidR="00DA2964" w:rsidRPr="00DA2964" w:rsidTr="00205E02">
        <w:trPr>
          <w:trHeight w:val="846"/>
        </w:trPr>
        <w:tc>
          <w:tcPr>
            <w:tcW w:w="7196" w:type="dxa"/>
            <w:hideMark/>
          </w:tcPr>
          <w:p w:rsidR="00DA2964" w:rsidRPr="00DA2964" w:rsidRDefault="00DA2964" w:rsidP="00205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DA2964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DA29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2964" w:rsidRPr="00DA2964" w:rsidRDefault="00DA2964" w:rsidP="00205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DA2964" w:rsidRPr="00DA2964" w:rsidRDefault="00DA2964" w:rsidP="00205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4" w:rsidRPr="00DA2964" w:rsidRDefault="00DA2964" w:rsidP="00DA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</w:t>
            </w:r>
          </w:p>
        </w:tc>
      </w:tr>
      <w:tr w:rsidR="00DA2964" w:rsidRPr="00DA2964" w:rsidTr="00205E02">
        <w:trPr>
          <w:trHeight w:val="846"/>
        </w:trPr>
        <w:tc>
          <w:tcPr>
            <w:tcW w:w="7196" w:type="dxa"/>
          </w:tcPr>
          <w:p w:rsidR="00DA2964" w:rsidRPr="00DA2964" w:rsidRDefault="00DA2964" w:rsidP="00205E02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DA2964" w:rsidRPr="00DA2964" w:rsidRDefault="00DA2964" w:rsidP="00205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DA2964" w:rsidRPr="00DA2964" w:rsidRDefault="00DA2964" w:rsidP="00205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4" w:rsidRPr="00DA2964" w:rsidRDefault="00DA2964" w:rsidP="00205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DA2964" w:rsidRPr="00DA2964" w:rsidTr="00205E02">
        <w:trPr>
          <w:trHeight w:val="825"/>
        </w:trPr>
        <w:tc>
          <w:tcPr>
            <w:tcW w:w="7196" w:type="dxa"/>
          </w:tcPr>
          <w:p w:rsidR="00DA2964" w:rsidRPr="00DA2964" w:rsidRDefault="00DA2964" w:rsidP="00205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4" w:rsidRPr="00DA2964" w:rsidRDefault="00DA2964" w:rsidP="00205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DA2964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DA2964" w:rsidRPr="00DA2964" w:rsidRDefault="00DA2964" w:rsidP="00205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DA2964" w:rsidRPr="00DA2964" w:rsidRDefault="00DA2964" w:rsidP="00205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4" w:rsidRPr="00DA2964" w:rsidRDefault="00DA2964" w:rsidP="00205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64" w:rsidRPr="00DA2964" w:rsidRDefault="00DA2964" w:rsidP="00205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4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DA2964" w:rsidRPr="00DA2964" w:rsidRDefault="00DA2964" w:rsidP="00DA296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964" w:rsidRPr="00DA2964" w:rsidRDefault="00DA2964" w:rsidP="00DA296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2964">
        <w:rPr>
          <w:rFonts w:ascii="Times New Roman" w:hAnsi="Times New Roman" w:cs="Times New Roman"/>
          <w:sz w:val="28"/>
          <w:szCs w:val="28"/>
        </w:rPr>
        <w:t>Начальник сектора заводского хозяйства                             Н.П. Счастнева</w:t>
      </w: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DA2964" w:rsidRDefault="004B7E1D" w:rsidP="00DA29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96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A2964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DA2964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85568C" w:rsidRPr="00DA2964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DA2964" w:rsidRPr="00DA2964">
        <w:rPr>
          <w:rFonts w:ascii="Times New Roman" w:hAnsi="Times New Roman" w:cs="Times New Roman"/>
          <w:sz w:val="28"/>
          <w:szCs w:val="28"/>
        </w:rPr>
        <w:t xml:space="preserve">№ </w:t>
      </w:r>
      <w:r w:rsidR="00DA2964" w:rsidRPr="00DA2964">
        <w:rPr>
          <w:rFonts w:ascii="Times New Roman" w:hAnsi="Times New Roman" w:cs="Times New Roman"/>
          <w:b/>
          <w:sz w:val="28"/>
          <w:szCs w:val="28"/>
        </w:rPr>
        <w:t>09/ЗК-АО ВРМ/2021</w:t>
      </w:r>
      <w:r w:rsidR="00DA2964" w:rsidRPr="00DA2964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поставки колеса цельнокатаного для нужд Тамбовского ВРЗ – филиала АО «ВРМ» до 31.05.2021 года.</w:t>
      </w:r>
    </w:p>
    <w:p w:rsidR="004B7E1D" w:rsidRPr="005650C2" w:rsidRDefault="004B7E1D" w:rsidP="00DA29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 w:rsidRPr="005650C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5650C2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5650C2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284EE6" w:rsidRPr="00DA0879" w:rsidRDefault="004B7E1D" w:rsidP="00A30FF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DA0879" w:rsidRDefault="006524D8" w:rsidP="00E4425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DA2964">
        <w:rPr>
          <w:rFonts w:ascii="Times New Roman" w:hAnsi="Times New Roman" w:cs="Times New Roman"/>
          <w:sz w:val="28"/>
          <w:szCs w:val="28"/>
        </w:rPr>
        <w:t>05</w:t>
      </w:r>
      <w:r w:rsidRPr="00DA0879">
        <w:rPr>
          <w:rFonts w:ascii="Times New Roman" w:hAnsi="Times New Roman" w:cs="Times New Roman"/>
          <w:sz w:val="28"/>
          <w:szCs w:val="28"/>
        </w:rPr>
        <w:t xml:space="preserve">» </w:t>
      </w:r>
      <w:r w:rsidR="00DA2964">
        <w:rPr>
          <w:rFonts w:ascii="Times New Roman" w:hAnsi="Times New Roman" w:cs="Times New Roman"/>
          <w:sz w:val="28"/>
          <w:szCs w:val="28"/>
        </w:rPr>
        <w:t>февраля</w:t>
      </w:r>
      <w:r w:rsidR="008070B7">
        <w:rPr>
          <w:rFonts w:ascii="Times New Roman" w:hAnsi="Times New Roman" w:cs="Times New Roman"/>
          <w:sz w:val="28"/>
          <w:szCs w:val="28"/>
        </w:rPr>
        <w:t xml:space="preserve"> </w:t>
      </w:r>
      <w:r w:rsidR="00192411">
        <w:rPr>
          <w:rFonts w:ascii="Times New Roman" w:hAnsi="Times New Roman" w:cs="Times New Roman"/>
          <w:sz w:val="28"/>
          <w:szCs w:val="28"/>
        </w:rPr>
        <w:t>202</w:t>
      </w:r>
      <w:r w:rsidR="00DA2964">
        <w:rPr>
          <w:rFonts w:ascii="Times New Roman" w:hAnsi="Times New Roman" w:cs="Times New Roman"/>
          <w:sz w:val="28"/>
          <w:szCs w:val="28"/>
        </w:rPr>
        <w:t>1</w:t>
      </w:r>
      <w:r w:rsidRPr="00DA0879">
        <w:rPr>
          <w:rFonts w:ascii="Times New Roman" w:hAnsi="Times New Roman" w:cs="Times New Roman"/>
          <w:sz w:val="28"/>
          <w:szCs w:val="28"/>
        </w:rPr>
        <w:t xml:space="preserve"> г. </w:t>
      </w:r>
      <w:r w:rsidR="008070B7" w:rsidRPr="008070B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070B7" w:rsidRPr="008070B7">
        <w:rPr>
          <w:rFonts w:ascii="Times New Roman" w:hAnsi="Times New Roman" w:cs="Times New Roman"/>
          <w:b/>
          <w:sz w:val="28"/>
          <w:szCs w:val="28"/>
          <w:u w:val="single"/>
        </w:rPr>
        <w:t>ВРМ-</w:t>
      </w:r>
      <w:r w:rsidR="00DA2964">
        <w:rPr>
          <w:rFonts w:ascii="Times New Roman" w:hAnsi="Times New Roman" w:cs="Times New Roman"/>
          <w:b/>
          <w:sz w:val="28"/>
          <w:szCs w:val="28"/>
          <w:u w:val="single"/>
        </w:rPr>
        <w:t>09/</w:t>
      </w:r>
      <w:r w:rsidR="008070B7" w:rsidRPr="008070B7">
        <w:rPr>
          <w:rFonts w:ascii="Times New Roman" w:hAnsi="Times New Roman" w:cs="Times New Roman"/>
          <w:b/>
          <w:sz w:val="28"/>
          <w:szCs w:val="28"/>
          <w:u w:val="single"/>
        </w:rPr>
        <w:t>ЗК-ЭГ2</w:t>
      </w:r>
      <w:r w:rsidRPr="00DA0879">
        <w:rPr>
          <w:rFonts w:ascii="Times New Roman" w:hAnsi="Times New Roman" w:cs="Times New Roman"/>
          <w:sz w:val="28"/>
          <w:szCs w:val="28"/>
        </w:rPr>
        <w:t>)</w:t>
      </w:r>
      <w:r w:rsidRPr="001060FC">
        <w:rPr>
          <w:rFonts w:ascii="Times New Roman" w:hAnsi="Times New Roman" w:cs="Times New Roman"/>
          <w:sz w:val="28"/>
          <w:szCs w:val="28"/>
        </w:rPr>
        <w:t>:</w:t>
      </w:r>
    </w:p>
    <w:p w:rsidR="007536EE" w:rsidRDefault="00192411" w:rsidP="00E4425E">
      <w:pPr>
        <w:spacing w:line="300" w:lineRule="exact"/>
        <w:ind w:firstLine="567"/>
        <w:jc w:val="both"/>
        <w:outlineLvl w:val="0"/>
        <w:rPr>
          <w:sz w:val="28"/>
          <w:szCs w:val="28"/>
        </w:rPr>
      </w:pPr>
      <w:r>
        <w:rPr>
          <w:szCs w:val="28"/>
        </w:rPr>
        <w:t xml:space="preserve"> </w:t>
      </w:r>
      <w:r w:rsidR="007536EE" w:rsidRPr="007536EE">
        <w:rPr>
          <w:rFonts w:ascii="Times New Roman" w:hAnsi="Times New Roman" w:cs="Times New Roman"/>
          <w:sz w:val="28"/>
          <w:szCs w:val="28"/>
        </w:rPr>
        <w:t xml:space="preserve">В связи с тем, что ни одна котировочная заявка не соответствует требованиям запроса котировок цен </w:t>
      </w:r>
      <w:r w:rsidR="007536EE" w:rsidRPr="007536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00BD6">
        <w:rPr>
          <w:rFonts w:ascii="Times New Roman" w:hAnsi="Times New Roman" w:cs="Times New Roman"/>
          <w:b/>
          <w:sz w:val="28"/>
          <w:szCs w:val="28"/>
        </w:rPr>
        <w:t>09</w:t>
      </w:r>
      <w:r w:rsidR="007536EE" w:rsidRPr="007536EE">
        <w:rPr>
          <w:rFonts w:ascii="Times New Roman" w:hAnsi="Times New Roman" w:cs="Times New Roman"/>
          <w:b/>
          <w:sz w:val="28"/>
          <w:szCs w:val="28"/>
        </w:rPr>
        <w:t>/ЗК-АО ВРМ»/2020</w:t>
      </w:r>
      <w:r w:rsidR="007536EE" w:rsidRPr="007536EE">
        <w:rPr>
          <w:rFonts w:ascii="Times New Roman" w:hAnsi="Times New Roman" w:cs="Times New Roman"/>
          <w:sz w:val="28"/>
          <w:szCs w:val="28"/>
        </w:rPr>
        <w:t xml:space="preserve">, в соответствии с п. 5.14. </w:t>
      </w:r>
      <w:proofErr w:type="spellStart"/>
      <w:r w:rsidR="007536EE" w:rsidRPr="007536E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536EE" w:rsidRPr="007536EE">
        <w:rPr>
          <w:rFonts w:ascii="Times New Roman" w:hAnsi="Times New Roman" w:cs="Times New Roman"/>
          <w:sz w:val="28"/>
          <w:szCs w:val="28"/>
        </w:rPr>
        <w:t xml:space="preserve">. 3) котировочной документации признать запрос котировок цен </w:t>
      </w:r>
      <w:r w:rsidR="007536EE" w:rsidRPr="007536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00BD6">
        <w:rPr>
          <w:rFonts w:ascii="Times New Roman" w:hAnsi="Times New Roman" w:cs="Times New Roman"/>
          <w:b/>
          <w:sz w:val="28"/>
          <w:szCs w:val="28"/>
        </w:rPr>
        <w:t>09</w:t>
      </w:r>
      <w:r w:rsidR="007536EE" w:rsidRPr="007536EE">
        <w:rPr>
          <w:rFonts w:ascii="Times New Roman" w:hAnsi="Times New Roman" w:cs="Times New Roman"/>
          <w:b/>
          <w:sz w:val="28"/>
          <w:szCs w:val="28"/>
        </w:rPr>
        <w:t>/ЗК-АО ВРМ/202</w:t>
      </w:r>
      <w:r w:rsidR="00900BD6">
        <w:rPr>
          <w:rFonts w:ascii="Times New Roman" w:hAnsi="Times New Roman" w:cs="Times New Roman"/>
          <w:b/>
          <w:sz w:val="28"/>
          <w:szCs w:val="28"/>
        </w:rPr>
        <w:t>1</w:t>
      </w:r>
      <w:r w:rsidR="007536EE" w:rsidRPr="00753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6EE" w:rsidRPr="007536EE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A30FFC" w:rsidRDefault="00A30FFC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E4425E" w:rsidRDefault="00E4425E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5E" w:rsidRDefault="00E4425E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5E" w:rsidRPr="00E4425E" w:rsidRDefault="00E4425E" w:rsidP="00E4425E">
      <w:pPr>
        <w:jc w:val="both"/>
        <w:rPr>
          <w:rFonts w:ascii="Times New Roman" w:hAnsi="Times New Roman" w:cs="Times New Roman"/>
          <w:sz w:val="28"/>
          <w:szCs w:val="28"/>
        </w:rPr>
      </w:pPr>
      <w:r w:rsidRPr="00E442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4425E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</w:p>
    <w:p w:rsidR="00E4425E" w:rsidRPr="00E4425E" w:rsidRDefault="00E4425E" w:rsidP="00E4425E">
      <w:pPr>
        <w:jc w:val="both"/>
        <w:rPr>
          <w:rFonts w:ascii="Times New Roman" w:hAnsi="Times New Roman" w:cs="Times New Roman"/>
          <w:sz w:val="28"/>
          <w:szCs w:val="28"/>
        </w:rPr>
      </w:pPr>
      <w:r w:rsidRPr="00E4425E">
        <w:rPr>
          <w:rFonts w:ascii="Times New Roman" w:hAnsi="Times New Roman" w:cs="Times New Roman"/>
          <w:sz w:val="28"/>
          <w:szCs w:val="28"/>
        </w:rPr>
        <w:t>Комисс</w:t>
      </w:r>
      <w:proofErr w:type="gramStart"/>
      <w:r w:rsidRPr="00E4425E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E4425E">
        <w:rPr>
          <w:rFonts w:ascii="Times New Roman" w:hAnsi="Times New Roman" w:cs="Times New Roman"/>
          <w:sz w:val="28"/>
          <w:szCs w:val="28"/>
        </w:rPr>
        <w:t xml:space="preserve"> «ВРМ»</w:t>
      </w:r>
      <w:r w:rsidRPr="00E4425E">
        <w:rPr>
          <w:rFonts w:ascii="Times New Roman" w:hAnsi="Times New Roman" w:cs="Times New Roman"/>
          <w:sz w:val="28"/>
          <w:szCs w:val="28"/>
        </w:rPr>
        <w:tab/>
      </w:r>
      <w:r w:rsidRPr="00E4425E">
        <w:rPr>
          <w:rFonts w:ascii="Times New Roman" w:hAnsi="Times New Roman" w:cs="Times New Roman"/>
          <w:sz w:val="28"/>
          <w:szCs w:val="28"/>
        </w:rPr>
        <w:tab/>
      </w:r>
      <w:r w:rsidRPr="00E4425E">
        <w:rPr>
          <w:rFonts w:ascii="Times New Roman" w:hAnsi="Times New Roman" w:cs="Times New Roman"/>
          <w:sz w:val="28"/>
          <w:szCs w:val="28"/>
        </w:rPr>
        <w:tab/>
      </w:r>
      <w:r w:rsidRPr="00E442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25E">
        <w:rPr>
          <w:rFonts w:ascii="Times New Roman" w:hAnsi="Times New Roman" w:cs="Times New Roman"/>
          <w:sz w:val="28"/>
          <w:szCs w:val="28"/>
        </w:rPr>
        <w:tab/>
      </w:r>
      <w:r w:rsidRPr="00E4425E">
        <w:rPr>
          <w:rFonts w:ascii="Times New Roman" w:hAnsi="Times New Roman" w:cs="Times New Roman"/>
          <w:sz w:val="28"/>
          <w:szCs w:val="28"/>
        </w:rPr>
        <w:tab/>
        <w:t>А.В. Попов.</w:t>
      </w:r>
    </w:p>
    <w:p w:rsidR="00E4425E" w:rsidRDefault="00E4425E" w:rsidP="00E4425E">
      <w:pPr>
        <w:jc w:val="both"/>
        <w:rPr>
          <w:sz w:val="28"/>
          <w:szCs w:val="28"/>
        </w:rPr>
      </w:pPr>
    </w:p>
    <w:p w:rsidR="00E4425E" w:rsidRDefault="00E4425E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5E" w:rsidRDefault="00E4425E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5E" w:rsidRDefault="00E4425E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5E" w:rsidRDefault="00E4425E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5E" w:rsidRDefault="00E4425E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5E" w:rsidRDefault="00E4425E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5E" w:rsidRDefault="00E4425E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5E" w:rsidRDefault="00E4425E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5E" w:rsidRDefault="00E4425E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5E" w:rsidRDefault="00E4425E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FFC" w:rsidRDefault="00A30FFC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4680">
        <w:rPr>
          <w:rFonts w:ascii="Times New Roman" w:eastAsiaTheme="minorEastAsia" w:hAnsi="Times New Roman" w:cs="Times New Roman"/>
          <w:sz w:val="28"/>
          <w:szCs w:val="28"/>
        </w:rPr>
        <w:lastRenderedPageBreak/>
        <w:t>Согласовано:</w:t>
      </w:r>
    </w:p>
    <w:p w:rsidR="00CB4680" w:rsidRPr="00CB4680" w:rsidRDefault="00CB4680" w:rsidP="00CB468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B4680">
        <w:rPr>
          <w:rFonts w:ascii="Times New Roman" w:eastAsiaTheme="minorEastAsia" w:hAnsi="Times New Roman" w:cs="Times New Roman"/>
          <w:bCs/>
          <w:sz w:val="28"/>
          <w:szCs w:val="28"/>
        </w:rPr>
        <w:t>Главный инженер</w:t>
      </w:r>
      <w:r w:rsidRPr="00CB4680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bCs/>
          <w:sz w:val="28"/>
          <w:szCs w:val="28"/>
        </w:rPr>
        <w:tab/>
        <w:t xml:space="preserve">А.С. Новохатский </w:t>
      </w: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B4680">
        <w:rPr>
          <w:rFonts w:ascii="Times New Roman" w:eastAsiaTheme="minorEastAsia" w:hAnsi="Times New Roman" w:cs="Times New Roman"/>
          <w:bCs/>
          <w:sz w:val="28"/>
          <w:szCs w:val="28"/>
        </w:rPr>
        <w:t>Начальник отдела налогового</w:t>
      </w: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4680">
        <w:rPr>
          <w:rFonts w:ascii="Times New Roman" w:eastAsiaTheme="minorEastAsia" w:hAnsi="Times New Roman" w:cs="Times New Roman"/>
          <w:sz w:val="28"/>
          <w:szCs w:val="28"/>
        </w:rPr>
        <w:t>учета бухгалтерии</w:t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  <w:t>Е.А. Бычкова</w:t>
      </w: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4680">
        <w:rPr>
          <w:rFonts w:ascii="Times New Roman" w:eastAsiaTheme="minorEastAsia" w:hAnsi="Times New Roman" w:cs="Times New Roman"/>
          <w:sz w:val="28"/>
          <w:szCs w:val="28"/>
        </w:rPr>
        <w:t>Главный специалист службы</w:t>
      </w: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4680">
        <w:rPr>
          <w:rFonts w:ascii="Times New Roman" w:eastAsiaTheme="minorEastAsia" w:hAnsi="Times New Roman" w:cs="Times New Roman"/>
          <w:sz w:val="28"/>
          <w:szCs w:val="28"/>
        </w:rPr>
        <w:t>безопасности</w:t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  <w:t>М.Ю. Петрищев</w:t>
      </w: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4680">
        <w:rPr>
          <w:rFonts w:ascii="Times New Roman" w:eastAsiaTheme="minorEastAsia" w:hAnsi="Times New Roman" w:cs="Times New Roman"/>
          <w:sz w:val="28"/>
          <w:szCs w:val="28"/>
        </w:rPr>
        <w:t>Заместитель начальника службы</w:t>
      </w: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4680">
        <w:rPr>
          <w:rFonts w:ascii="Times New Roman" w:eastAsiaTheme="minorEastAsia" w:hAnsi="Times New Roman" w:cs="Times New Roman"/>
          <w:sz w:val="28"/>
          <w:szCs w:val="28"/>
        </w:rPr>
        <w:t xml:space="preserve">правового обеспечения и   </w:t>
      </w: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4680">
        <w:rPr>
          <w:rFonts w:ascii="Times New Roman" w:eastAsiaTheme="minorEastAsia" w:hAnsi="Times New Roman" w:cs="Times New Roman"/>
          <w:sz w:val="28"/>
          <w:szCs w:val="28"/>
        </w:rPr>
        <w:t>корпоративного управления</w:t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О.В. Ефремкина</w:t>
      </w: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4680">
        <w:rPr>
          <w:rFonts w:ascii="Times New Roman" w:eastAsiaTheme="minorEastAsia" w:hAnsi="Times New Roman" w:cs="Times New Roman"/>
          <w:sz w:val="28"/>
          <w:szCs w:val="28"/>
        </w:rPr>
        <w:t>Главный специалист</w:t>
      </w: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4680">
        <w:rPr>
          <w:rFonts w:ascii="Times New Roman" w:eastAsiaTheme="minorEastAsia" w:hAnsi="Times New Roman" w:cs="Times New Roman"/>
          <w:sz w:val="28"/>
          <w:szCs w:val="28"/>
        </w:rPr>
        <w:t xml:space="preserve"> технико-технологической службы</w:t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  <w:t>И.В. Цыганкова</w:t>
      </w: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4680">
        <w:rPr>
          <w:rFonts w:ascii="Times New Roman" w:eastAsiaTheme="minorEastAsia" w:hAnsi="Times New Roman" w:cs="Times New Roman"/>
          <w:sz w:val="28"/>
          <w:szCs w:val="28"/>
        </w:rPr>
        <w:t>Начальник сектора</w:t>
      </w: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4680">
        <w:rPr>
          <w:rFonts w:ascii="Times New Roman" w:eastAsiaTheme="minorEastAsia" w:hAnsi="Times New Roman" w:cs="Times New Roman"/>
          <w:sz w:val="28"/>
          <w:szCs w:val="28"/>
        </w:rPr>
        <w:t>заводского хозяйства</w:t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  <w:t>Н.П. Счастнева</w:t>
      </w: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4680">
        <w:rPr>
          <w:rFonts w:ascii="Times New Roman" w:eastAsiaTheme="minorEastAsia" w:hAnsi="Times New Roman" w:cs="Times New Roman"/>
          <w:sz w:val="28"/>
          <w:szCs w:val="28"/>
        </w:rPr>
        <w:t xml:space="preserve">Начальник сектора по проведению </w:t>
      </w:r>
    </w:p>
    <w:p w:rsidR="00CB4680" w:rsidRPr="00CB4680" w:rsidRDefault="00CB4680" w:rsidP="00CB46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4680">
        <w:rPr>
          <w:rFonts w:ascii="Times New Roman" w:eastAsiaTheme="minorEastAsia" w:hAnsi="Times New Roman" w:cs="Times New Roman"/>
          <w:sz w:val="28"/>
          <w:szCs w:val="28"/>
        </w:rPr>
        <w:t xml:space="preserve">конкурсных процедур и мониторингу </w:t>
      </w:r>
    </w:p>
    <w:p w:rsidR="00CB4680" w:rsidRPr="00CB4680" w:rsidRDefault="00CB4680" w:rsidP="00CB46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680">
        <w:rPr>
          <w:rFonts w:ascii="Times New Roman" w:eastAsiaTheme="minorEastAsia" w:hAnsi="Times New Roman" w:cs="Times New Roman"/>
          <w:sz w:val="28"/>
          <w:szCs w:val="28"/>
        </w:rPr>
        <w:t xml:space="preserve">цен на </w:t>
      </w:r>
      <w:proofErr w:type="gramStart"/>
      <w:r w:rsidRPr="00CB4680">
        <w:rPr>
          <w:rFonts w:ascii="Times New Roman" w:eastAsiaTheme="minorEastAsia" w:hAnsi="Times New Roman" w:cs="Times New Roman"/>
          <w:sz w:val="28"/>
          <w:szCs w:val="28"/>
        </w:rPr>
        <w:t>закупаемые</w:t>
      </w:r>
      <w:proofErr w:type="gramEnd"/>
      <w:r w:rsidRPr="00CB4680">
        <w:rPr>
          <w:rFonts w:ascii="Times New Roman" w:eastAsiaTheme="minorEastAsia" w:hAnsi="Times New Roman" w:cs="Times New Roman"/>
          <w:sz w:val="28"/>
          <w:szCs w:val="28"/>
        </w:rPr>
        <w:t xml:space="preserve"> ТМЦ</w:t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B4680">
        <w:rPr>
          <w:rFonts w:ascii="Times New Roman" w:eastAsiaTheme="minorEastAsia" w:hAnsi="Times New Roman" w:cs="Times New Roman"/>
          <w:sz w:val="28"/>
          <w:szCs w:val="28"/>
        </w:rPr>
        <w:tab/>
        <w:t>С.А. Беленков</w:t>
      </w:r>
    </w:p>
    <w:p w:rsidR="00CB4680" w:rsidRDefault="00CB4680" w:rsidP="00CB4680">
      <w:pPr>
        <w:rPr>
          <w:sz w:val="28"/>
        </w:rPr>
      </w:pPr>
    </w:p>
    <w:p w:rsidR="00CB4680" w:rsidRDefault="00CB4680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680" w:rsidRPr="00A30FFC" w:rsidRDefault="00CB4680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4680" w:rsidRPr="00A30FFC" w:rsidSect="00C37F1A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BE" w:rsidRDefault="002027BE" w:rsidP="00C37F1A">
      <w:pPr>
        <w:spacing w:after="0" w:line="240" w:lineRule="auto"/>
      </w:pPr>
      <w:r>
        <w:separator/>
      </w:r>
    </w:p>
  </w:endnote>
  <w:endnote w:type="continuationSeparator" w:id="0">
    <w:p w:rsidR="002027BE" w:rsidRDefault="002027BE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49336"/>
      <w:docPartObj>
        <w:docPartGallery w:val="Page Numbers (Bottom of Page)"/>
        <w:docPartUnique/>
      </w:docPartObj>
    </w:sdtPr>
    <w:sdtContent>
      <w:p w:rsidR="00DD5990" w:rsidRDefault="000816D6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E4425E">
          <w:rPr>
            <w:noProof/>
          </w:rPr>
          <w:t>3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BE" w:rsidRDefault="002027BE" w:rsidP="00C37F1A">
      <w:pPr>
        <w:spacing w:after="0" w:line="240" w:lineRule="auto"/>
      </w:pPr>
      <w:r>
        <w:separator/>
      </w:r>
    </w:p>
  </w:footnote>
  <w:footnote w:type="continuationSeparator" w:id="0">
    <w:p w:rsidR="002027BE" w:rsidRDefault="002027BE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816D6"/>
    <w:rsid w:val="00082D05"/>
    <w:rsid w:val="00090707"/>
    <w:rsid w:val="000B5962"/>
    <w:rsid w:val="000C5410"/>
    <w:rsid w:val="000E66E0"/>
    <w:rsid w:val="000F1766"/>
    <w:rsid w:val="001043D7"/>
    <w:rsid w:val="001043ED"/>
    <w:rsid w:val="001060FC"/>
    <w:rsid w:val="00124EF5"/>
    <w:rsid w:val="00131411"/>
    <w:rsid w:val="0014587D"/>
    <w:rsid w:val="00145B62"/>
    <w:rsid w:val="001518F5"/>
    <w:rsid w:val="00160511"/>
    <w:rsid w:val="00171BD1"/>
    <w:rsid w:val="00187FA7"/>
    <w:rsid w:val="00192411"/>
    <w:rsid w:val="001C3F2D"/>
    <w:rsid w:val="001E7F2E"/>
    <w:rsid w:val="002027BE"/>
    <w:rsid w:val="00222AC7"/>
    <w:rsid w:val="00222DD8"/>
    <w:rsid w:val="002831AD"/>
    <w:rsid w:val="00284EE6"/>
    <w:rsid w:val="002A2F83"/>
    <w:rsid w:val="002E6242"/>
    <w:rsid w:val="00310F8A"/>
    <w:rsid w:val="0032289E"/>
    <w:rsid w:val="0033622A"/>
    <w:rsid w:val="00344412"/>
    <w:rsid w:val="003A032D"/>
    <w:rsid w:val="003A7976"/>
    <w:rsid w:val="0042718E"/>
    <w:rsid w:val="00451EB8"/>
    <w:rsid w:val="00464DAF"/>
    <w:rsid w:val="004872D6"/>
    <w:rsid w:val="00491345"/>
    <w:rsid w:val="004B7E1D"/>
    <w:rsid w:val="00507F50"/>
    <w:rsid w:val="005171BD"/>
    <w:rsid w:val="00522934"/>
    <w:rsid w:val="005650C2"/>
    <w:rsid w:val="005A7F1B"/>
    <w:rsid w:val="005D2FA1"/>
    <w:rsid w:val="006118B3"/>
    <w:rsid w:val="00630ABA"/>
    <w:rsid w:val="006524D8"/>
    <w:rsid w:val="00670599"/>
    <w:rsid w:val="006C79DD"/>
    <w:rsid w:val="00716557"/>
    <w:rsid w:val="00733C3D"/>
    <w:rsid w:val="00750FA0"/>
    <w:rsid w:val="007536EE"/>
    <w:rsid w:val="00780BAA"/>
    <w:rsid w:val="0079404E"/>
    <w:rsid w:val="007B19EF"/>
    <w:rsid w:val="007B3AD4"/>
    <w:rsid w:val="007D1B17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3D51"/>
    <w:rsid w:val="00900BD6"/>
    <w:rsid w:val="0091164D"/>
    <w:rsid w:val="00915372"/>
    <w:rsid w:val="00916DC0"/>
    <w:rsid w:val="00943AE1"/>
    <w:rsid w:val="009526FA"/>
    <w:rsid w:val="009D02AE"/>
    <w:rsid w:val="009E4AD9"/>
    <w:rsid w:val="00A25249"/>
    <w:rsid w:val="00A30FFC"/>
    <w:rsid w:val="00A44F41"/>
    <w:rsid w:val="00A63702"/>
    <w:rsid w:val="00AC417B"/>
    <w:rsid w:val="00AD38BA"/>
    <w:rsid w:val="00AE37E4"/>
    <w:rsid w:val="00AF28A5"/>
    <w:rsid w:val="00B1487D"/>
    <w:rsid w:val="00B15DBB"/>
    <w:rsid w:val="00B3443A"/>
    <w:rsid w:val="00BB7D9A"/>
    <w:rsid w:val="00BD1FA6"/>
    <w:rsid w:val="00BE1CBC"/>
    <w:rsid w:val="00BF4341"/>
    <w:rsid w:val="00C12076"/>
    <w:rsid w:val="00C37F1A"/>
    <w:rsid w:val="00C75143"/>
    <w:rsid w:val="00C771C1"/>
    <w:rsid w:val="00C92591"/>
    <w:rsid w:val="00CA3D1B"/>
    <w:rsid w:val="00CB0719"/>
    <w:rsid w:val="00CB4680"/>
    <w:rsid w:val="00CD5366"/>
    <w:rsid w:val="00D02F50"/>
    <w:rsid w:val="00D0460A"/>
    <w:rsid w:val="00D37CA9"/>
    <w:rsid w:val="00D42D73"/>
    <w:rsid w:val="00DA0879"/>
    <w:rsid w:val="00DA2082"/>
    <w:rsid w:val="00DA2964"/>
    <w:rsid w:val="00DB3749"/>
    <w:rsid w:val="00DC3F2D"/>
    <w:rsid w:val="00DC6018"/>
    <w:rsid w:val="00DD5990"/>
    <w:rsid w:val="00E3051C"/>
    <w:rsid w:val="00E36A6D"/>
    <w:rsid w:val="00E4425E"/>
    <w:rsid w:val="00E46781"/>
    <w:rsid w:val="00E66768"/>
    <w:rsid w:val="00EA0B5F"/>
    <w:rsid w:val="00EB0FA0"/>
    <w:rsid w:val="00F245E6"/>
    <w:rsid w:val="00F335FF"/>
    <w:rsid w:val="00F92750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E0A3-3B5D-44EC-B966-20D19EAD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5</cp:revision>
  <cp:lastPrinted>2020-11-11T08:42:00Z</cp:lastPrinted>
  <dcterms:created xsi:type="dcterms:W3CDTF">2021-02-08T13:16:00Z</dcterms:created>
  <dcterms:modified xsi:type="dcterms:W3CDTF">2021-02-08T13:39:00Z</dcterms:modified>
</cp:coreProperties>
</file>