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8A7419">
        <w:rPr>
          <w:b/>
          <w:sz w:val="32"/>
          <w:szCs w:val="32"/>
          <w:u w:val="single"/>
        </w:rPr>
        <w:t>ВРМ-40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8A7419">
        <w:rPr>
          <w:b/>
          <w:sz w:val="32"/>
          <w:szCs w:val="32"/>
          <w:u w:val="single"/>
        </w:rPr>
        <w:t>40</w:t>
      </w:r>
      <w:r w:rsidR="00C81CCF">
        <w:rPr>
          <w:b/>
          <w:sz w:val="32"/>
          <w:szCs w:val="32"/>
          <w:u w:val="single"/>
        </w:rPr>
        <w:t>/ЗК-АО «ВРМ»/2021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8A7419">
        <w:rPr>
          <w:b/>
          <w:sz w:val="28"/>
          <w:szCs w:val="28"/>
        </w:rPr>
        <w:t>15</w:t>
      </w:r>
      <w:r w:rsidRPr="00E83B7D">
        <w:rPr>
          <w:b/>
          <w:sz w:val="28"/>
          <w:szCs w:val="28"/>
        </w:rPr>
        <w:t xml:space="preserve">» </w:t>
      </w:r>
      <w:r w:rsidR="008A7419">
        <w:rPr>
          <w:b/>
          <w:sz w:val="28"/>
          <w:szCs w:val="28"/>
        </w:rPr>
        <w:t xml:space="preserve">июня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Default="004522C8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3876"/>
      </w:tblGrid>
      <w:tr w:rsidR="00C42763" w:rsidTr="00D84BA7">
        <w:tc>
          <w:tcPr>
            <w:tcW w:w="6204" w:type="dxa"/>
          </w:tcPr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службы МТО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Pr="00C75E6D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председателя</w:t>
            </w:r>
          </w:p>
          <w:p w:rsidR="00C42763" w:rsidRPr="00C75E6D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начальника службы МТО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 технико-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технологической службы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42763" w:rsidRDefault="00C42763" w:rsidP="00C42763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3876" w:type="dxa"/>
          </w:tcPr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  <w:r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Комаров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Счастнева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D84BA7" w:rsidRDefault="00D84BA7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М.Ю. Петрищев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42763" w:rsidRDefault="00C42763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p w:rsidR="00C42763" w:rsidRPr="00920A5A" w:rsidRDefault="00C42763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C42763" w:rsidRDefault="00C42763" w:rsidP="00C42763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C42763" w:rsidP="00C4276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42763" w:rsidRDefault="00C427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344276" w:rsidRPr="004245CA" w:rsidRDefault="003C03C6" w:rsidP="004245CA">
      <w:pPr>
        <w:ind w:firstLine="709"/>
        <w:jc w:val="both"/>
        <w:rPr>
          <w:b/>
          <w:sz w:val="28"/>
          <w:szCs w:val="28"/>
        </w:rPr>
      </w:pPr>
      <w:r w:rsidRPr="004245CA">
        <w:rPr>
          <w:sz w:val="28"/>
          <w:szCs w:val="28"/>
        </w:rPr>
        <w:t xml:space="preserve">1. </w:t>
      </w:r>
      <w:r w:rsidR="00E224CA" w:rsidRPr="004245CA">
        <w:rPr>
          <w:sz w:val="28"/>
          <w:szCs w:val="28"/>
        </w:rPr>
        <w:t>Рассмотрение котировочных</w:t>
      </w:r>
      <w:r w:rsidR="00E224CA" w:rsidRPr="004245CA">
        <w:rPr>
          <w:i/>
          <w:sz w:val="28"/>
          <w:szCs w:val="28"/>
        </w:rPr>
        <w:t xml:space="preserve"> </w:t>
      </w:r>
      <w:r w:rsidR="00E224CA" w:rsidRPr="004245CA">
        <w:rPr>
          <w:sz w:val="28"/>
          <w:szCs w:val="28"/>
        </w:rPr>
        <w:t xml:space="preserve">заявок, представленных для участия </w:t>
      </w:r>
      <w:r w:rsidR="00E83B7D" w:rsidRPr="004245CA">
        <w:rPr>
          <w:sz w:val="28"/>
          <w:szCs w:val="28"/>
        </w:rPr>
        <w:t xml:space="preserve">                            </w:t>
      </w:r>
      <w:r w:rsidR="004245CA" w:rsidRPr="004245CA">
        <w:rPr>
          <w:sz w:val="28"/>
          <w:szCs w:val="28"/>
        </w:rPr>
        <w:t>в</w:t>
      </w:r>
      <w:r w:rsidR="00E224CA" w:rsidRPr="004245CA">
        <w:rPr>
          <w:sz w:val="28"/>
          <w:szCs w:val="28"/>
        </w:rPr>
        <w:t xml:space="preserve"> </w:t>
      </w:r>
      <w:r w:rsidR="004245CA" w:rsidRPr="004245CA">
        <w:rPr>
          <w:sz w:val="28"/>
          <w:szCs w:val="28"/>
        </w:rPr>
        <w:t xml:space="preserve">запросе котировок цен № </w:t>
      </w:r>
      <w:r w:rsidR="008A7419">
        <w:rPr>
          <w:b/>
          <w:sz w:val="28"/>
          <w:szCs w:val="28"/>
        </w:rPr>
        <w:t>40</w:t>
      </w:r>
      <w:r w:rsidR="004245CA" w:rsidRPr="004245CA">
        <w:rPr>
          <w:b/>
          <w:sz w:val="28"/>
          <w:szCs w:val="28"/>
        </w:rPr>
        <w:t xml:space="preserve">/ЗК-АО «ВРМ» /2021 </w:t>
      </w:r>
      <w:r w:rsidR="004245CA" w:rsidRPr="004245CA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4245CA" w:rsidRPr="004245CA">
        <w:rPr>
          <w:b/>
          <w:sz w:val="28"/>
          <w:szCs w:val="28"/>
        </w:rPr>
        <w:t xml:space="preserve">матрасов </w:t>
      </w:r>
      <w:r w:rsidR="004245CA" w:rsidRPr="004245CA">
        <w:rPr>
          <w:sz w:val="28"/>
          <w:szCs w:val="28"/>
        </w:rPr>
        <w:t xml:space="preserve">для нужд Тамбовского ВРЗ и Воронежского ВРЗ – филиалов АО «ВРМ» </w:t>
      </w:r>
      <w:r w:rsidR="008A7419">
        <w:rPr>
          <w:sz w:val="28"/>
          <w:szCs w:val="28"/>
        </w:rPr>
        <w:t>с 1 июля 2021 года до 3</w:t>
      </w:r>
      <w:r w:rsidR="00996F29">
        <w:rPr>
          <w:sz w:val="28"/>
          <w:szCs w:val="28"/>
        </w:rPr>
        <w:t>0</w:t>
      </w:r>
      <w:r w:rsidR="008A7419">
        <w:rPr>
          <w:sz w:val="28"/>
          <w:szCs w:val="28"/>
        </w:rPr>
        <w:t xml:space="preserve"> ноября </w:t>
      </w:r>
      <w:r w:rsidR="004245CA" w:rsidRPr="004245CA">
        <w:rPr>
          <w:sz w:val="28"/>
          <w:szCs w:val="28"/>
        </w:rPr>
        <w:t xml:space="preserve"> 2021 года.</w:t>
      </w:r>
      <w:r w:rsidRPr="004245CA">
        <w:rPr>
          <w:b/>
          <w:sz w:val="28"/>
          <w:szCs w:val="28"/>
        </w:rPr>
        <w:t xml:space="preserve"> </w:t>
      </w:r>
    </w:p>
    <w:p w:rsidR="00E224CA" w:rsidRPr="003C03C6" w:rsidRDefault="003C03C6" w:rsidP="003C03C6">
      <w:pPr>
        <w:ind w:firstLine="709"/>
        <w:jc w:val="both"/>
        <w:rPr>
          <w:sz w:val="28"/>
          <w:szCs w:val="28"/>
        </w:rPr>
      </w:pPr>
      <w:r w:rsidRPr="003C03C6">
        <w:rPr>
          <w:sz w:val="28"/>
          <w:szCs w:val="28"/>
        </w:rPr>
        <w:t>2. </w:t>
      </w:r>
      <w:r w:rsidR="00E224CA" w:rsidRPr="003C03C6">
        <w:rPr>
          <w:sz w:val="28"/>
          <w:szCs w:val="28"/>
        </w:rPr>
        <w:t xml:space="preserve">Подготовка предложений в Конкурсную комиссию АО «ВРМ» </w:t>
      </w:r>
      <w:r>
        <w:rPr>
          <w:sz w:val="28"/>
          <w:szCs w:val="28"/>
        </w:rPr>
        <w:t>по</w:t>
      </w:r>
      <w:r w:rsidR="00E224CA" w:rsidRPr="003C03C6">
        <w:rPr>
          <w:sz w:val="28"/>
          <w:szCs w:val="28"/>
        </w:rPr>
        <w:t xml:space="preserve"> итогам запроса котировок цен № </w:t>
      </w:r>
      <w:r w:rsidR="008A7419">
        <w:rPr>
          <w:sz w:val="28"/>
          <w:szCs w:val="28"/>
        </w:rPr>
        <w:t>40</w:t>
      </w:r>
      <w:r w:rsidR="00300033" w:rsidRPr="003C03C6">
        <w:rPr>
          <w:sz w:val="28"/>
          <w:szCs w:val="28"/>
        </w:rPr>
        <w:t>/ЗК-АО</w:t>
      </w:r>
      <w:r w:rsidR="00ED5D73">
        <w:rPr>
          <w:sz w:val="28"/>
          <w:szCs w:val="28"/>
        </w:rPr>
        <w:t xml:space="preserve"> </w:t>
      </w:r>
      <w:r w:rsidR="00300033" w:rsidRPr="003C03C6">
        <w:rPr>
          <w:sz w:val="28"/>
          <w:szCs w:val="28"/>
        </w:rPr>
        <w:t>«ВРМ»/2021</w:t>
      </w:r>
      <w:r w:rsidR="00E224CA" w:rsidRPr="003C03C6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A3502E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8A7419">
        <w:rPr>
          <w:b/>
          <w:sz w:val="28"/>
          <w:szCs w:val="28"/>
        </w:rPr>
        <w:t>40</w:t>
      </w:r>
      <w:r w:rsidR="001714C4">
        <w:rPr>
          <w:b/>
          <w:sz w:val="28"/>
          <w:szCs w:val="28"/>
        </w:rPr>
        <w:t>/ЗК-АО «ВРМ»/2021</w:t>
      </w:r>
      <w:r w:rsidRPr="00F452DB">
        <w:rPr>
          <w:i/>
          <w:sz w:val="28"/>
          <w:szCs w:val="28"/>
        </w:rPr>
        <w:t>.</w:t>
      </w:r>
    </w:p>
    <w:p w:rsidR="00E224CA" w:rsidRDefault="00E224CA" w:rsidP="00A3502E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8A7419">
        <w:rPr>
          <w:b/>
          <w:sz w:val="28"/>
          <w:szCs w:val="28"/>
        </w:rPr>
        <w:t>15</w:t>
      </w:r>
      <w:r w:rsidRPr="00E83B7D">
        <w:rPr>
          <w:b/>
          <w:sz w:val="28"/>
          <w:szCs w:val="28"/>
        </w:rPr>
        <w:t xml:space="preserve">» </w:t>
      </w:r>
      <w:r w:rsidR="008A7419">
        <w:rPr>
          <w:b/>
          <w:sz w:val="28"/>
          <w:szCs w:val="28"/>
        </w:rPr>
        <w:t xml:space="preserve">июня </w:t>
      </w:r>
      <w:r w:rsidR="000269A7"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Default="00E224CA" w:rsidP="00A3502E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107F3" w:rsidRDefault="004245CA" w:rsidP="00A3502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45CA">
        <w:rPr>
          <w:sz w:val="28"/>
          <w:szCs w:val="28"/>
        </w:rPr>
        <w:t xml:space="preserve">1. </w:t>
      </w:r>
      <w:r w:rsidRPr="004245CA">
        <w:rPr>
          <w:b/>
          <w:sz w:val="28"/>
          <w:szCs w:val="28"/>
        </w:rPr>
        <w:t>ООО «Комплектация трансмиссий», ИНН 9701112534.</w:t>
      </w:r>
    </w:p>
    <w:p w:rsidR="00E224CA" w:rsidRDefault="00E224CA" w:rsidP="00A3502E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="00344276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>ООО «Комплектация трансмиссий»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</w:t>
      </w:r>
      <w:r w:rsidRPr="00E83B7D">
        <w:rPr>
          <w:b/>
          <w:sz w:val="28"/>
          <w:szCs w:val="28"/>
        </w:rPr>
        <w:t xml:space="preserve">№ </w:t>
      </w:r>
      <w:r w:rsidR="008A7419">
        <w:rPr>
          <w:b/>
          <w:sz w:val="28"/>
          <w:szCs w:val="28"/>
        </w:rPr>
        <w:t>40</w:t>
      </w:r>
      <w:r w:rsidR="00C80B8A">
        <w:rPr>
          <w:b/>
          <w:sz w:val="28"/>
          <w:szCs w:val="28"/>
        </w:rPr>
        <w:t>/ЗК-АО</w:t>
      </w:r>
      <w:r w:rsidRPr="00731A48">
        <w:rPr>
          <w:b/>
          <w:sz w:val="28"/>
          <w:szCs w:val="28"/>
        </w:rPr>
        <w:t>«ВРМ»/20</w:t>
      </w:r>
      <w:r w:rsidR="00C80B8A">
        <w:rPr>
          <w:b/>
          <w:sz w:val="28"/>
          <w:szCs w:val="28"/>
        </w:rPr>
        <w:t>21</w:t>
      </w:r>
      <w:r w:rsidRPr="00883EBB">
        <w:rPr>
          <w:sz w:val="28"/>
          <w:szCs w:val="28"/>
        </w:rPr>
        <w:t xml:space="preserve">, стоимость, указанная </w:t>
      </w:r>
      <w:r w:rsidR="004F4F16" w:rsidRPr="00883EBB">
        <w:rPr>
          <w:sz w:val="28"/>
          <w:szCs w:val="28"/>
        </w:rPr>
        <w:t>в финансово-коммерческ</w:t>
      </w:r>
      <w:r w:rsidR="004F4F16">
        <w:rPr>
          <w:sz w:val="28"/>
          <w:szCs w:val="28"/>
        </w:rPr>
        <w:t>ом</w:t>
      </w:r>
      <w:r w:rsidR="004F4F16" w:rsidRPr="00883EBB">
        <w:rPr>
          <w:sz w:val="28"/>
          <w:szCs w:val="28"/>
        </w:rPr>
        <w:t xml:space="preserve"> предложени</w:t>
      </w:r>
      <w:r w:rsidR="004F4F16">
        <w:rPr>
          <w:sz w:val="28"/>
          <w:szCs w:val="28"/>
        </w:rPr>
        <w:t>и,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F1934" w:rsidRDefault="00EF1934" w:rsidP="00EF1934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8A7419">
        <w:rPr>
          <w:b/>
          <w:sz w:val="28"/>
          <w:szCs w:val="28"/>
        </w:rPr>
        <w:t>40</w:t>
      </w:r>
      <w:r w:rsidR="006927CA">
        <w:rPr>
          <w:b/>
          <w:sz w:val="28"/>
          <w:szCs w:val="28"/>
        </w:rPr>
        <w:t>/ЗК-АО</w:t>
      </w:r>
      <w:r w:rsidR="007C4C6E">
        <w:rPr>
          <w:b/>
          <w:sz w:val="28"/>
          <w:szCs w:val="28"/>
        </w:rPr>
        <w:t> </w:t>
      </w:r>
      <w:r w:rsidR="006927CA">
        <w:rPr>
          <w:b/>
          <w:sz w:val="28"/>
          <w:szCs w:val="28"/>
        </w:rPr>
        <w:t>«ВРМ»/2021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F94E61" w:rsidRPr="00F94E61" w:rsidRDefault="00E224CA" w:rsidP="00414AC7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 w:rsidR="008A7419">
        <w:rPr>
          <w:b/>
          <w:sz w:val="28"/>
          <w:szCs w:val="28"/>
        </w:rPr>
        <w:t>40</w:t>
      </w:r>
      <w:r w:rsidRPr="000269A7">
        <w:rPr>
          <w:b/>
          <w:sz w:val="28"/>
          <w:szCs w:val="28"/>
        </w:rPr>
        <w:t>/ЗК-АО «ВРМ»/20</w:t>
      </w:r>
      <w:r w:rsidR="006927CA" w:rsidRPr="000269A7">
        <w:rPr>
          <w:b/>
          <w:sz w:val="28"/>
          <w:szCs w:val="28"/>
        </w:rPr>
        <w:t xml:space="preserve">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 w:rsidR="000269A7" w:rsidRPr="000269A7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 xml:space="preserve">ООО «Комплектация трансмиссий», </w:t>
      </w:r>
      <w:r w:rsidRPr="000269A7">
        <w:rPr>
          <w:sz w:val="28"/>
          <w:szCs w:val="28"/>
        </w:rPr>
        <w:t xml:space="preserve"> на основании</w:t>
      </w:r>
      <w:r w:rsidR="00FC5CFD">
        <w:rPr>
          <w:sz w:val="28"/>
          <w:szCs w:val="28"/>
        </w:rPr>
        <w:t xml:space="preserve"> </w:t>
      </w:r>
      <w:r w:rsidR="001E1B15" w:rsidRPr="000269A7">
        <w:rPr>
          <w:b/>
          <w:sz w:val="28"/>
          <w:szCs w:val="28"/>
        </w:rPr>
        <w:t>п</w:t>
      </w:r>
      <w:r w:rsidR="00752BBF" w:rsidRPr="000269A7">
        <w:rPr>
          <w:b/>
          <w:sz w:val="28"/>
          <w:szCs w:val="28"/>
        </w:rPr>
        <w:t>п.</w:t>
      </w:r>
      <w:r w:rsidR="00F81273">
        <w:rPr>
          <w:b/>
          <w:sz w:val="28"/>
          <w:szCs w:val="28"/>
        </w:rPr>
        <w:t> </w:t>
      </w:r>
      <w:r w:rsidR="001E1B15" w:rsidRPr="000269A7">
        <w:rPr>
          <w:b/>
          <w:sz w:val="28"/>
          <w:szCs w:val="28"/>
        </w:rPr>
        <w:t>2</w:t>
      </w:r>
      <w:r w:rsidR="00752BBF" w:rsidRPr="000269A7">
        <w:rPr>
          <w:b/>
          <w:sz w:val="28"/>
          <w:szCs w:val="28"/>
        </w:rPr>
        <w:t>)</w:t>
      </w:r>
      <w:r w:rsidR="001E1B15" w:rsidRPr="000269A7">
        <w:rPr>
          <w:b/>
          <w:sz w:val="28"/>
          <w:szCs w:val="28"/>
        </w:rPr>
        <w:t xml:space="preserve"> п.</w:t>
      </w:r>
      <w:r w:rsidR="00B75E20"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</w:t>
      </w:r>
      <w:r w:rsidR="00C95B13" w:rsidRPr="000269A7">
        <w:rPr>
          <w:b/>
          <w:sz w:val="28"/>
          <w:szCs w:val="28"/>
        </w:rPr>
        <w:t>4</w:t>
      </w:r>
      <w:r w:rsidR="00DD5C58" w:rsidRPr="000269A7">
        <w:rPr>
          <w:sz w:val="28"/>
          <w:szCs w:val="28"/>
        </w:rPr>
        <w:t xml:space="preserve"> </w:t>
      </w:r>
      <w:r w:rsidRPr="000269A7">
        <w:rPr>
          <w:sz w:val="28"/>
          <w:szCs w:val="28"/>
        </w:rPr>
        <w:t xml:space="preserve">котировочной документации признать запрос котировок цен </w:t>
      </w:r>
      <w:r w:rsidRPr="00B27975">
        <w:rPr>
          <w:b/>
          <w:sz w:val="28"/>
          <w:szCs w:val="28"/>
        </w:rPr>
        <w:t>№ </w:t>
      </w:r>
      <w:r w:rsidR="008A7419" w:rsidRPr="00B27975">
        <w:rPr>
          <w:b/>
          <w:sz w:val="28"/>
          <w:szCs w:val="28"/>
        </w:rPr>
        <w:t>40</w:t>
      </w:r>
      <w:r w:rsidR="00EF6C6C" w:rsidRPr="00B27975">
        <w:rPr>
          <w:b/>
          <w:sz w:val="28"/>
          <w:szCs w:val="28"/>
        </w:rPr>
        <w:t>/</w:t>
      </w:r>
      <w:r w:rsidRPr="00B27975">
        <w:rPr>
          <w:b/>
          <w:sz w:val="28"/>
          <w:szCs w:val="28"/>
        </w:rPr>
        <w:t>ЗК-АО</w:t>
      </w:r>
      <w:r w:rsidR="00B27975" w:rsidRPr="00B27975">
        <w:rPr>
          <w:b/>
          <w:sz w:val="28"/>
          <w:szCs w:val="28"/>
        </w:rPr>
        <w:t xml:space="preserve"> </w:t>
      </w:r>
      <w:r w:rsidR="00F94E61" w:rsidRPr="00B27975">
        <w:rPr>
          <w:b/>
          <w:sz w:val="28"/>
          <w:szCs w:val="28"/>
        </w:rPr>
        <w:t>«ВРМ</w:t>
      </w:r>
      <w:r w:rsidR="00F94E61" w:rsidRPr="000269A7">
        <w:rPr>
          <w:b/>
          <w:sz w:val="28"/>
          <w:szCs w:val="28"/>
        </w:rPr>
        <w:t>»/2021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AA5D00" w:rsidRPr="00547C29" w:rsidRDefault="00E224CA" w:rsidP="00FC5CFD">
      <w:pPr>
        <w:ind w:firstLine="567"/>
        <w:jc w:val="both"/>
        <w:rPr>
          <w:sz w:val="28"/>
          <w:szCs w:val="28"/>
        </w:rPr>
      </w:pPr>
      <w:r w:rsidRPr="00F94E61">
        <w:rPr>
          <w:sz w:val="28"/>
          <w:szCs w:val="28"/>
        </w:rPr>
        <w:t>2</w:t>
      </w:r>
      <w:r w:rsidRPr="000A6D14">
        <w:rPr>
          <w:sz w:val="28"/>
          <w:szCs w:val="28"/>
        </w:rPr>
        <w:t xml:space="preserve">) </w:t>
      </w:r>
      <w:r w:rsidR="006315C0" w:rsidRPr="00F16A20">
        <w:rPr>
          <w:sz w:val="28"/>
          <w:szCs w:val="28"/>
        </w:rPr>
        <w:t xml:space="preserve">На основании </w:t>
      </w:r>
      <w:r w:rsidR="001078A2" w:rsidRPr="00F16A20">
        <w:rPr>
          <w:sz w:val="28"/>
          <w:szCs w:val="28"/>
        </w:rPr>
        <w:t>п.</w:t>
      </w:r>
      <w:r w:rsidR="00307C36" w:rsidRPr="00F16A20">
        <w:rPr>
          <w:sz w:val="28"/>
          <w:szCs w:val="28"/>
        </w:rPr>
        <w:t> </w:t>
      </w:r>
      <w:r w:rsidR="001078A2" w:rsidRPr="00F16A20">
        <w:rPr>
          <w:sz w:val="28"/>
          <w:szCs w:val="28"/>
        </w:rPr>
        <w:t>5.15</w:t>
      </w:r>
      <w:r w:rsidR="006315C0" w:rsidRPr="00F16A20">
        <w:rPr>
          <w:sz w:val="28"/>
          <w:szCs w:val="28"/>
        </w:rPr>
        <w:t xml:space="preserve"> п</w:t>
      </w:r>
      <w:r w:rsidR="00307C36" w:rsidRPr="00F16A20">
        <w:rPr>
          <w:sz w:val="28"/>
          <w:szCs w:val="28"/>
        </w:rPr>
        <w:t xml:space="preserve">оручить </w:t>
      </w:r>
      <w:r w:rsidR="00FC5CFD" w:rsidRPr="009E4258">
        <w:rPr>
          <w:sz w:val="28"/>
          <w:szCs w:val="28"/>
        </w:rPr>
        <w:t>службе МТО УС АО «ВРМ»</w:t>
      </w:r>
      <w:r w:rsidRPr="00F16A20">
        <w:rPr>
          <w:sz w:val="28"/>
          <w:szCs w:val="28"/>
        </w:rPr>
        <w:t xml:space="preserve"> в установленном порядке обеспечить заключение договора с</w:t>
      </w:r>
      <w:r w:rsidR="00F94E61" w:rsidRPr="00F16A20">
        <w:rPr>
          <w:sz w:val="28"/>
          <w:szCs w:val="28"/>
        </w:rPr>
        <w:t xml:space="preserve"> </w:t>
      </w:r>
      <w:r w:rsidR="00FC5CFD" w:rsidRPr="004245CA">
        <w:rPr>
          <w:b/>
          <w:sz w:val="28"/>
          <w:szCs w:val="28"/>
        </w:rPr>
        <w:t>ООО «Комплектация трансмиссий»</w:t>
      </w:r>
      <w:r w:rsidRPr="00F16A20">
        <w:rPr>
          <w:sz w:val="28"/>
          <w:szCs w:val="28"/>
        </w:rPr>
        <w:t xml:space="preserve"> со стоимостью предложения</w:t>
      </w:r>
      <w:r w:rsidR="00AA5D00" w:rsidRPr="000A6D14">
        <w:rPr>
          <w:sz w:val="28"/>
          <w:szCs w:val="28"/>
        </w:rPr>
        <w:t>:</w:t>
      </w:r>
      <w:r w:rsidR="000A6D14" w:rsidRPr="000A6D14">
        <w:rPr>
          <w:sz w:val="28"/>
          <w:szCs w:val="28"/>
        </w:rPr>
        <w:t xml:space="preserve"> </w:t>
      </w:r>
      <w:r w:rsidR="00547C29" w:rsidRPr="00547C29">
        <w:rPr>
          <w:rFonts w:eastAsiaTheme="minorHAnsi"/>
          <w:b/>
          <w:sz w:val="28"/>
          <w:szCs w:val="28"/>
          <w:lang w:eastAsia="en-US"/>
        </w:rPr>
        <w:t>26 369 397</w:t>
      </w:r>
      <w:r w:rsidR="00547C29" w:rsidRPr="00547C29">
        <w:rPr>
          <w:rFonts w:eastAsiaTheme="minorHAnsi"/>
          <w:sz w:val="28"/>
          <w:szCs w:val="28"/>
          <w:lang w:eastAsia="en-US"/>
        </w:rPr>
        <w:t xml:space="preserve"> </w:t>
      </w:r>
      <w:r w:rsidR="00547C29" w:rsidRPr="00547C29">
        <w:rPr>
          <w:b/>
          <w:sz w:val="28"/>
          <w:szCs w:val="28"/>
        </w:rPr>
        <w:t>(Двадцать шесть миллионов триста шестьдесят девять тысяч триста девяносто семь) рублей 00 копеек без учета НДС; 31</w:t>
      </w:r>
      <w:r w:rsidR="00F22D50">
        <w:rPr>
          <w:b/>
          <w:sz w:val="28"/>
          <w:szCs w:val="28"/>
        </w:rPr>
        <w:t> 643 276 (Тридцать один миллион</w:t>
      </w:r>
      <w:r w:rsidR="00547C29" w:rsidRPr="00547C29">
        <w:rPr>
          <w:b/>
          <w:sz w:val="28"/>
          <w:szCs w:val="28"/>
        </w:rPr>
        <w:t xml:space="preserve"> шестьсот сорок три тысячи двести семьдесят шесть) рублей 40 копеек, с у</w:t>
      </w:r>
      <w:r w:rsidR="00547C29">
        <w:rPr>
          <w:b/>
          <w:sz w:val="28"/>
          <w:szCs w:val="28"/>
        </w:rPr>
        <w:t>четом всех налогов, включая НДС</w:t>
      </w:r>
      <w:r w:rsidR="009C7F13" w:rsidRPr="00547C29">
        <w:rPr>
          <w:b/>
          <w:color w:val="000000" w:themeColor="text1"/>
          <w:sz w:val="28"/>
          <w:szCs w:val="28"/>
        </w:rPr>
        <w:t>,</w:t>
      </w:r>
      <w:r w:rsidR="00AA5D00" w:rsidRPr="00547C29">
        <w:rPr>
          <w:b/>
          <w:color w:val="000000" w:themeColor="text1"/>
          <w:sz w:val="28"/>
          <w:szCs w:val="28"/>
        </w:rPr>
        <w:t xml:space="preserve"> </w:t>
      </w:r>
      <w:r w:rsidR="00AA5D00" w:rsidRPr="00547C29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134469">
        <w:rPr>
          <w:b/>
          <w:sz w:val="28"/>
          <w:szCs w:val="28"/>
        </w:rPr>
        <w:t xml:space="preserve"> № 40</w:t>
      </w:r>
      <w:r w:rsidR="0070549B" w:rsidRPr="0070549B">
        <w:rPr>
          <w:b/>
          <w:sz w:val="28"/>
          <w:szCs w:val="28"/>
        </w:rPr>
        <w:t>/ЗК-АО «ВРМ»/2021</w:t>
      </w:r>
    </w:p>
    <w:p w:rsidR="00AC1488" w:rsidRP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</w:p>
    <w:p w:rsidR="0070549B" w:rsidRDefault="0070549B" w:rsidP="00134469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168"/>
      </w:tblGrid>
      <w:tr w:rsidR="00405B6D" w:rsidTr="00D84BA7">
        <w:tc>
          <w:tcPr>
            <w:tcW w:w="6912" w:type="dxa"/>
          </w:tcPr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640EED">
              <w:rPr>
                <w:sz w:val="28"/>
                <w:szCs w:val="28"/>
              </w:rPr>
              <w:t>Председатель</w:t>
            </w:r>
            <w:r w:rsidRPr="00640EED">
              <w:rPr>
                <w:sz w:val="28"/>
                <w:szCs w:val="28"/>
              </w:rPr>
              <w:tab/>
              <w:t xml:space="preserve"> </w:t>
            </w:r>
          </w:p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экспертной группы</w:t>
            </w: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405B6D" w:rsidTr="00D84BA7">
        <w:tc>
          <w:tcPr>
            <w:tcW w:w="6912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1078A2">
              <w:rPr>
                <w:sz w:val="28"/>
                <w:szCs w:val="28"/>
              </w:rPr>
              <w:t>Начальник службы МТО</w:t>
            </w: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М.С. Герасимов</w:t>
            </w:r>
          </w:p>
        </w:tc>
      </w:tr>
      <w:tr w:rsidR="00405B6D" w:rsidTr="00D84BA7">
        <w:tc>
          <w:tcPr>
            <w:tcW w:w="6912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405B6D" w:rsidTr="00D84BA7">
        <w:tc>
          <w:tcPr>
            <w:tcW w:w="6912" w:type="dxa"/>
          </w:tcPr>
          <w:p w:rsidR="00405B6D" w:rsidRPr="00C75E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председателя</w:t>
            </w:r>
          </w:p>
          <w:p w:rsidR="00405B6D" w:rsidRPr="00C75E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405B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Заместитель начальника службы МТО</w:t>
            </w: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C75E6D">
              <w:rPr>
                <w:sz w:val="28"/>
                <w:szCs w:val="28"/>
              </w:rPr>
              <w:t>В.А. Комаров</w:t>
            </w:r>
          </w:p>
        </w:tc>
      </w:tr>
      <w:tr w:rsidR="00405B6D" w:rsidTr="00D84BA7">
        <w:tc>
          <w:tcPr>
            <w:tcW w:w="6912" w:type="dxa"/>
          </w:tcPr>
          <w:p w:rsidR="00405B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 xml:space="preserve">Члены экспертной группы:  </w:t>
            </w: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</w:tr>
      <w:tr w:rsidR="00405B6D" w:rsidTr="00D84BA7">
        <w:tc>
          <w:tcPr>
            <w:tcW w:w="6912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</w:tc>
      </w:tr>
      <w:tr w:rsidR="00405B6D" w:rsidTr="00D84BA7">
        <w:tc>
          <w:tcPr>
            <w:tcW w:w="6912" w:type="dxa"/>
          </w:tcPr>
          <w:p w:rsidR="00405B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 xml:space="preserve">Главный специалист </w:t>
            </w:r>
          </w:p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технико-технологической службы</w:t>
            </w: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13446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</w:p>
        </w:tc>
      </w:tr>
      <w:tr w:rsidR="00405B6D" w:rsidTr="00D84BA7">
        <w:tc>
          <w:tcPr>
            <w:tcW w:w="6912" w:type="dxa"/>
          </w:tcPr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Главный специалист</w:t>
            </w:r>
          </w:p>
          <w:p w:rsidR="00405B6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службы безопасности</w:t>
            </w:r>
          </w:p>
          <w:p w:rsidR="007C4C6E" w:rsidRDefault="007C4C6E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:rsidR="00405B6D" w:rsidRDefault="00405B6D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М.Ю. Петрищев</w:t>
            </w:r>
            <w:r>
              <w:rPr>
                <w:sz w:val="28"/>
                <w:szCs w:val="28"/>
              </w:rPr>
              <w:tab/>
            </w:r>
          </w:p>
        </w:tc>
      </w:tr>
      <w:tr w:rsidR="00405B6D" w:rsidTr="00D84BA7">
        <w:tc>
          <w:tcPr>
            <w:tcW w:w="6912" w:type="dxa"/>
          </w:tcPr>
          <w:p w:rsidR="007C4C6E" w:rsidRDefault="007C4C6E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Начальник сектора по проведению</w:t>
            </w:r>
          </w:p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конкурсных процедур и мониторингу</w:t>
            </w:r>
          </w:p>
          <w:p w:rsidR="00405B6D" w:rsidRPr="00640EED" w:rsidRDefault="00405B6D" w:rsidP="00405B6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3168" w:type="dxa"/>
          </w:tcPr>
          <w:p w:rsidR="00405B6D" w:rsidRDefault="00405B6D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</w:p>
          <w:p w:rsidR="007C4C6E" w:rsidRDefault="007C4C6E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</w:p>
          <w:p w:rsidR="00405B6D" w:rsidRDefault="00405B6D" w:rsidP="00405B6D">
            <w:pPr>
              <w:tabs>
                <w:tab w:val="left" w:pos="2428"/>
              </w:tabs>
              <w:jc w:val="both"/>
              <w:rPr>
                <w:sz w:val="28"/>
                <w:szCs w:val="28"/>
              </w:rPr>
            </w:pPr>
            <w:r w:rsidRPr="00640EED">
              <w:rPr>
                <w:sz w:val="28"/>
                <w:szCs w:val="28"/>
              </w:rPr>
              <w:t>С.А. Беленков</w:t>
            </w:r>
          </w:p>
        </w:tc>
      </w:tr>
      <w:bookmarkEnd w:id="0"/>
    </w:tbl>
    <w:p w:rsidR="00405B6D" w:rsidRPr="00640EED" w:rsidRDefault="00405B6D" w:rsidP="00405B6D">
      <w:pPr>
        <w:tabs>
          <w:tab w:val="left" w:pos="7020"/>
        </w:tabs>
        <w:jc w:val="both"/>
        <w:rPr>
          <w:sz w:val="28"/>
          <w:szCs w:val="28"/>
        </w:rPr>
      </w:pPr>
    </w:p>
    <w:sectPr w:rsidR="00405B6D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3" w:rsidRDefault="00ED5D73">
      <w:r>
        <w:separator/>
      </w:r>
    </w:p>
  </w:endnote>
  <w:endnote w:type="continuationSeparator" w:id="0">
    <w:p w:rsidR="00ED5D73" w:rsidRDefault="00E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3" w:rsidRDefault="00ED5D73">
      <w:r>
        <w:separator/>
      </w:r>
    </w:p>
  </w:footnote>
  <w:footnote w:type="continuationSeparator" w:id="0">
    <w:p w:rsidR="00ED5D73" w:rsidRDefault="00E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D5D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5D73" w:rsidRDefault="00ED5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5533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84BA7">
      <w:rPr>
        <w:noProof/>
      </w:rPr>
      <w:t>2</w:t>
    </w:r>
    <w:r>
      <w:rPr>
        <w:noProof/>
      </w:rPr>
      <w:fldChar w:fldCharType="end"/>
    </w:r>
  </w:p>
  <w:p w:rsidR="00ED5D73" w:rsidRDefault="00ED5D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ED5D73" w:rsidRDefault="005533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4B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D73" w:rsidRDefault="00ED5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3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7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1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2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1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2"/>
  </w:num>
  <w:num w:numId="7">
    <w:abstractNumId w:val="32"/>
  </w:num>
  <w:num w:numId="8">
    <w:abstractNumId w:val="22"/>
  </w:num>
  <w:num w:numId="9">
    <w:abstractNumId w:val="18"/>
  </w:num>
  <w:num w:numId="10">
    <w:abstractNumId w:val="27"/>
  </w:num>
  <w:num w:numId="11">
    <w:abstractNumId w:val="14"/>
  </w:num>
  <w:num w:numId="12">
    <w:abstractNumId w:val="7"/>
  </w:num>
  <w:num w:numId="13">
    <w:abstractNumId w:val="36"/>
  </w:num>
  <w:num w:numId="14">
    <w:abstractNumId w:val="1"/>
  </w:num>
  <w:num w:numId="15">
    <w:abstractNumId w:val="23"/>
  </w:num>
  <w:num w:numId="16">
    <w:abstractNumId w:val="16"/>
  </w:num>
  <w:num w:numId="17">
    <w:abstractNumId w:val="47"/>
  </w:num>
  <w:num w:numId="18">
    <w:abstractNumId w:val="38"/>
  </w:num>
  <w:num w:numId="19">
    <w:abstractNumId w:val="0"/>
  </w:num>
  <w:num w:numId="20">
    <w:abstractNumId w:val="30"/>
  </w:num>
  <w:num w:numId="21">
    <w:abstractNumId w:val="21"/>
  </w:num>
  <w:num w:numId="22">
    <w:abstractNumId w:val="9"/>
  </w:num>
  <w:num w:numId="23">
    <w:abstractNumId w:val="15"/>
  </w:num>
  <w:num w:numId="24">
    <w:abstractNumId w:val="41"/>
  </w:num>
  <w:num w:numId="25">
    <w:abstractNumId w:val="46"/>
  </w:num>
  <w:num w:numId="26">
    <w:abstractNumId w:val="35"/>
  </w:num>
  <w:num w:numId="27">
    <w:abstractNumId w:val="5"/>
  </w:num>
  <w:num w:numId="28">
    <w:abstractNumId w:val="2"/>
  </w:num>
  <w:num w:numId="29">
    <w:abstractNumId w:val="11"/>
  </w:num>
  <w:num w:numId="30">
    <w:abstractNumId w:val="33"/>
  </w:num>
  <w:num w:numId="31">
    <w:abstractNumId w:val="29"/>
  </w:num>
  <w:num w:numId="32">
    <w:abstractNumId w:val="25"/>
  </w:num>
  <w:num w:numId="33">
    <w:abstractNumId w:val="39"/>
  </w:num>
  <w:num w:numId="34">
    <w:abstractNumId w:val="24"/>
  </w:num>
  <w:num w:numId="35">
    <w:abstractNumId w:val="28"/>
  </w:num>
  <w:num w:numId="36">
    <w:abstractNumId w:val="10"/>
  </w:num>
  <w:num w:numId="37">
    <w:abstractNumId w:val="17"/>
  </w:num>
  <w:num w:numId="38">
    <w:abstractNumId w:val="43"/>
  </w:num>
  <w:num w:numId="39">
    <w:abstractNumId w:val="12"/>
  </w:num>
  <w:num w:numId="40">
    <w:abstractNumId w:val="26"/>
  </w:num>
  <w:num w:numId="41">
    <w:abstractNumId w:val="31"/>
  </w:num>
  <w:num w:numId="42">
    <w:abstractNumId w:val="37"/>
  </w:num>
  <w:num w:numId="43">
    <w:abstractNumId w:val="34"/>
  </w:num>
  <w:num w:numId="44">
    <w:abstractNumId w:val="6"/>
  </w:num>
  <w:num w:numId="45">
    <w:abstractNumId w:val="13"/>
  </w:num>
  <w:num w:numId="46">
    <w:abstractNumId w:val="44"/>
  </w:num>
  <w:num w:numId="47">
    <w:abstractNumId w:val="40"/>
  </w:num>
  <w:num w:numId="48">
    <w:abstractNumId w:val="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D14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4469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5B6D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5CA"/>
    <w:rsid w:val="00424B7A"/>
    <w:rsid w:val="00424F09"/>
    <w:rsid w:val="00426638"/>
    <w:rsid w:val="00432649"/>
    <w:rsid w:val="004337EA"/>
    <w:rsid w:val="00436570"/>
    <w:rsid w:val="00436814"/>
    <w:rsid w:val="00440CA2"/>
    <w:rsid w:val="00442BB5"/>
    <w:rsid w:val="004435F4"/>
    <w:rsid w:val="0044382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47C29"/>
    <w:rsid w:val="0055330F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2155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982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C6E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7419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4DE1"/>
    <w:rsid w:val="00916A36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96F29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502E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488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27975"/>
    <w:rsid w:val="00B325C7"/>
    <w:rsid w:val="00B35A2C"/>
    <w:rsid w:val="00B37591"/>
    <w:rsid w:val="00B4392E"/>
    <w:rsid w:val="00B451D9"/>
    <w:rsid w:val="00B4760C"/>
    <w:rsid w:val="00B5658F"/>
    <w:rsid w:val="00B61123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11F4"/>
    <w:rsid w:val="00C42763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363AF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4BA7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5D73"/>
    <w:rsid w:val="00EE7E5C"/>
    <w:rsid w:val="00EF192D"/>
    <w:rsid w:val="00EF1934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2D50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AF2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5CFD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B46CE-837E-4DD4-947D-9320C32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F977F-D85F-42E7-AFB6-8741C350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35</cp:revision>
  <cp:lastPrinted>2021-03-24T08:47:00Z</cp:lastPrinted>
  <dcterms:created xsi:type="dcterms:W3CDTF">2021-03-16T10:14:00Z</dcterms:created>
  <dcterms:modified xsi:type="dcterms:W3CDTF">2021-06-15T08:55:00Z</dcterms:modified>
</cp:coreProperties>
</file>