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405"/>
        <w:gridCol w:w="7792"/>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561F89">
        <w:rPr>
          <w:b/>
          <w:color w:val="000000" w:themeColor="text1"/>
          <w:szCs w:val="28"/>
        </w:rPr>
        <w:t>53</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292200" w:rsidRPr="000A34E3" w:rsidRDefault="00292200" w:rsidP="00C40A17">
      <w:pPr>
        <w:spacing w:before="120" w:after="120"/>
        <w:jc w:val="center"/>
        <w:rPr>
          <w:bCs/>
          <w:szCs w:val="28"/>
        </w:rPr>
      </w:pPr>
      <w:r w:rsidRPr="000A34E3">
        <w:rPr>
          <w:bCs/>
          <w:szCs w:val="28"/>
        </w:rPr>
        <w:t>Уважаемые господа!</w:t>
      </w:r>
    </w:p>
    <w:p w:rsidR="00C40A17" w:rsidRPr="00916031" w:rsidRDefault="00292200" w:rsidP="00A65F72">
      <w:pPr>
        <w:ind w:firstLine="709"/>
        <w:contextualSpacing/>
        <w:jc w:val="both"/>
        <w:rPr>
          <w:szCs w:val="28"/>
        </w:rPr>
      </w:pPr>
      <w:r w:rsidRPr="00916031">
        <w:rPr>
          <w:color w:val="auto"/>
          <w:szCs w:val="28"/>
        </w:rPr>
        <w:t>Акционерное общество «</w:t>
      </w:r>
      <w:proofErr w:type="spellStart"/>
      <w:r w:rsidRPr="00916031">
        <w:rPr>
          <w:color w:val="auto"/>
          <w:szCs w:val="28"/>
        </w:rPr>
        <w:t>Вагонреммаш</w:t>
      </w:r>
      <w:proofErr w:type="spellEnd"/>
      <w:r w:rsidRPr="00916031">
        <w:rPr>
          <w:color w:val="auto"/>
          <w:szCs w:val="28"/>
        </w:rPr>
        <w:t xml:space="preserve">» (АО «ВРМ») (далее – Заказчик) сообщает о проведении запроса котировок </w:t>
      </w:r>
      <w:r w:rsidRPr="007C4946">
        <w:rPr>
          <w:color w:val="000000" w:themeColor="text1"/>
          <w:szCs w:val="28"/>
        </w:rPr>
        <w:t xml:space="preserve">цен </w:t>
      </w:r>
      <w:r w:rsidR="0017760B" w:rsidRPr="007C4946">
        <w:rPr>
          <w:b/>
          <w:color w:val="000000" w:themeColor="text1"/>
          <w:szCs w:val="28"/>
        </w:rPr>
        <w:t xml:space="preserve">№ </w:t>
      </w:r>
      <w:r w:rsidR="00F64D6C">
        <w:rPr>
          <w:b/>
          <w:color w:val="000000" w:themeColor="text1"/>
          <w:szCs w:val="28"/>
        </w:rPr>
        <w:t>53</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C40A17" w:rsidRPr="00916031">
        <w:rPr>
          <w:b/>
          <w:szCs w:val="28"/>
        </w:rPr>
        <w:t xml:space="preserve">                            </w:t>
      </w:r>
      <w:r w:rsidR="0017760B" w:rsidRPr="00916031">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F64D6C" w:rsidRPr="00F64D6C">
        <w:rPr>
          <w:b/>
          <w:color w:val="auto"/>
          <w:szCs w:val="28"/>
        </w:rPr>
        <w:t>каркасов полок</w:t>
      </w:r>
      <w:r w:rsidR="00255CC4" w:rsidRPr="00F64D6C">
        <w:rPr>
          <w:b/>
          <w:color w:val="auto"/>
          <w:szCs w:val="28"/>
        </w:rPr>
        <w:t xml:space="preserve">, </w:t>
      </w:r>
      <w:r w:rsidR="00F64D6C" w:rsidRPr="00E65EDE">
        <w:rPr>
          <w:b/>
          <w:szCs w:val="28"/>
        </w:rPr>
        <w:t>столешниц с креплениями</w:t>
      </w:r>
      <w:r w:rsidR="00255CC4" w:rsidRPr="00F64D6C">
        <w:rPr>
          <w:b/>
          <w:color w:val="auto"/>
          <w:szCs w:val="28"/>
        </w:rPr>
        <w:t xml:space="preserve"> и </w:t>
      </w:r>
      <w:r w:rsidR="00C959F3" w:rsidRPr="00F64D6C">
        <w:rPr>
          <w:b/>
          <w:color w:val="auto"/>
          <w:szCs w:val="28"/>
        </w:rPr>
        <w:t>мягких частей интерьера вагона</w:t>
      </w:r>
      <w:r w:rsidR="0017080F" w:rsidRPr="00916031">
        <w:rPr>
          <w:b/>
          <w:szCs w:val="28"/>
        </w:rPr>
        <w:t xml:space="preserve"> </w:t>
      </w:r>
      <w:r w:rsidR="0017080F" w:rsidRPr="00255CC4">
        <w:rPr>
          <w:szCs w:val="28"/>
        </w:rPr>
        <w:t>для</w:t>
      </w:r>
      <w:r w:rsidR="0017080F" w:rsidRPr="00916031">
        <w:rPr>
          <w:szCs w:val="28"/>
        </w:rPr>
        <w:t xml:space="preserve"> нужд Тамбовского ВРЗ и Воронежского ВРЗ – заводов – филиалов АО «ВРМ» </w:t>
      </w:r>
      <w:r w:rsidR="00C40A17" w:rsidRPr="003816DC">
        <w:rPr>
          <w:szCs w:val="28"/>
        </w:rPr>
        <w:t xml:space="preserve">с </w:t>
      </w:r>
      <w:r w:rsidR="003816DC" w:rsidRPr="003816DC">
        <w:rPr>
          <w:szCs w:val="28"/>
        </w:rPr>
        <w:t>20</w:t>
      </w:r>
      <w:r w:rsidR="00C40A17" w:rsidRPr="003816DC">
        <w:rPr>
          <w:szCs w:val="28"/>
        </w:rPr>
        <w:t xml:space="preserve"> июля 2021 года </w:t>
      </w:r>
      <w:r w:rsidR="007C4946" w:rsidRPr="003816DC">
        <w:rPr>
          <w:szCs w:val="28"/>
        </w:rPr>
        <w:t>д</w:t>
      </w:r>
      <w:r w:rsidR="00C40A17" w:rsidRPr="003816DC">
        <w:rPr>
          <w:szCs w:val="28"/>
        </w:rPr>
        <w:t>о 3</w:t>
      </w:r>
      <w:r w:rsidR="001721A8" w:rsidRPr="003816DC">
        <w:rPr>
          <w:szCs w:val="28"/>
        </w:rPr>
        <w:t>0 ноября</w:t>
      </w:r>
      <w:r w:rsidR="00C40A17" w:rsidRPr="003816DC">
        <w:rPr>
          <w:szCs w:val="28"/>
        </w:rPr>
        <w:t xml:space="preserve"> 2021 года.</w:t>
      </w:r>
      <w:r w:rsidR="00C40A17" w:rsidRPr="00916031">
        <w:rPr>
          <w:szCs w:val="28"/>
        </w:rPr>
        <w:t xml:space="preserve"> </w:t>
      </w:r>
    </w:p>
    <w:p w:rsidR="00292200" w:rsidRPr="00916031" w:rsidRDefault="00292200" w:rsidP="00A65F7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CE5DAF">
        <w:rPr>
          <w:b/>
          <w:color w:val="auto"/>
          <w:szCs w:val="28"/>
        </w:rPr>
        <w:t>08</w:t>
      </w:r>
      <w:r w:rsidR="00323A9D" w:rsidRPr="00916031">
        <w:rPr>
          <w:b/>
          <w:color w:val="auto"/>
          <w:szCs w:val="28"/>
        </w:rPr>
        <w:t>» ию</w:t>
      </w:r>
      <w:r w:rsidR="00CE5DAF">
        <w:rPr>
          <w:b/>
          <w:color w:val="auto"/>
          <w:szCs w:val="28"/>
        </w:rPr>
        <w:t>ля</w:t>
      </w:r>
      <w:r w:rsidR="00323A9D" w:rsidRPr="00916031">
        <w:rPr>
          <w:b/>
          <w:color w:val="auto"/>
          <w:szCs w:val="28"/>
        </w:rPr>
        <w:t xml:space="preserve">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A65F7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proofErr w:type="spellStart"/>
      <w:r w:rsidRPr="00916031">
        <w:rPr>
          <w:color w:val="auto"/>
          <w:szCs w:val="28"/>
          <w:u w:val="single"/>
          <w:lang w:val="en-US"/>
        </w:rPr>
        <w:t>belenkovsa</w:t>
      </w:r>
      <w:proofErr w:type="spellEnd"/>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A65F7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CE5DAF">
        <w:rPr>
          <w:b/>
          <w:szCs w:val="28"/>
        </w:rPr>
        <w:t>53</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proofErr w:type="spellStart"/>
        <w:r w:rsidRPr="00916031">
          <w:rPr>
            <w:rStyle w:val="a5"/>
            <w:szCs w:val="28"/>
            <w:lang w:val="en-US"/>
          </w:rPr>
          <w:t>vagonremmash</w:t>
        </w:r>
        <w:proofErr w:type="spellEnd"/>
        <w:r w:rsidRPr="00916031">
          <w:rPr>
            <w:rStyle w:val="a5"/>
            <w:szCs w:val="28"/>
          </w:rPr>
          <w:t>.</w:t>
        </w:r>
        <w:proofErr w:type="spellStart"/>
        <w:r w:rsidRPr="00916031">
          <w:rPr>
            <w:rStyle w:val="a5"/>
            <w:szCs w:val="28"/>
            <w:lang w:val="en-US"/>
          </w:rPr>
          <w:t>ru</w:t>
        </w:r>
        <w:proofErr w:type="spellEnd"/>
      </w:hyperlink>
      <w:r w:rsidRPr="00916031">
        <w:rPr>
          <w:color w:val="auto"/>
          <w:szCs w:val="28"/>
          <w:u w:val="single"/>
        </w:rPr>
        <w:t xml:space="preserve"> </w:t>
      </w:r>
      <w:r w:rsidRPr="00916031">
        <w:rPr>
          <w:color w:val="auto"/>
          <w:szCs w:val="28"/>
        </w:rPr>
        <w:t>,(раздел «Тендеры»).</w:t>
      </w:r>
    </w:p>
    <w:p w:rsidR="0017080F" w:rsidRPr="00916031" w:rsidRDefault="00292200" w:rsidP="00A65F72">
      <w:pPr>
        <w:ind w:firstLine="709"/>
        <w:contextualSpacing/>
        <w:jc w:val="both"/>
        <w:rPr>
          <w:szCs w:val="28"/>
        </w:rPr>
      </w:pPr>
      <w:r w:rsidRPr="00916031">
        <w:rPr>
          <w:color w:val="auto"/>
          <w:szCs w:val="28"/>
        </w:rPr>
        <w:t xml:space="preserve">Предметом запроса котировок цен является поставка </w:t>
      </w:r>
      <w:r w:rsidR="00CE5DAF" w:rsidRPr="00F64D6C">
        <w:rPr>
          <w:b/>
          <w:color w:val="auto"/>
          <w:szCs w:val="28"/>
        </w:rPr>
        <w:t xml:space="preserve">каркасов полок, </w:t>
      </w:r>
      <w:r w:rsidR="00CE5DAF" w:rsidRPr="00E65EDE">
        <w:rPr>
          <w:b/>
          <w:szCs w:val="28"/>
        </w:rPr>
        <w:t>столешниц с креплениями</w:t>
      </w:r>
      <w:r w:rsidR="00CE5DAF" w:rsidRPr="00F64D6C">
        <w:rPr>
          <w:b/>
          <w:color w:val="auto"/>
          <w:szCs w:val="28"/>
        </w:rPr>
        <w:t xml:space="preserve"> и мягких частей интерьера вагона</w:t>
      </w:r>
      <w:r w:rsidR="00CE5DAF" w:rsidRPr="00916031">
        <w:rPr>
          <w:b/>
          <w:szCs w:val="28"/>
        </w:rPr>
        <w:t xml:space="preserve"> </w:t>
      </w:r>
      <w:r w:rsidR="00CE5DAF" w:rsidRPr="00255CC4">
        <w:rPr>
          <w:szCs w:val="28"/>
        </w:rPr>
        <w:t>для</w:t>
      </w:r>
      <w:r w:rsidR="00CE5DAF" w:rsidRPr="00916031">
        <w:rPr>
          <w:szCs w:val="28"/>
        </w:rPr>
        <w:t xml:space="preserve"> нужд Тамбовского ВРЗ и Воронежского ВРЗ – заводов – филиалов АО «ВРМ» </w:t>
      </w:r>
      <w:r w:rsidR="00CE5DAF" w:rsidRPr="000C06F4">
        <w:rPr>
          <w:szCs w:val="28"/>
        </w:rPr>
        <w:t xml:space="preserve">с </w:t>
      </w:r>
      <w:r w:rsidR="000C06F4" w:rsidRPr="000C06F4">
        <w:rPr>
          <w:szCs w:val="28"/>
        </w:rPr>
        <w:t>20</w:t>
      </w:r>
      <w:r w:rsidR="00CE5DAF" w:rsidRPr="000C06F4">
        <w:rPr>
          <w:szCs w:val="28"/>
        </w:rPr>
        <w:t xml:space="preserve"> июля 2021 года до 30 ноября 2021 года.</w:t>
      </w:r>
      <w:r w:rsidR="00992470" w:rsidRPr="00916031">
        <w:rPr>
          <w:szCs w:val="28"/>
        </w:rPr>
        <w:t xml:space="preserve"> </w:t>
      </w:r>
    </w:p>
    <w:p w:rsidR="008C2AE4" w:rsidRPr="008C2AE4" w:rsidRDefault="008C2AE4" w:rsidP="00A65F72">
      <w:pPr>
        <w:ind w:firstLine="709"/>
        <w:jc w:val="both"/>
        <w:rPr>
          <w:szCs w:val="28"/>
        </w:rPr>
      </w:pPr>
      <w:r w:rsidRPr="00916031">
        <w:rPr>
          <w:color w:val="auto"/>
          <w:szCs w:val="28"/>
        </w:rPr>
        <w:t>Начальная (максимальная) цена договора составляет:</w:t>
      </w:r>
    </w:p>
    <w:p w:rsidR="00F00BB0" w:rsidRPr="001D6051" w:rsidRDefault="00F307B4" w:rsidP="00A65F72">
      <w:pPr>
        <w:ind w:firstLine="709"/>
        <w:jc w:val="both"/>
        <w:rPr>
          <w:color w:val="000000" w:themeColor="text1"/>
          <w:szCs w:val="28"/>
        </w:rPr>
      </w:pPr>
      <w:r w:rsidRPr="001D6051">
        <w:rPr>
          <w:b/>
          <w:color w:val="000000" w:themeColor="text1"/>
          <w:szCs w:val="28"/>
        </w:rPr>
        <w:t>Лот</w:t>
      </w:r>
      <w:r w:rsidR="006E606E" w:rsidRPr="001D6051">
        <w:rPr>
          <w:b/>
          <w:color w:val="000000" w:themeColor="text1"/>
          <w:szCs w:val="28"/>
        </w:rPr>
        <w:t xml:space="preserve"> № 1</w:t>
      </w:r>
      <w:r w:rsidR="008C2AE4" w:rsidRPr="001D6051">
        <w:rPr>
          <w:b/>
          <w:color w:val="000000" w:themeColor="text1"/>
          <w:szCs w:val="28"/>
        </w:rPr>
        <w:t xml:space="preserve">: </w:t>
      </w:r>
      <w:r w:rsidR="001E2940" w:rsidRPr="001D6051">
        <w:rPr>
          <w:b/>
          <w:color w:val="000000" w:themeColor="text1"/>
          <w:szCs w:val="28"/>
        </w:rPr>
        <w:t>Поставка комплект</w:t>
      </w:r>
      <w:r w:rsidR="00170D29">
        <w:rPr>
          <w:b/>
          <w:color w:val="000000" w:themeColor="text1"/>
          <w:szCs w:val="28"/>
        </w:rPr>
        <w:t>ов</w:t>
      </w:r>
      <w:r w:rsidR="001E2940" w:rsidRPr="001D6051">
        <w:rPr>
          <w:b/>
          <w:color w:val="000000" w:themeColor="text1"/>
          <w:szCs w:val="28"/>
        </w:rPr>
        <w:t xml:space="preserve"> </w:t>
      </w:r>
      <w:r w:rsidR="00170D29" w:rsidRPr="00F64D6C">
        <w:rPr>
          <w:b/>
          <w:color w:val="auto"/>
          <w:szCs w:val="28"/>
        </w:rPr>
        <w:t>каркасов полок</w:t>
      </w:r>
      <w:r w:rsidR="00170D29">
        <w:rPr>
          <w:b/>
          <w:color w:val="000000" w:themeColor="text1"/>
          <w:szCs w:val="28"/>
        </w:rPr>
        <w:t xml:space="preserve"> </w:t>
      </w:r>
      <w:r w:rsidR="00AD4C0B" w:rsidRPr="001D6051">
        <w:rPr>
          <w:b/>
          <w:color w:val="000000" w:themeColor="text1"/>
          <w:szCs w:val="28"/>
        </w:rPr>
        <w:t xml:space="preserve">вагона модели 47К для нужд </w:t>
      </w:r>
      <w:r w:rsidR="004B5C68" w:rsidRPr="001D6051">
        <w:rPr>
          <w:b/>
          <w:color w:val="000000" w:themeColor="text1"/>
          <w:szCs w:val="28"/>
        </w:rPr>
        <w:t>ТВРЗ и ВВРЗ</w:t>
      </w:r>
      <w:r w:rsidR="001E2940" w:rsidRPr="001D6051">
        <w:rPr>
          <w:color w:val="000000" w:themeColor="text1"/>
          <w:szCs w:val="28"/>
        </w:rPr>
        <w:t>:</w:t>
      </w:r>
    </w:p>
    <w:p w:rsidR="00F00BB0" w:rsidRPr="001D6051" w:rsidRDefault="00CE5DAF" w:rsidP="00F00BB0">
      <w:pPr>
        <w:ind w:firstLine="709"/>
        <w:jc w:val="both"/>
        <w:rPr>
          <w:color w:val="000000" w:themeColor="text1"/>
          <w:szCs w:val="28"/>
        </w:rPr>
      </w:pPr>
      <w:r w:rsidRPr="00324D0C">
        <w:rPr>
          <w:b/>
          <w:szCs w:val="28"/>
        </w:rPr>
        <w:t>101 828 826</w:t>
      </w:r>
      <w:r w:rsidR="00BB2EA3">
        <w:rPr>
          <w:color w:val="000000" w:themeColor="text1"/>
          <w:szCs w:val="28"/>
        </w:rPr>
        <w:t xml:space="preserve"> </w:t>
      </w:r>
      <w:r w:rsidR="005A324F" w:rsidRPr="001D6051">
        <w:rPr>
          <w:color w:val="000000" w:themeColor="text1"/>
          <w:szCs w:val="28"/>
        </w:rPr>
        <w:t>(</w:t>
      </w:r>
      <w:r w:rsidR="00BB2EA3">
        <w:rPr>
          <w:color w:val="000000" w:themeColor="text1"/>
          <w:szCs w:val="28"/>
        </w:rPr>
        <w:t>С</w:t>
      </w:r>
      <w:r>
        <w:rPr>
          <w:color w:val="000000" w:themeColor="text1"/>
          <w:szCs w:val="28"/>
        </w:rPr>
        <w:t>то один</w:t>
      </w:r>
      <w:r w:rsidR="0040771D">
        <w:rPr>
          <w:color w:val="000000" w:themeColor="text1"/>
          <w:szCs w:val="28"/>
        </w:rPr>
        <w:t xml:space="preserve"> миллион</w:t>
      </w:r>
      <w:r>
        <w:rPr>
          <w:color w:val="000000" w:themeColor="text1"/>
          <w:szCs w:val="28"/>
        </w:rPr>
        <w:t xml:space="preserve"> восемьсот двадцать восемь</w:t>
      </w:r>
      <w:r w:rsidR="00741DFE" w:rsidRPr="001D6051">
        <w:rPr>
          <w:color w:val="000000" w:themeColor="text1"/>
          <w:szCs w:val="28"/>
        </w:rPr>
        <w:t xml:space="preserve"> тысяч</w:t>
      </w:r>
      <w:r w:rsidR="006B25FE">
        <w:rPr>
          <w:color w:val="000000" w:themeColor="text1"/>
          <w:szCs w:val="28"/>
        </w:rPr>
        <w:t xml:space="preserve"> восемьсот двадцать шесть</w:t>
      </w:r>
      <w:r w:rsidR="004C24EB">
        <w:rPr>
          <w:color w:val="000000" w:themeColor="text1"/>
          <w:szCs w:val="28"/>
        </w:rPr>
        <w:t>)</w:t>
      </w:r>
      <w:r w:rsidR="00F00BB0" w:rsidRPr="001D6051">
        <w:rPr>
          <w:color w:val="000000" w:themeColor="text1"/>
          <w:szCs w:val="28"/>
        </w:rPr>
        <w:t xml:space="preserve"> рубл</w:t>
      </w:r>
      <w:r w:rsidR="006B25FE">
        <w:rPr>
          <w:color w:val="000000" w:themeColor="text1"/>
          <w:szCs w:val="28"/>
        </w:rPr>
        <w:t>ей 00</w:t>
      </w:r>
      <w:r w:rsidR="00F00BB0" w:rsidRPr="001D6051">
        <w:rPr>
          <w:color w:val="000000" w:themeColor="text1"/>
          <w:szCs w:val="28"/>
        </w:rPr>
        <w:t xml:space="preserve"> копеек без НДС;</w:t>
      </w:r>
    </w:p>
    <w:p w:rsidR="004E4BE9" w:rsidRPr="001D6051" w:rsidRDefault="004C24EB" w:rsidP="00F00BB0">
      <w:pPr>
        <w:ind w:firstLine="709"/>
        <w:jc w:val="both"/>
        <w:rPr>
          <w:color w:val="000000" w:themeColor="text1"/>
          <w:szCs w:val="28"/>
        </w:rPr>
      </w:pPr>
      <w:r w:rsidRPr="00324D0C">
        <w:rPr>
          <w:b/>
          <w:szCs w:val="28"/>
        </w:rPr>
        <w:t>122 194 591</w:t>
      </w:r>
      <w:r>
        <w:rPr>
          <w:rFonts w:ascii="Calibri" w:hAnsi="Calibri"/>
          <w:b/>
          <w:sz w:val="22"/>
          <w:szCs w:val="22"/>
        </w:rPr>
        <w:t xml:space="preserve"> </w:t>
      </w:r>
      <w:r w:rsidR="00505055" w:rsidRPr="001D6051">
        <w:rPr>
          <w:color w:val="000000" w:themeColor="text1"/>
          <w:szCs w:val="28"/>
        </w:rPr>
        <w:t>(</w:t>
      </w:r>
      <w:r>
        <w:rPr>
          <w:color w:val="000000" w:themeColor="text1"/>
          <w:szCs w:val="28"/>
        </w:rPr>
        <w:t>Сто двадцать два</w:t>
      </w:r>
      <w:r w:rsidR="007F2F33" w:rsidRPr="001D6051">
        <w:rPr>
          <w:color w:val="000000" w:themeColor="text1"/>
          <w:szCs w:val="28"/>
        </w:rPr>
        <w:t xml:space="preserve"> </w:t>
      </w:r>
      <w:r w:rsidR="00604AFC" w:rsidRPr="001D6051">
        <w:rPr>
          <w:color w:val="000000" w:themeColor="text1"/>
          <w:szCs w:val="28"/>
        </w:rPr>
        <w:t>миллион</w:t>
      </w:r>
      <w:r>
        <w:rPr>
          <w:color w:val="000000" w:themeColor="text1"/>
          <w:szCs w:val="28"/>
        </w:rPr>
        <w:t>а сто девяносто четыре</w:t>
      </w:r>
      <w:r w:rsidR="00E43C8B" w:rsidRPr="001D6051">
        <w:rPr>
          <w:color w:val="000000" w:themeColor="text1"/>
          <w:szCs w:val="28"/>
        </w:rPr>
        <w:t xml:space="preserve"> </w:t>
      </w:r>
      <w:r w:rsidR="00604AFC" w:rsidRPr="001D6051">
        <w:rPr>
          <w:color w:val="000000" w:themeColor="text1"/>
          <w:szCs w:val="28"/>
        </w:rPr>
        <w:t>тысяч</w:t>
      </w:r>
      <w:r>
        <w:rPr>
          <w:color w:val="000000" w:themeColor="text1"/>
          <w:szCs w:val="28"/>
        </w:rPr>
        <w:t>и пятьсот девяносто один</w:t>
      </w:r>
      <w:r w:rsidR="00AD4C0B" w:rsidRPr="001D6051">
        <w:rPr>
          <w:color w:val="000000" w:themeColor="text1"/>
          <w:szCs w:val="28"/>
        </w:rPr>
        <w:t>) рубл</w:t>
      </w:r>
      <w:r>
        <w:rPr>
          <w:color w:val="000000" w:themeColor="text1"/>
          <w:szCs w:val="28"/>
        </w:rPr>
        <w:t>ь</w:t>
      </w:r>
      <w:r w:rsidR="00AD4C0B" w:rsidRPr="001D6051">
        <w:rPr>
          <w:color w:val="000000" w:themeColor="text1"/>
          <w:szCs w:val="28"/>
        </w:rPr>
        <w:t xml:space="preserve"> </w:t>
      </w:r>
      <w:r w:rsidR="00BB2EA3">
        <w:rPr>
          <w:color w:val="000000" w:themeColor="text1"/>
          <w:szCs w:val="28"/>
        </w:rPr>
        <w:t>2</w:t>
      </w:r>
      <w:r>
        <w:rPr>
          <w:color w:val="000000" w:themeColor="text1"/>
          <w:szCs w:val="28"/>
        </w:rPr>
        <w:t>0</w:t>
      </w:r>
      <w:r w:rsidR="004E4BE9" w:rsidRPr="001D6051">
        <w:rPr>
          <w:color w:val="000000" w:themeColor="text1"/>
          <w:szCs w:val="28"/>
        </w:rPr>
        <w:t xml:space="preserve"> копеек с НДС;</w:t>
      </w:r>
    </w:p>
    <w:p w:rsidR="00D27DBA" w:rsidRPr="001D6051" w:rsidRDefault="00F307B4" w:rsidP="00D27DBA">
      <w:pPr>
        <w:ind w:firstLine="709"/>
        <w:jc w:val="both"/>
        <w:rPr>
          <w:b/>
          <w:color w:val="000000" w:themeColor="text1"/>
          <w:szCs w:val="28"/>
        </w:rPr>
      </w:pPr>
      <w:r w:rsidRPr="001D6051">
        <w:rPr>
          <w:b/>
          <w:color w:val="000000" w:themeColor="text1"/>
          <w:szCs w:val="28"/>
        </w:rPr>
        <w:t>Лот</w:t>
      </w:r>
      <w:r w:rsidR="006E606E" w:rsidRPr="001D6051">
        <w:rPr>
          <w:b/>
          <w:color w:val="000000" w:themeColor="text1"/>
          <w:szCs w:val="28"/>
        </w:rPr>
        <w:t xml:space="preserve"> № 2: </w:t>
      </w:r>
      <w:r w:rsidR="00D27DBA" w:rsidRPr="001D6051">
        <w:rPr>
          <w:b/>
          <w:color w:val="000000" w:themeColor="text1"/>
          <w:szCs w:val="28"/>
        </w:rPr>
        <w:t>Поставка комплект</w:t>
      </w:r>
      <w:r w:rsidR="00D27DBA">
        <w:rPr>
          <w:b/>
          <w:color w:val="000000" w:themeColor="text1"/>
          <w:szCs w:val="28"/>
        </w:rPr>
        <w:t>ов</w:t>
      </w:r>
      <w:r w:rsidR="00D27DBA" w:rsidRPr="001D6051">
        <w:rPr>
          <w:b/>
          <w:color w:val="000000" w:themeColor="text1"/>
          <w:szCs w:val="28"/>
        </w:rPr>
        <w:t xml:space="preserve"> </w:t>
      </w:r>
      <w:r w:rsidR="00D27DBA">
        <w:rPr>
          <w:b/>
          <w:color w:val="auto"/>
          <w:szCs w:val="28"/>
        </w:rPr>
        <w:t xml:space="preserve">мягких частей интерьера вагона </w:t>
      </w:r>
      <w:r w:rsidR="00D27DBA" w:rsidRPr="00916031">
        <w:rPr>
          <w:b/>
          <w:szCs w:val="28"/>
        </w:rPr>
        <w:t>модели</w:t>
      </w:r>
      <w:r w:rsidR="00D27DBA" w:rsidRPr="001D6051">
        <w:rPr>
          <w:b/>
          <w:color w:val="000000" w:themeColor="text1"/>
          <w:szCs w:val="28"/>
        </w:rPr>
        <w:t xml:space="preserve"> 47К</w:t>
      </w:r>
      <w:r w:rsidR="00D27DBA" w:rsidRPr="001D6051">
        <w:rPr>
          <w:b/>
          <w:color w:val="000000" w:themeColor="text1"/>
          <w:sz w:val="18"/>
          <w:szCs w:val="18"/>
        </w:rPr>
        <w:t xml:space="preserve"> </w:t>
      </w:r>
      <w:r w:rsidR="00D27DBA" w:rsidRPr="001D6051">
        <w:rPr>
          <w:b/>
          <w:color w:val="000000" w:themeColor="text1"/>
          <w:szCs w:val="28"/>
        </w:rPr>
        <w:t>для нужд ТВРЗ и ВВРЗ;</w:t>
      </w:r>
    </w:p>
    <w:p w:rsidR="006E606E" w:rsidRPr="00D27DBA" w:rsidRDefault="00D27DBA" w:rsidP="00A65F72">
      <w:pPr>
        <w:ind w:firstLine="709"/>
        <w:jc w:val="both"/>
        <w:rPr>
          <w:color w:val="000000" w:themeColor="text1"/>
          <w:szCs w:val="28"/>
        </w:rPr>
      </w:pPr>
      <w:r w:rsidRPr="00D27DBA">
        <w:rPr>
          <w:b/>
          <w:szCs w:val="28"/>
        </w:rPr>
        <w:t>96 974 850</w:t>
      </w:r>
      <w:r w:rsidR="00BB2EA3" w:rsidRPr="00D27DBA">
        <w:rPr>
          <w:color w:val="000000" w:themeColor="text1"/>
          <w:szCs w:val="28"/>
        </w:rPr>
        <w:t xml:space="preserve"> </w:t>
      </w:r>
      <w:r w:rsidR="006E606E" w:rsidRPr="00D27DBA">
        <w:rPr>
          <w:color w:val="000000" w:themeColor="text1"/>
          <w:szCs w:val="28"/>
        </w:rPr>
        <w:t>(</w:t>
      </w:r>
      <w:r>
        <w:rPr>
          <w:color w:val="000000" w:themeColor="text1"/>
          <w:szCs w:val="28"/>
        </w:rPr>
        <w:t>Девяносто шесть</w:t>
      </w:r>
      <w:r w:rsidR="00E65EDE" w:rsidRPr="00D27DBA">
        <w:rPr>
          <w:color w:val="000000" w:themeColor="text1"/>
          <w:szCs w:val="28"/>
        </w:rPr>
        <w:t xml:space="preserve"> миллион</w:t>
      </w:r>
      <w:r>
        <w:rPr>
          <w:color w:val="000000" w:themeColor="text1"/>
          <w:szCs w:val="28"/>
        </w:rPr>
        <w:t>ов девятьсот семьдесят четыре</w:t>
      </w:r>
      <w:r w:rsidR="006239F7" w:rsidRPr="00D27DBA">
        <w:rPr>
          <w:color w:val="000000" w:themeColor="text1"/>
          <w:szCs w:val="28"/>
        </w:rPr>
        <w:t xml:space="preserve"> тысяч</w:t>
      </w:r>
      <w:r>
        <w:rPr>
          <w:color w:val="000000" w:themeColor="text1"/>
          <w:szCs w:val="28"/>
        </w:rPr>
        <w:t>и</w:t>
      </w:r>
      <w:r w:rsidR="00E65EDE" w:rsidRPr="00D27DBA">
        <w:rPr>
          <w:color w:val="000000" w:themeColor="text1"/>
          <w:szCs w:val="28"/>
        </w:rPr>
        <w:t xml:space="preserve"> </w:t>
      </w:r>
      <w:r w:rsidR="00BB2EA3" w:rsidRPr="00D27DBA">
        <w:rPr>
          <w:color w:val="000000" w:themeColor="text1"/>
          <w:szCs w:val="28"/>
        </w:rPr>
        <w:t>восем</w:t>
      </w:r>
      <w:r>
        <w:rPr>
          <w:color w:val="000000" w:themeColor="text1"/>
          <w:szCs w:val="28"/>
        </w:rPr>
        <w:t>ьсот пятьдесят</w:t>
      </w:r>
      <w:r w:rsidR="006E606E" w:rsidRPr="00D27DBA">
        <w:rPr>
          <w:color w:val="000000" w:themeColor="text1"/>
          <w:szCs w:val="28"/>
        </w:rPr>
        <w:t>) рубл</w:t>
      </w:r>
      <w:r w:rsidR="00BB2EA3" w:rsidRPr="00D27DBA">
        <w:rPr>
          <w:color w:val="000000" w:themeColor="text1"/>
          <w:szCs w:val="28"/>
        </w:rPr>
        <w:t>ей</w:t>
      </w:r>
      <w:r w:rsidR="006E606E" w:rsidRPr="00D27DBA">
        <w:rPr>
          <w:color w:val="000000" w:themeColor="text1"/>
          <w:szCs w:val="28"/>
        </w:rPr>
        <w:t xml:space="preserve"> </w:t>
      </w:r>
      <w:r>
        <w:rPr>
          <w:color w:val="000000" w:themeColor="text1"/>
          <w:szCs w:val="28"/>
        </w:rPr>
        <w:t>00</w:t>
      </w:r>
      <w:r w:rsidR="006E606E" w:rsidRPr="00D27DBA">
        <w:rPr>
          <w:color w:val="000000" w:themeColor="text1"/>
          <w:szCs w:val="28"/>
        </w:rPr>
        <w:t xml:space="preserve"> копеек без НДС; </w:t>
      </w:r>
    </w:p>
    <w:p w:rsidR="006E606E" w:rsidRPr="00D27DBA" w:rsidRDefault="00D27DBA" w:rsidP="00A65F72">
      <w:pPr>
        <w:ind w:firstLine="709"/>
        <w:jc w:val="both"/>
        <w:rPr>
          <w:color w:val="000000" w:themeColor="text1"/>
          <w:szCs w:val="28"/>
        </w:rPr>
      </w:pPr>
      <w:r w:rsidRPr="00D27DBA">
        <w:rPr>
          <w:b/>
          <w:szCs w:val="28"/>
        </w:rPr>
        <w:t>116 369 820</w:t>
      </w:r>
      <w:r w:rsidR="00BB2EA3" w:rsidRPr="00D27DBA">
        <w:rPr>
          <w:color w:val="000000" w:themeColor="text1"/>
          <w:szCs w:val="28"/>
        </w:rPr>
        <w:t xml:space="preserve"> </w:t>
      </w:r>
      <w:r w:rsidR="006E606E" w:rsidRPr="00D27DBA">
        <w:rPr>
          <w:color w:val="000000" w:themeColor="text1"/>
          <w:szCs w:val="28"/>
        </w:rPr>
        <w:t>(</w:t>
      </w:r>
      <w:r w:rsidR="00705D51" w:rsidRPr="00D27DBA">
        <w:rPr>
          <w:color w:val="000000" w:themeColor="text1"/>
          <w:szCs w:val="28"/>
        </w:rPr>
        <w:t>С</w:t>
      </w:r>
      <w:r>
        <w:rPr>
          <w:color w:val="000000" w:themeColor="text1"/>
          <w:szCs w:val="28"/>
        </w:rPr>
        <w:t>то шестнадцать</w:t>
      </w:r>
      <w:r w:rsidR="00E65EDE" w:rsidRPr="00D27DBA">
        <w:rPr>
          <w:color w:val="000000" w:themeColor="text1"/>
          <w:szCs w:val="28"/>
        </w:rPr>
        <w:t xml:space="preserve"> </w:t>
      </w:r>
      <w:r w:rsidR="0000153D" w:rsidRPr="00D27DBA">
        <w:rPr>
          <w:color w:val="000000" w:themeColor="text1"/>
          <w:szCs w:val="28"/>
        </w:rPr>
        <w:t>миллион</w:t>
      </w:r>
      <w:r>
        <w:rPr>
          <w:color w:val="000000" w:themeColor="text1"/>
          <w:szCs w:val="28"/>
        </w:rPr>
        <w:t>ов триста шестьдесят девять т</w:t>
      </w:r>
      <w:r w:rsidR="0000153D" w:rsidRPr="00D27DBA">
        <w:rPr>
          <w:color w:val="000000" w:themeColor="text1"/>
          <w:szCs w:val="28"/>
        </w:rPr>
        <w:t xml:space="preserve">ысяч </w:t>
      </w:r>
      <w:r>
        <w:rPr>
          <w:color w:val="000000" w:themeColor="text1"/>
          <w:szCs w:val="28"/>
        </w:rPr>
        <w:t>восемьсот двадцать</w:t>
      </w:r>
      <w:r w:rsidR="006E606E" w:rsidRPr="00D27DBA">
        <w:rPr>
          <w:color w:val="000000" w:themeColor="text1"/>
          <w:szCs w:val="28"/>
        </w:rPr>
        <w:t>) рубл</w:t>
      </w:r>
      <w:r>
        <w:rPr>
          <w:color w:val="000000" w:themeColor="text1"/>
          <w:szCs w:val="28"/>
        </w:rPr>
        <w:t>ей 00</w:t>
      </w:r>
      <w:r w:rsidR="006E606E" w:rsidRPr="00D27DBA">
        <w:rPr>
          <w:color w:val="000000" w:themeColor="text1"/>
          <w:szCs w:val="28"/>
        </w:rPr>
        <w:t xml:space="preserve"> копеек с НДС;</w:t>
      </w:r>
    </w:p>
    <w:p w:rsidR="007C4946" w:rsidRPr="00D27DBA" w:rsidRDefault="007C4946" w:rsidP="00A65F72">
      <w:pPr>
        <w:ind w:firstLine="709"/>
        <w:jc w:val="both"/>
        <w:rPr>
          <w:color w:val="000000" w:themeColor="text1"/>
          <w:szCs w:val="28"/>
        </w:rPr>
      </w:pPr>
    </w:p>
    <w:p w:rsidR="007C4946" w:rsidRPr="001D6051" w:rsidRDefault="007C4946" w:rsidP="00A65F72">
      <w:pPr>
        <w:ind w:firstLine="709"/>
        <w:jc w:val="both"/>
        <w:rPr>
          <w:color w:val="000000" w:themeColor="text1"/>
          <w:szCs w:val="28"/>
        </w:rPr>
      </w:pPr>
    </w:p>
    <w:p w:rsidR="00D27DBA" w:rsidRPr="001D6051" w:rsidRDefault="00C957F0" w:rsidP="00D27DBA">
      <w:pPr>
        <w:ind w:firstLine="709"/>
        <w:jc w:val="both"/>
        <w:rPr>
          <w:b/>
          <w:color w:val="000000" w:themeColor="text1"/>
          <w:szCs w:val="28"/>
        </w:rPr>
      </w:pPr>
      <w:r w:rsidRPr="001D6051">
        <w:rPr>
          <w:b/>
          <w:color w:val="000000" w:themeColor="text1"/>
          <w:szCs w:val="28"/>
        </w:rPr>
        <w:lastRenderedPageBreak/>
        <w:t xml:space="preserve">Лот № 3 </w:t>
      </w:r>
      <w:r w:rsidR="00D27DBA" w:rsidRPr="001D6051">
        <w:rPr>
          <w:b/>
          <w:color w:val="000000" w:themeColor="text1"/>
          <w:szCs w:val="28"/>
        </w:rPr>
        <w:t xml:space="preserve">Поставка комплекта </w:t>
      </w:r>
      <w:r w:rsidR="00D27DBA">
        <w:rPr>
          <w:b/>
          <w:color w:val="000000" w:themeColor="text1"/>
          <w:szCs w:val="28"/>
        </w:rPr>
        <w:t>столешниц с креплениями</w:t>
      </w:r>
      <w:r w:rsidR="00D27DBA" w:rsidRPr="001D6051">
        <w:rPr>
          <w:b/>
          <w:color w:val="000000" w:themeColor="text1"/>
          <w:szCs w:val="28"/>
        </w:rPr>
        <w:t xml:space="preserve"> модели 47К</w:t>
      </w:r>
      <w:r w:rsidR="00D27DBA" w:rsidRPr="001D6051">
        <w:rPr>
          <w:b/>
          <w:color w:val="000000" w:themeColor="text1"/>
          <w:sz w:val="18"/>
          <w:szCs w:val="18"/>
        </w:rPr>
        <w:t xml:space="preserve"> </w:t>
      </w:r>
      <w:r w:rsidR="00D27DBA" w:rsidRPr="001D6051">
        <w:rPr>
          <w:b/>
          <w:color w:val="000000" w:themeColor="text1"/>
          <w:szCs w:val="28"/>
        </w:rPr>
        <w:t>для нужд ТВРЗ и ВВРЗ;</w:t>
      </w:r>
    </w:p>
    <w:p w:rsidR="00C957F0" w:rsidRPr="001D6051" w:rsidRDefault="0051304A" w:rsidP="00A65F72">
      <w:pPr>
        <w:ind w:firstLine="709"/>
        <w:jc w:val="both"/>
        <w:rPr>
          <w:color w:val="000000" w:themeColor="text1"/>
          <w:szCs w:val="28"/>
        </w:rPr>
      </w:pPr>
      <w:r w:rsidRPr="0051304A">
        <w:rPr>
          <w:b/>
          <w:szCs w:val="28"/>
        </w:rPr>
        <w:t>78 596 322,00</w:t>
      </w:r>
      <w:r w:rsidR="00705D51" w:rsidRPr="001D6051">
        <w:rPr>
          <w:color w:val="000000" w:themeColor="text1"/>
          <w:szCs w:val="28"/>
        </w:rPr>
        <w:t xml:space="preserve"> </w:t>
      </w:r>
      <w:r w:rsidR="00C957F0" w:rsidRPr="001D6051">
        <w:rPr>
          <w:color w:val="000000" w:themeColor="text1"/>
          <w:szCs w:val="28"/>
        </w:rPr>
        <w:t>(</w:t>
      </w:r>
      <w:r w:rsidR="00705D51">
        <w:rPr>
          <w:color w:val="000000" w:themeColor="text1"/>
          <w:szCs w:val="28"/>
        </w:rPr>
        <w:t xml:space="preserve">Семьдесят </w:t>
      </w:r>
      <w:r>
        <w:rPr>
          <w:color w:val="000000" w:themeColor="text1"/>
          <w:szCs w:val="28"/>
        </w:rPr>
        <w:t>восемь</w:t>
      </w:r>
      <w:r w:rsidR="00582A92">
        <w:rPr>
          <w:color w:val="000000" w:themeColor="text1"/>
          <w:szCs w:val="28"/>
        </w:rPr>
        <w:t xml:space="preserve"> </w:t>
      </w:r>
      <w:r w:rsidR="007C4946">
        <w:rPr>
          <w:color w:val="000000" w:themeColor="text1"/>
          <w:szCs w:val="28"/>
        </w:rPr>
        <w:t>миллионов</w:t>
      </w:r>
      <w:r w:rsidR="00C957F0" w:rsidRPr="001D6051">
        <w:rPr>
          <w:color w:val="000000" w:themeColor="text1"/>
          <w:szCs w:val="28"/>
        </w:rPr>
        <w:t xml:space="preserve"> </w:t>
      </w:r>
      <w:r>
        <w:rPr>
          <w:color w:val="000000" w:themeColor="text1"/>
          <w:szCs w:val="28"/>
        </w:rPr>
        <w:t>пятьсот девяносто шесть</w:t>
      </w:r>
      <w:r w:rsidR="00C957F0" w:rsidRPr="001D6051">
        <w:rPr>
          <w:color w:val="000000" w:themeColor="text1"/>
          <w:szCs w:val="28"/>
        </w:rPr>
        <w:t xml:space="preserve"> тысяч </w:t>
      </w:r>
      <w:r>
        <w:rPr>
          <w:color w:val="000000" w:themeColor="text1"/>
          <w:szCs w:val="28"/>
        </w:rPr>
        <w:t>триста двадцать два</w:t>
      </w:r>
      <w:r w:rsidR="00986F3E" w:rsidRPr="001D6051">
        <w:rPr>
          <w:color w:val="000000" w:themeColor="text1"/>
          <w:szCs w:val="28"/>
        </w:rPr>
        <w:t>) рубл</w:t>
      </w:r>
      <w:r>
        <w:rPr>
          <w:color w:val="000000" w:themeColor="text1"/>
          <w:szCs w:val="28"/>
        </w:rPr>
        <w:t>я 00</w:t>
      </w:r>
      <w:r w:rsidR="00986F3E" w:rsidRPr="001D6051">
        <w:rPr>
          <w:color w:val="000000" w:themeColor="text1"/>
          <w:szCs w:val="28"/>
        </w:rPr>
        <w:t xml:space="preserve"> копе</w:t>
      </w:r>
      <w:r>
        <w:rPr>
          <w:color w:val="000000" w:themeColor="text1"/>
          <w:szCs w:val="28"/>
        </w:rPr>
        <w:t>ек</w:t>
      </w:r>
      <w:r w:rsidR="00986F3E" w:rsidRPr="001D6051">
        <w:rPr>
          <w:color w:val="000000" w:themeColor="text1"/>
          <w:szCs w:val="28"/>
        </w:rPr>
        <w:t xml:space="preserve"> без НДС;</w:t>
      </w:r>
    </w:p>
    <w:p w:rsidR="00C957F0" w:rsidRPr="001D6051" w:rsidRDefault="00576410" w:rsidP="00A65F72">
      <w:pPr>
        <w:ind w:firstLine="709"/>
        <w:jc w:val="both"/>
        <w:rPr>
          <w:color w:val="000000" w:themeColor="text1"/>
          <w:szCs w:val="28"/>
        </w:rPr>
      </w:pPr>
      <w:r w:rsidRPr="00576410">
        <w:rPr>
          <w:b/>
          <w:szCs w:val="28"/>
        </w:rPr>
        <w:t>94 315 586,40</w:t>
      </w:r>
      <w:r w:rsidR="00705D51" w:rsidRPr="001D6051">
        <w:rPr>
          <w:color w:val="000000" w:themeColor="text1"/>
          <w:szCs w:val="28"/>
        </w:rPr>
        <w:t xml:space="preserve"> </w:t>
      </w:r>
      <w:r w:rsidR="005A324F" w:rsidRPr="001D6051">
        <w:rPr>
          <w:color w:val="000000" w:themeColor="text1"/>
          <w:szCs w:val="28"/>
        </w:rPr>
        <w:t>(</w:t>
      </w:r>
      <w:r w:rsidR="00705D51">
        <w:rPr>
          <w:color w:val="000000" w:themeColor="text1"/>
          <w:szCs w:val="28"/>
        </w:rPr>
        <w:t xml:space="preserve">Девяносто </w:t>
      </w:r>
      <w:r>
        <w:rPr>
          <w:color w:val="000000" w:themeColor="text1"/>
          <w:szCs w:val="28"/>
        </w:rPr>
        <w:t>четыре</w:t>
      </w:r>
      <w:r w:rsidR="00582A92">
        <w:rPr>
          <w:color w:val="000000" w:themeColor="text1"/>
          <w:szCs w:val="28"/>
        </w:rPr>
        <w:t xml:space="preserve"> </w:t>
      </w:r>
      <w:r w:rsidR="005A324F" w:rsidRPr="001D6051">
        <w:rPr>
          <w:color w:val="000000" w:themeColor="text1"/>
          <w:szCs w:val="28"/>
        </w:rPr>
        <w:t>миллион</w:t>
      </w:r>
      <w:r w:rsidR="00582A92">
        <w:rPr>
          <w:color w:val="000000" w:themeColor="text1"/>
          <w:szCs w:val="28"/>
        </w:rPr>
        <w:t>а</w:t>
      </w:r>
      <w:r w:rsidR="005A324F" w:rsidRPr="001D6051">
        <w:rPr>
          <w:color w:val="000000" w:themeColor="text1"/>
          <w:szCs w:val="28"/>
        </w:rPr>
        <w:t xml:space="preserve"> </w:t>
      </w:r>
      <w:r>
        <w:rPr>
          <w:color w:val="000000" w:themeColor="text1"/>
          <w:szCs w:val="28"/>
        </w:rPr>
        <w:t>триста пятнадцать</w:t>
      </w:r>
      <w:r w:rsidR="007C4946">
        <w:rPr>
          <w:color w:val="000000" w:themeColor="text1"/>
          <w:szCs w:val="28"/>
        </w:rPr>
        <w:t xml:space="preserve"> тысяч</w:t>
      </w:r>
      <w:r w:rsidR="005A324F" w:rsidRPr="001D6051">
        <w:rPr>
          <w:color w:val="000000" w:themeColor="text1"/>
          <w:szCs w:val="28"/>
        </w:rPr>
        <w:t xml:space="preserve"> </w:t>
      </w:r>
      <w:r>
        <w:rPr>
          <w:color w:val="000000" w:themeColor="text1"/>
          <w:szCs w:val="28"/>
        </w:rPr>
        <w:t>пятьсот восемьдесят шесть</w:t>
      </w:r>
      <w:r w:rsidR="005A324F" w:rsidRPr="001D6051">
        <w:rPr>
          <w:color w:val="000000" w:themeColor="text1"/>
          <w:szCs w:val="28"/>
        </w:rPr>
        <w:t>) рубл</w:t>
      </w:r>
      <w:r w:rsidR="00705D51">
        <w:rPr>
          <w:color w:val="000000" w:themeColor="text1"/>
          <w:szCs w:val="28"/>
        </w:rPr>
        <w:t>ей</w:t>
      </w:r>
      <w:r w:rsidR="00582A92">
        <w:rPr>
          <w:color w:val="000000" w:themeColor="text1"/>
          <w:szCs w:val="28"/>
        </w:rPr>
        <w:t xml:space="preserve"> </w:t>
      </w:r>
      <w:r>
        <w:rPr>
          <w:color w:val="000000" w:themeColor="text1"/>
          <w:szCs w:val="28"/>
        </w:rPr>
        <w:t>40</w:t>
      </w:r>
      <w:r w:rsidR="005A324F" w:rsidRPr="001D6051">
        <w:rPr>
          <w:color w:val="000000" w:themeColor="text1"/>
          <w:szCs w:val="28"/>
        </w:rPr>
        <w:t xml:space="preserve"> копеек </w:t>
      </w:r>
      <w:r>
        <w:rPr>
          <w:color w:val="000000" w:themeColor="text1"/>
          <w:szCs w:val="28"/>
        </w:rPr>
        <w:t>с</w:t>
      </w:r>
      <w:r w:rsidR="005A324F" w:rsidRPr="001D6051">
        <w:rPr>
          <w:color w:val="000000" w:themeColor="text1"/>
          <w:szCs w:val="28"/>
        </w:rPr>
        <w:t xml:space="preserve"> НДС</w:t>
      </w:r>
      <w:r w:rsidR="00705D51">
        <w:rPr>
          <w:color w:val="000000" w:themeColor="text1"/>
          <w:szCs w:val="28"/>
        </w:rPr>
        <w:t>.</w:t>
      </w:r>
    </w:p>
    <w:p w:rsidR="00871FE4" w:rsidRDefault="00292200" w:rsidP="00A65F7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5B23AC" w:rsidRPr="005B23AC" w:rsidRDefault="005B23AC" w:rsidP="00A65F72">
      <w:pPr>
        <w:ind w:firstLine="709"/>
        <w:jc w:val="both"/>
        <w:rPr>
          <w:b/>
          <w:color w:val="auto"/>
          <w:szCs w:val="28"/>
        </w:rPr>
      </w:pPr>
    </w:p>
    <w:p w:rsidR="00A65F72" w:rsidRDefault="00A65F72" w:rsidP="00A65F72">
      <w:pPr>
        <w:ind w:firstLine="709"/>
        <w:jc w:val="both"/>
        <w:rPr>
          <w:color w:val="auto"/>
          <w:szCs w:val="28"/>
        </w:rPr>
      </w:pPr>
    </w:p>
    <w:p w:rsidR="00E40446" w:rsidRPr="0017080F" w:rsidRDefault="00292200" w:rsidP="00A65F72">
      <w:pPr>
        <w:tabs>
          <w:tab w:val="left" w:pos="1560"/>
        </w:tabs>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C90656" w:rsidRDefault="00C90656"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A65F72">
            <w:pPr>
              <w:ind w:left="252"/>
              <w:rPr>
                <w:color w:val="auto"/>
                <w:szCs w:val="28"/>
              </w:rPr>
            </w:pPr>
            <w:r w:rsidRPr="00B65F31">
              <w:rPr>
                <w:color w:val="auto"/>
                <w:szCs w:val="28"/>
              </w:rPr>
              <w:t xml:space="preserve">         «___»_____________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A65F72" w:rsidRDefault="003E3A88" w:rsidP="00586447">
      <w:pPr>
        <w:ind w:firstLine="709"/>
        <w:rPr>
          <w:b/>
          <w:szCs w:val="28"/>
        </w:rPr>
      </w:pPr>
      <w:r w:rsidRPr="00A65F72">
        <w:rPr>
          <w:b/>
          <w:szCs w:val="28"/>
        </w:rPr>
        <w:t xml:space="preserve">Запрос котировок цен </w:t>
      </w:r>
      <w:r w:rsidR="008637D8" w:rsidRPr="00A65F72">
        <w:rPr>
          <w:b/>
          <w:szCs w:val="28"/>
        </w:rPr>
        <w:t xml:space="preserve">№ </w:t>
      </w:r>
      <w:r w:rsidR="008E08F0">
        <w:rPr>
          <w:b/>
          <w:szCs w:val="28"/>
        </w:rPr>
        <w:t>53</w:t>
      </w:r>
      <w:r w:rsidR="003567A5">
        <w:rPr>
          <w:b/>
          <w:szCs w:val="28"/>
        </w:rPr>
        <w:t>/ЗК-АО ВРМ</w:t>
      </w:r>
      <w:r w:rsidR="00A65F72">
        <w:rPr>
          <w:b/>
          <w:szCs w:val="28"/>
        </w:rPr>
        <w:t>/2021</w:t>
      </w:r>
    </w:p>
    <w:p w:rsidR="003E3A88" w:rsidRPr="006B7D06" w:rsidRDefault="003E3A88" w:rsidP="00586447">
      <w:pPr>
        <w:ind w:firstLine="709"/>
        <w:jc w:val="both"/>
        <w:rPr>
          <w:b/>
          <w:szCs w:val="28"/>
        </w:rPr>
      </w:pPr>
    </w:p>
    <w:p w:rsidR="003E3A88" w:rsidRPr="006B7D06" w:rsidRDefault="003E3A88" w:rsidP="005E7816">
      <w:pPr>
        <w:ind w:firstLine="709"/>
        <w:jc w:val="both"/>
        <w:rPr>
          <w:szCs w:val="28"/>
        </w:rPr>
      </w:pPr>
      <w:r w:rsidRPr="006B7D06">
        <w:rPr>
          <w:b/>
          <w:szCs w:val="28"/>
        </w:rPr>
        <w:t>1. Условия запроса котировок цен</w:t>
      </w:r>
    </w:p>
    <w:p w:rsidR="003E3A88" w:rsidRPr="008B004E" w:rsidRDefault="003E3A88" w:rsidP="005E7816">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5E7816">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5E7816">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5E7816">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5E7816">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5E7816">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5E7816">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5E7816">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5E7816">
      <w:pPr>
        <w:tabs>
          <w:tab w:val="num" w:pos="1134"/>
        </w:tabs>
        <w:autoSpaceDE w:val="0"/>
        <w:autoSpaceDN w:val="0"/>
        <w:adjustRightInd w:val="0"/>
        <w:ind w:firstLine="709"/>
        <w:jc w:val="both"/>
        <w:rPr>
          <w:color w:val="000000" w:themeColor="text1"/>
          <w:szCs w:val="28"/>
        </w:rPr>
      </w:pPr>
      <w:r>
        <w:rPr>
          <w:color w:val="000000" w:themeColor="text1"/>
          <w:szCs w:val="28"/>
        </w:rPr>
        <w:lastRenderedPageBreak/>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5E7816">
      <w:pPr>
        <w:pStyle w:val="a3"/>
        <w:suppressAutoHyphens/>
        <w:ind w:firstLine="709"/>
        <w:jc w:val="both"/>
        <w:rPr>
          <w:sz w:val="28"/>
          <w:szCs w:val="28"/>
        </w:rPr>
      </w:pPr>
    </w:p>
    <w:p w:rsidR="003E3A88" w:rsidRPr="00CA43D5" w:rsidRDefault="003E3A88" w:rsidP="005E7816">
      <w:pPr>
        <w:pStyle w:val="a3"/>
        <w:suppressAutoHyphens/>
        <w:ind w:firstLine="709"/>
        <w:rPr>
          <w:sz w:val="28"/>
          <w:szCs w:val="28"/>
        </w:rPr>
      </w:pPr>
      <w:r w:rsidRPr="00CA43D5">
        <w:rPr>
          <w:sz w:val="28"/>
          <w:szCs w:val="28"/>
        </w:rPr>
        <w:t>2. Котировочная заявка</w:t>
      </w:r>
    </w:p>
    <w:p w:rsidR="003E3A88" w:rsidRPr="00C77C72" w:rsidRDefault="003E3A88" w:rsidP="005E7816">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5E7816">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5E7816">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916031" w:rsidRDefault="003E3A88" w:rsidP="005E7816">
      <w:pPr>
        <w:pStyle w:val="a3"/>
        <w:suppressAutoHyphens/>
        <w:ind w:firstLine="709"/>
        <w:jc w:val="both"/>
        <w:rPr>
          <w:b w:val="0"/>
          <w:sz w:val="28"/>
          <w:szCs w:val="28"/>
        </w:rPr>
      </w:pPr>
      <w:r w:rsidRPr="0060769D">
        <w:rPr>
          <w:b w:val="0"/>
          <w:sz w:val="28"/>
          <w:szCs w:val="28"/>
        </w:rPr>
        <w:t>2.</w:t>
      </w:r>
      <w:r w:rsidRPr="00916031">
        <w:rPr>
          <w:b w:val="0"/>
          <w:sz w:val="28"/>
          <w:szCs w:val="28"/>
        </w:rPr>
        <w:t>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3E3A88" w:rsidRPr="00916031" w:rsidRDefault="003E3A88" w:rsidP="005E7816">
      <w:pPr>
        <w:pStyle w:val="a3"/>
        <w:suppressAutoHyphens/>
        <w:ind w:firstLine="709"/>
        <w:jc w:val="both"/>
        <w:rPr>
          <w:color w:val="auto"/>
          <w:sz w:val="28"/>
          <w:szCs w:val="28"/>
        </w:rPr>
      </w:pPr>
      <w:r w:rsidRPr="00916031">
        <w:rPr>
          <w:b w:val="0"/>
          <w:sz w:val="28"/>
          <w:szCs w:val="28"/>
        </w:rPr>
        <w:lastRenderedPageBreak/>
        <w:t xml:space="preserve">2.5. Котировочная заявка должна быть представлена до 10-00 часов </w:t>
      </w:r>
      <w:r w:rsidRPr="00916031">
        <w:rPr>
          <w:i/>
          <w:sz w:val="28"/>
          <w:szCs w:val="28"/>
        </w:rPr>
        <w:t>московского</w:t>
      </w:r>
      <w:r w:rsidRPr="00916031">
        <w:rPr>
          <w:b w:val="0"/>
          <w:sz w:val="28"/>
          <w:szCs w:val="28"/>
        </w:rPr>
        <w:t xml:space="preserve"> времени </w:t>
      </w:r>
      <w:r w:rsidRPr="00916031">
        <w:rPr>
          <w:sz w:val="28"/>
          <w:szCs w:val="28"/>
        </w:rPr>
        <w:t>«</w:t>
      </w:r>
      <w:r w:rsidR="008E08F0">
        <w:rPr>
          <w:sz w:val="28"/>
          <w:szCs w:val="28"/>
        </w:rPr>
        <w:t>08</w:t>
      </w:r>
      <w:r w:rsidRPr="00916031">
        <w:rPr>
          <w:sz w:val="28"/>
          <w:szCs w:val="28"/>
        </w:rPr>
        <w:t xml:space="preserve">» </w:t>
      </w:r>
      <w:r w:rsidR="008E08F0">
        <w:rPr>
          <w:sz w:val="28"/>
          <w:szCs w:val="28"/>
        </w:rPr>
        <w:t>июля</w:t>
      </w:r>
      <w:r w:rsidRPr="00916031">
        <w:rPr>
          <w:sz w:val="28"/>
          <w:szCs w:val="28"/>
        </w:rPr>
        <w:t xml:space="preserve"> 20</w:t>
      </w:r>
      <w:r w:rsidR="00FD073F" w:rsidRPr="00916031">
        <w:rPr>
          <w:sz w:val="28"/>
          <w:szCs w:val="28"/>
        </w:rPr>
        <w:t>2</w:t>
      </w:r>
      <w:r w:rsidR="00637F7A" w:rsidRPr="00916031">
        <w:rPr>
          <w:sz w:val="28"/>
          <w:szCs w:val="28"/>
        </w:rPr>
        <w:t xml:space="preserve">1 </w:t>
      </w:r>
      <w:r w:rsidRPr="00916031">
        <w:rPr>
          <w:sz w:val="28"/>
          <w:szCs w:val="28"/>
        </w:rPr>
        <w:t>г.</w:t>
      </w:r>
      <w:r w:rsidRPr="00916031">
        <w:rPr>
          <w:b w:val="0"/>
          <w:sz w:val="28"/>
          <w:szCs w:val="28"/>
        </w:rPr>
        <w:t xml:space="preserve"> по адресу: </w:t>
      </w:r>
      <w:r w:rsidRPr="00916031">
        <w:rPr>
          <w:color w:val="auto"/>
          <w:sz w:val="28"/>
          <w:szCs w:val="28"/>
        </w:rPr>
        <w:t xml:space="preserve">105005, г. Москва, набережная Академика Туполева, дом 15, корпус, 2, офис 27. </w:t>
      </w:r>
    </w:p>
    <w:p w:rsidR="003E3A88" w:rsidRPr="00C77C72" w:rsidRDefault="003E3A88" w:rsidP="005E7816">
      <w:pPr>
        <w:pStyle w:val="a3"/>
        <w:suppressAutoHyphens/>
        <w:ind w:firstLine="709"/>
        <w:jc w:val="both"/>
        <w:rPr>
          <w:b w:val="0"/>
          <w:sz w:val="28"/>
          <w:szCs w:val="28"/>
        </w:rPr>
      </w:pPr>
      <w:r w:rsidRPr="00916031">
        <w:rPr>
          <w:b w:val="0"/>
          <w:sz w:val="28"/>
          <w:szCs w:val="28"/>
        </w:rPr>
        <w:t>2.6. Котировочная заявка, полученная после указанного в пункте 2.5. срока, не вскрывается и возврату не подлежит.</w:t>
      </w:r>
    </w:p>
    <w:p w:rsidR="003E3A88" w:rsidRPr="00C77C72" w:rsidRDefault="003E3A88" w:rsidP="005E7816">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5E7816">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5E7816">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5E7816">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5E781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3E3A88" w:rsidP="005E7816">
      <w:pPr>
        <w:pStyle w:val="a3"/>
        <w:numPr>
          <w:ilvl w:val="2"/>
          <w:numId w:val="0"/>
        </w:numPr>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5E7816">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5E7816">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AB4EA5" w:rsidRDefault="00877001" w:rsidP="005E7816">
      <w:pPr>
        <w:pStyle w:val="a3"/>
        <w:suppressAutoHyphens/>
        <w:ind w:firstLine="709"/>
        <w:jc w:val="both"/>
        <w:rPr>
          <w:b w:val="0"/>
          <w:sz w:val="28"/>
          <w:szCs w:val="28"/>
        </w:rPr>
      </w:pPr>
      <w:r w:rsidRPr="00AB4EA5">
        <w:rPr>
          <w:b w:val="0"/>
          <w:sz w:val="28"/>
          <w:szCs w:val="28"/>
        </w:rPr>
        <w:t xml:space="preserve">Оригинал котировочной заявки на участие в </w:t>
      </w:r>
      <w:r w:rsidRPr="00AB4EA5">
        <w:rPr>
          <w:b w:val="0"/>
          <w:color w:val="000000" w:themeColor="text1"/>
          <w:sz w:val="28"/>
          <w:szCs w:val="28"/>
        </w:rPr>
        <w:t xml:space="preserve">запросе котировок цен </w:t>
      </w:r>
      <w:r w:rsidR="00637F7A" w:rsidRPr="007C4946">
        <w:rPr>
          <w:sz w:val="28"/>
          <w:szCs w:val="28"/>
        </w:rPr>
        <w:t>№ </w:t>
      </w:r>
      <w:r w:rsidR="00DD571C">
        <w:rPr>
          <w:sz w:val="28"/>
          <w:szCs w:val="28"/>
        </w:rPr>
        <w:t>53</w:t>
      </w:r>
      <w:r w:rsidR="00025868" w:rsidRPr="007C4946">
        <w:rPr>
          <w:sz w:val="28"/>
          <w:szCs w:val="28"/>
        </w:rPr>
        <w:t>/</w:t>
      </w:r>
      <w:r w:rsidR="00511AB1" w:rsidRPr="007C4946">
        <w:rPr>
          <w:sz w:val="28"/>
          <w:szCs w:val="28"/>
        </w:rPr>
        <w:t>/ЗК-АО ВРМ</w:t>
      </w:r>
      <w:r w:rsidR="008637D8" w:rsidRPr="007C4946">
        <w:rPr>
          <w:sz w:val="28"/>
          <w:szCs w:val="28"/>
        </w:rPr>
        <w:t>/202</w:t>
      </w:r>
      <w:r w:rsidR="00637F7A" w:rsidRPr="007C4946">
        <w:rPr>
          <w:sz w:val="28"/>
          <w:szCs w:val="28"/>
        </w:rPr>
        <w:t>1</w:t>
      </w:r>
      <w:r w:rsidRPr="00AB4EA5">
        <w:rPr>
          <w:b w:val="0"/>
          <w:sz w:val="28"/>
          <w:szCs w:val="28"/>
        </w:rPr>
        <w:t xml:space="preserve"> </w:t>
      </w:r>
      <w:r w:rsidRPr="00AB4EA5">
        <w:rPr>
          <w:b w:val="0"/>
          <w:color w:val="000000" w:themeColor="text1"/>
          <w:sz w:val="28"/>
          <w:szCs w:val="28"/>
        </w:rPr>
        <w:t>(с указанием лотов).</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Составная часть «А» или «Б» (на общем конверте не указывается)</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 xml:space="preserve">Не вскрывать до </w:t>
      </w:r>
      <w:r w:rsidR="00A2731E" w:rsidRPr="00AB4EA5">
        <w:rPr>
          <w:b w:val="0"/>
          <w:sz w:val="28"/>
          <w:szCs w:val="28"/>
        </w:rPr>
        <w:t>1</w:t>
      </w:r>
      <w:r w:rsidR="00916031">
        <w:rPr>
          <w:b w:val="0"/>
          <w:sz w:val="28"/>
          <w:szCs w:val="28"/>
        </w:rPr>
        <w:t>1</w:t>
      </w:r>
      <w:r w:rsidRPr="00AB4EA5">
        <w:rPr>
          <w:b w:val="0"/>
          <w:sz w:val="28"/>
          <w:szCs w:val="28"/>
        </w:rPr>
        <w:t xml:space="preserve">.00 часов </w:t>
      </w:r>
      <w:r w:rsidRPr="00AB4EA5">
        <w:rPr>
          <w:b w:val="0"/>
          <w:i/>
          <w:sz w:val="28"/>
          <w:szCs w:val="28"/>
        </w:rPr>
        <w:t>московского</w:t>
      </w:r>
      <w:r w:rsidRPr="00AB4EA5">
        <w:rPr>
          <w:b w:val="0"/>
          <w:sz w:val="28"/>
          <w:szCs w:val="28"/>
        </w:rPr>
        <w:t xml:space="preserve"> времени </w:t>
      </w:r>
      <w:r w:rsidR="007416B3" w:rsidRPr="00AB4EA5">
        <w:rPr>
          <w:b w:val="0"/>
          <w:sz w:val="28"/>
          <w:szCs w:val="28"/>
        </w:rPr>
        <w:t>«</w:t>
      </w:r>
      <w:r w:rsidR="00DD571C">
        <w:rPr>
          <w:b w:val="0"/>
          <w:sz w:val="28"/>
          <w:szCs w:val="28"/>
        </w:rPr>
        <w:t>08</w:t>
      </w:r>
      <w:r w:rsidR="00202279" w:rsidRPr="00AB4EA5">
        <w:rPr>
          <w:b w:val="0"/>
          <w:sz w:val="28"/>
          <w:szCs w:val="28"/>
        </w:rPr>
        <w:t xml:space="preserve">» </w:t>
      </w:r>
      <w:r w:rsidR="00025868" w:rsidRPr="00AB4EA5">
        <w:rPr>
          <w:b w:val="0"/>
          <w:sz w:val="28"/>
          <w:szCs w:val="28"/>
        </w:rPr>
        <w:t>ию</w:t>
      </w:r>
      <w:r w:rsidR="00DD571C">
        <w:rPr>
          <w:b w:val="0"/>
          <w:sz w:val="28"/>
          <w:szCs w:val="28"/>
        </w:rPr>
        <w:t>ля</w:t>
      </w:r>
      <w:r w:rsidR="00025868" w:rsidRPr="00AB4EA5">
        <w:rPr>
          <w:b w:val="0"/>
          <w:sz w:val="28"/>
          <w:szCs w:val="28"/>
        </w:rPr>
        <w:t xml:space="preserve"> </w:t>
      </w:r>
      <w:r w:rsidRPr="00AB4EA5">
        <w:rPr>
          <w:b w:val="0"/>
          <w:sz w:val="28"/>
          <w:szCs w:val="28"/>
        </w:rPr>
        <w:t>202</w:t>
      </w:r>
      <w:r w:rsidR="00025868" w:rsidRPr="00AB4EA5">
        <w:rPr>
          <w:b w:val="0"/>
          <w:sz w:val="28"/>
          <w:szCs w:val="28"/>
        </w:rPr>
        <w:t>1</w:t>
      </w:r>
      <w:r w:rsidRPr="00AB4EA5">
        <w:rPr>
          <w:b w:val="0"/>
          <w:sz w:val="28"/>
          <w:szCs w:val="28"/>
        </w:rPr>
        <w:t> г.»</w:t>
      </w:r>
    </w:p>
    <w:p w:rsidR="00877001" w:rsidRPr="00AB4EA5" w:rsidRDefault="00877001" w:rsidP="005E7816">
      <w:pPr>
        <w:pStyle w:val="a3"/>
        <w:tabs>
          <w:tab w:val="num" w:pos="2880"/>
        </w:tabs>
        <w:suppressAutoHyphens/>
        <w:ind w:firstLine="709"/>
        <w:jc w:val="both"/>
        <w:rPr>
          <w:b w:val="0"/>
          <w:sz w:val="28"/>
          <w:szCs w:val="28"/>
        </w:rPr>
      </w:pPr>
      <w:r w:rsidRPr="00AB4EA5">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AB4EA5" w:rsidRDefault="00877001" w:rsidP="005E7816">
      <w:pPr>
        <w:pStyle w:val="a3"/>
        <w:numPr>
          <w:ilvl w:val="2"/>
          <w:numId w:val="0"/>
        </w:numPr>
        <w:suppressAutoHyphens/>
        <w:ind w:firstLine="709"/>
        <w:jc w:val="both"/>
        <w:rPr>
          <w:b w:val="0"/>
          <w:sz w:val="28"/>
          <w:szCs w:val="28"/>
        </w:rPr>
      </w:pPr>
      <w:r w:rsidRPr="00AB4EA5">
        <w:rPr>
          <w:b w:val="0"/>
          <w:sz w:val="28"/>
          <w:szCs w:val="28"/>
        </w:rPr>
        <w:t>Конверт «А» должен содержать:</w:t>
      </w:r>
    </w:p>
    <w:p w:rsidR="00877001" w:rsidRPr="00AB4EA5" w:rsidRDefault="00877001" w:rsidP="005E7816">
      <w:pPr>
        <w:pStyle w:val="a3"/>
        <w:numPr>
          <w:ilvl w:val="0"/>
          <w:numId w:val="4"/>
        </w:numPr>
        <w:tabs>
          <w:tab w:val="left" w:pos="1440"/>
        </w:tabs>
        <w:suppressAutoHyphens/>
        <w:ind w:left="0" w:firstLine="709"/>
        <w:jc w:val="both"/>
        <w:rPr>
          <w:b w:val="0"/>
          <w:sz w:val="28"/>
          <w:szCs w:val="28"/>
        </w:rPr>
      </w:pPr>
      <w:r w:rsidRPr="00AB4EA5">
        <w:rPr>
          <w:b w:val="0"/>
          <w:sz w:val="28"/>
          <w:szCs w:val="28"/>
        </w:rPr>
        <w:t>опись представленных документов, заверенную подписью и печатью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37F7A">
        <w:rPr>
          <w:sz w:val="28"/>
          <w:szCs w:val="28"/>
        </w:rPr>
        <w:t>№ </w:t>
      </w:r>
      <w:r w:rsidR="00833ED5">
        <w:rPr>
          <w:sz w:val="28"/>
          <w:szCs w:val="28"/>
        </w:rPr>
        <w:t>53</w:t>
      </w:r>
      <w:r w:rsidR="00511AB1">
        <w:rPr>
          <w:sz w:val="28"/>
          <w:szCs w:val="28"/>
        </w:rPr>
        <w:t>/ЗК-АО ВРМ</w:t>
      </w:r>
      <w:r w:rsidR="008637D8" w:rsidRPr="008637D8">
        <w:rPr>
          <w:sz w:val="28"/>
          <w:szCs w:val="28"/>
        </w:rPr>
        <w:t>/202</w:t>
      </w:r>
      <w:r w:rsidR="00637F7A">
        <w:rPr>
          <w:sz w:val="28"/>
          <w:szCs w:val="28"/>
        </w:rPr>
        <w:t>1</w:t>
      </w:r>
      <w:r w:rsidR="008637D8" w:rsidRPr="00D124BC">
        <w:rPr>
          <w:b w:val="0"/>
          <w:color w:val="000000" w:themeColor="text1"/>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color w:val="000000" w:themeColor="text1"/>
          <w:szCs w:val="28"/>
        </w:rPr>
        <w:t>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5E7816">
      <w:pPr>
        <w:pStyle w:val="a7"/>
        <w:widowControl w:val="0"/>
        <w:autoSpaceDE w:val="0"/>
        <w:autoSpaceDN w:val="0"/>
        <w:adjustRightInd w:val="0"/>
        <w:ind w:left="0" w:firstLine="709"/>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w:t>
      </w:r>
      <w:r w:rsidRPr="00D124BC">
        <w:rPr>
          <w:rFonts w:eastAsia="MS Mincho"/>
          <w:b w:val="0"/>
          <w:color w:val="000000" w:themeColor="text1"/>
          <w:sz w:val="28"/>
          <w:szCs w:val="28"/>
        </w:rPr>
        <w:lastRenderedPageBreak/>
        <w:t xml:space="preserve">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606E40">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637F7A" w:rsidP="005E7816">
      <w:pPr>
        <w:pStyle w:val="a7"/>
        <w:widowControl w:val="0"/>
        <w:autoSpaceDE w:val="0"/>
        <w:autoSpaceDN w:val="0"/>
        <w:adjustRightInd w:val="0"/>
        <w:ind w:left="0" w:firstLine="709"/>
        <w:jc w:val="both"/>
        <w:rPr>
          <w:bCs/>
          <w:color w:val="000000" w:themeColor="text1"/>
          <w:szCs w:val="28"/>
        </w:rPr>
      </w:pPr>
      <w:r>
        <w:rPr>
          <w:color w:val="000000" w:themeColor="text1"/>
          <w:szCs w:val="28"/>
        </w:rPr>
        <w:t>1</w:t>
      </w:r>
      <w:r w:rsidR="00877001" w:rsidRPr="00D124BC">
        <w:rPr>
          <w:color w:val="000000" w:themeColor="text1"/>
          <w:szCs w:val="28"/>
        </w:rPr>
        <w:t>0)</w:t>
      </w:r>
      <w:r w:rsidR="00877001" w:rsidRPr="00D124BC">
        <w:rPr>
          <w:b/>
          <w:color w:val="000000" w:themeColor="text1"/>
          <w:szCs w:val="28"/>
        </w:rPr>
        <w:t xml:space="preserve"> </w:t>
      </w:r>
      <w:r w:rsidR="00877001" w:rsidRPr="00D124BC">
        <w:rPr>
          <w:color w:val="000000" w:themeColor="text1"/>
          <w:szCs w:val="28"/>
        </w:rPr>
        <w:t>р</w:t>
      </w:r>
      <w:r w:rsidR="00877001"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bCs/>
          <w:color w:val="000000" w:themeColor="text1"/>
          <w:szCs w:val="28"/>
        </w:rPr>
        <w:t>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5E7816">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606E40" w:rsidP="005E7816">
      <w:pPr>
        <w:pStyle w:val="a3"/>
        <w:tabs>
          <w:tab w:val="num" w:pos="1418"/>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637D8" w:rsidRPr="0099037B" w:rsidRDefault="00877001" w:rsidP="005E7816">
      <w:pPr>
        <w:pStyle w:val="a3"/>
        <w:suppressAutoHyphens/>
        <w:ind w:firstLine="709"/>
        <w:jc w:val="both"/>
        <w:rPr>
          <w:color w:val="000000" w:themeColor="text1"/>
          <w:sz w:val="28"/>
          <w:szCs w:val="28"/>
        </w:rPr>
      </w:pPr>
      <w:r w:rsidRPr="00D124BC">
        <w:rPr>
          <w:b w:val="0"/>
          <w:color w:val="000000" w:themeColor="text1"/>
          <w:sz w:val="28"/>
          <w:szCs w:val="28"/>
        </w:rPr>
        <w:lastRenderedPageBreak/>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637D8" w:rsidRPr="003A47BC">
        <w:rPr>
          <w:b w:val="0"/>
          <w:color w:val="000000" w:themeColor="text1"/>
          <w:sz w:val="28"/>
          <w:szCs w:val="28"/>
        </w:rPr>
        <w:t xml:space="preserve">(подписанная усиленной квалификационной электронной подписью). </w:t>
      </w:r>
    </w:p>
    <w:p w:rsidR="00877001" w:rsidRPr="00E4279D" w:rsidRDefault="00877001" w:rsidP="005E7816">
      <w:pPr>
        <w:pStyle w:val="a3"/>
        <w:suppressAutoHyphens/>
        <w:ind w:firstLine="709"/>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7269D0"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7269D0">
        <w:rPr>
          <w:b w:val="0"/>
          <w:color w:val="000000" w:themeColor="text1"/>
          <w:sz w:val="28"/>
          <w:szCs w:val="28"/>
        </w:rPr>
        <w:t>дилеру/поставщику (копии, заверенные участником);</w:t>
      </w:r>
    </w:p>
    <w:p w:rsidR="00877001" w:rsidRPr="00D124BC" w:rsidRDefault="00877001" w:rsidP="005E7816">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5E7816">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5E7816">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5E7816">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5E7816">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5E7816">
      <w:pPr>
        <w:pStyle w:val="a6"/>
        <w:numPr>
          <w:ilvl w:val="2"/>
          <w:numId w:val="0"/>
        </w:numPr>
        <w:tabs>
          <w:tab w:val="clear" w:pos="567"/>
          <w:tab w:val="clear" w:pos="709"/>
        </w:tabs>
        <w:suppressAutoHyphens/>
        <w:ind w:right="0" w:firstLine="709"/>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E7816">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606E40" w:rsidRDefault="00877001" w:rsidP="005E7816">
      <w:pPr>
        <w:pStyle w:val="a3"/>
        <w:suppressAutoHyphens/>
        <w:ind w:firstLine="709"/>
        <w:jc w:val="both"/>
        <w:rPr>
          <w:b w:val="0"/>
          <w:sz w:val="28"/>
          <w:szCs w:val="28"/>
        </w:rPr>
      </w:pPr>
      <w:r w:rsidRPr="00606E40">
        <w:rPr>
          <w:b w:val="0"/>
          <w:sz w:val="28"/>
          <w:szCs w:val="28"/>
        </w:rPr>
        <w:t>2.15. Организатор принимает конверт с котировочными заявками до истечения срока подачи котировочных заявок.</w:t>
      </w:r>
    </w:p>
    <w:p w:rsidR="00877001" w:rsidRPr="00606E40" w:rsidRDefault="00877001" w:rsidP="005E7816">
      <w:pPr>
        <w:pStyle w:val="a3"/>
        <w:suppressAutoHyphens/>
        <w:ind w:firstLine="709"/>
        <w:jc w:val="both"/>
        <w:rPr>
          <w:b w:val="0"/>
          <w:color w:val="000000" w:themeColor="text1"/>
          <w:sz w:val="28"/>
          <w:szCs w:val="28"/>
        </w:rPr>
      </w:pPr>
      <w:r w:rsidRPr="00606E40">
        <w:rPr>
          <w:b w:val="0"/>
          <w:sz w:val="28"/>
          <w:szCs w:val="28"/>
        </w:rPr>
        <w:lastRenderedPageBreak/>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5E7816">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5E7816">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5E7816">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5E7816">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5E7816">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5E7816">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5E7816">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5E7816">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5E7816">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5E7816">
      <w:pPr>
        <w:pStyle w:val="a3"/>
        <w:suppressAutoHyphens/>
        <w:ind w:firstLine="709"/>
        <w:jc w:val="both"/>
        <w:rPr>
          <w:sz w:val="28"/>
          <w:szCs w:val="28"/>
        </w:rPr>
      </w:pPr>
    </w:p>
    <w:p w:rsidR="003E3A88" w:rsidRPr="000D693D" w:rsidRDefault="003E3A88" w:rsidP="005E7816">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5E7816">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w:t>
      </w:r>
      <w:r w:rsidRPr="006D1ABD">
        <w:rPr>
          <w:b w:val="0"/>
          <w:color w:val="auto"/>
          <w:sz w:val="28"/>
          <w:szCs w:val="28"/>
        </w:rPr>
        <w:lastRenderedPageBreak/>
        <w:t>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5E7816">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5E7816">
      <w:pPr>
        <w:pStyle w:val="a3"/>
        <w:suppressAutoHyphens/>
        <w:ind w:firstLine="709"/>
        <w:jc w:val="both"/>
        <w:rPr>
          <w:sz w:val="28"/>
          <w:szCs w:val="28"/>
        </w:rPr>
      </w:pPr>
    </w:p>
    <w:p w:rsidR="003E3A88" w:rsidRPr="00823999" w:rsidRDefault="003E3A88" w:rsidP="005E7816">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5E7816">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AB4EA5" w:rsidRDefault="003E3A88" w:rsidP="005E7816">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AB4EA5">
        <w:rPr>
          <w:color w:val="auto"/>
          <w:szCs w:val="28"/>
        </w:rPr>
        <w:t>«</w:t>
      </w:r>
      <w:r w:rsidR="00833ED5">
        <w:rPr>
          <w:color w:val="auto"/>
          <w:szCs w:val="28"/>
        </w:rPr>
        <w:t>08</w:t>
      </w:r>
      <w:r w:rsidRPr="00AB4EA5">
        <w:rPr>
          <w:b/>
          <w:szCs w:val="28"/>
        </w:rPr>
        <w:t xml:space="preserve">» </w:t>
      </w:r>
      <w:r w:rsidR="00202279" w:rsidRPr="00AB4EA5">
        <w:rPr>
          <w:b/>
          <w:szCs w:val="28"/>
        </w:rPr>
        <w:t>ию</w:t>
      </w:r>
      <w:r w:rsidR="00833ED5">
        <w:rPr>
          <w:b/>
          <w:szCs w:val="28"/>
        </w:rPr>
        <w:t>ля</w:t>
      </w:r>
      <w:r w:rsidR="00202279" w:rsidRPr="00AB4EA5">
        <w:rPr>
          <w:b/>
          <w:szCs w:val="28"/>
        </w:rPr>
        <w:t xml:space="preserve"> </w:t>
      </w:r>
      <w:r w:rsidR="00FD073F" w:rsidRPr="00AB4EA5">
        <w:rPr>
          <w:b/>
          <w:szCs w:val="28"/>
        </w:rPr>
        <w:t>202</w:t>
      </w:r>
      <w:r w:rsidR="00202279" w:rsidRPr="00AB4EA5">
        <w:rPr>
          <w:b/>
          <w:szCs w:val="28"/>
        </w:rPr>
        <w:t xml:space="preserve">1 </w:t>
      </w:r>
      <w:r w:rsidRPr="00AB4EA5">
        <w:rPr>
          <w:b/>
          <w:szCs w:val="28"/>
        </w:rPr>
        <w:t>г</w:t>
      </w:r>
      <w:r w:rsidR="00735475" w:rsidRPr="00AB4EA5">
        <w:rPr>
          <w:b/>
          <w:szCs w:val="28"/>
        </w:rPr>
        <w:t>.</w:t>
      </w:r>
      <w:r w:rsidR="00760920" w:rsidRPr="00AB4EA5">
        <w:rPr>
          <w:b/>
          <w:szCs w:val="28"/>
        </w:rPr>
        <w:t xml:space="preserve"> в 1</w:t>
      </w:r>
      <w:r w:rsidR="00C841A0" w:rsidRPr="00AB4EA5">
        <w:rPr>
          <w:b/>
          <w:szCs w:val="28"/>
        </w:rPr>
        <w:t>1</w:t>
      </w:r>
      <w:r w:rsidR="00760920" w:rsidRPr="00AB4EA5">
        <w:rPr>
          <w:b/>
          <w:szCs w:val="28"/>
        </w:rPr>
        <w:t>:00 (московское время)</w:t>
      </w:r>
      <w:r w:rsidRPr="00AB4EA5">
        <w:rPr>
          <w:b/>
          <w:szCs w:val="28"/>
        </w:rPr>
        <w:t>.</w:t>
      </w:r>
    </w:p>
    <w:p w:rsidR="003E3A88" w:rsidRDefault="003E3A88" w:rsidP="005E7816">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5E7816">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5E7816">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5E7816">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5E7816">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5E7816">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5E7816">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5E7816">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5E7816">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833ED5">
        <w:rPr>
          <w:b/>
          <w:szCs w:val="28"/>
        </w:rPr>
        <w:t>08</w:t>
      </w:r>
      <w:r w:rsidR="00A87BDE" w:rsidRPr="006E34F6">
        <w:rPr>
          <w:b/>
          <w:szCs w:val="28"/>
        </w:rPr>
        <w:t xml:space="preserve">» </w:t>
      </w:r>
      <w:r w:rsidR="00202279" w:rsidRPr="006E34F6">
        <w:rPr>
          <w:b/>
          <w:szCs w:val="28"/>
        </w:rPr>
        <w:t xml:space="preserve">июня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5E7816">
      <w:pPr>
        <w:ind w:firstLine="709"/>
        <w:jc w:val="both"/>
        <w:rPr>
          <w:szCs w:val="28"/>
        </w:rPr>
      </w:pPr>
      <w:r w:rsidRPr="00DB5EE1">
        <w:rPr>
          <w:szCs w:val="28"/>
        </w:rPr>
        <w:lastRenderedPageBreak/>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5E7816">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5E7816">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5E7816">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5E7816">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5E7816">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5E7816">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5E7816">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5E7816">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5E7816">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C4946" w:rsidRPr="00F05B0C" w:rsidRDefault="007C4946" w:rsidP="005E7816">
      <w:pPr>
        <w:tabs>
          <w:tab w:val="num" w:pos="1134"/>
        </w:tabs>
        <w:ind w:firstLine="709"/>
        <w:jc w:val="both"/>
        <w:rPr>
          <w:color w:val="000000" w:themeColor="text1"/>
          <w:szCs w:val="28"/>
        </w:rPr>
      </w:pPr>
    </w:p>
    <w:p w:rsidR="00655267" w:rsidRDefault="00655267" w:rsidP="005E7816">
      <w:pPr>
        <w:pStyle w:val="a3"/>
        <w:suppressAutoHyphens/>
        <w:ind w:firstLine="709"/>
        <w:jc w:val="both"/>
        <w:rPr>
          <w:sz w:val="28"/>
          <w:szCs w:val="28"/>
        </w:rPr>
      </w:pPr>
    </w:p>
    <w:p w:rsidR="003E3A88" w:rsidRPr="000D693D" w:rsidRDefault="003E3A88" w:rsidP="005E7816">
      <w:pPr>
        <w:pStyle w:val="a3"/>
        <w:suppressAutoHyphens/>
        <w:ind w:firstLine="709"/>
        <w:rPr>
          <w:sz w:val="28"/>
          <w:szCs w:val="28"/>
        </w:rPr>
      </w:pPr>
      <w:r w:rsidRPr="00823999">
        <w:rPr>
          <w:sz w:val="28"/>
          <w:szCs w:val="28"/>
        </w:rPr>
        <w:t>6. Заключение договора</w:t>
      </w:r>
    </w:p>
    <w:p w:rsidR="003E3A88" w:rsidRPr="00CC67C8" w:rsidRDefault="003E3A88" w:rsidP="005E781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w:t>
      </w:r>
      <w:r w:rsidRPr="00CC67C8">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5E7816">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5E7816">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5E7816">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5E7816">
      <w:pPr>
        <w:pStyle w:val="a3"/>
        <w:suppressAutoHyphens/>
        <w:ind w:firstLine="709"/>
        <w:jc w:val="both"/>
        <w:rPr>
          <w:sz w:val="28"/>
          <w:szCs w:val="28"/>
        </w:rPr>
      </w:pPr>
    </w:p>
    <w:p w:rsidR="003E3A88" w:rsidRPr="000D693D" w:rsidRDefault="003E3A88" w:rsidP="005E7816">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5E7816">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00833ED5" w:rsidRPr="00916031">
        <w:rPr>
          <w:color w:val="auto"/>
          <w:szCs w:val="28"/>
        </w:rPr>
        <w:t>поставк</w:t>
      </w:r>
      <w:r w:rsidR="00833ED5">
        <w:rPr>
          <w:color w:val="auto"/>
          <w:szCs w:val="28"/>
        </w:rPr>
        <w:t>и</w:t>
      </w:r>
      <w:r w:rsidR="00833ED5" w:rsidRPr="00916031">
        <w:rPr>
          <w:color w:val="auto"/>
          <w:szCs w:val="28"/>
        </w:rPr>
        <w:t xml:space="preserve"> </w:t>
      </w:r>
      <w:r w:rsidR="00833ED5" w:rsidRPr="00F64D6C">
        <w:rPr>
          <w:b/>
          <w:color w:val="auto"/>
          <w:szCs w:val="28"/>
        </w:rPr>
        <w:t xml:space="preserve">каркасов полок, </w:t>
      </w:r>
      <w:r w:rsidR="00833ED5" w:rsidRPr="00E65EDE">
        <w:rPr>
          <w:b/>
          <w:szCs w:val="28"/>
        </w:rPr>
        <w:t>столешниц с креплениями</w:t>
      </w:r>
      <w:r w:rsidR="00833ED5" w:rsidRPr="00F64D6C">
        <w:rPr>
          <w:b/>
          <w:color w:val="auto"/>
          <w:szCs w:val="28"/>
        </w:rPr>
        <w:t xml:space="preserve"> и мягких частей интерьера вагона</w:t>
      </w:r>
      <w:r w:rsidR="00833ED5" w:rsidRPr="00916031">
        <w:rPr>
          <w:b/>
          <w:szCs w:val="28"/>
        </w:rPr>
        <w:t xml:space="preserve"> </w:t>
      </w:r>
      <w:r w:rsidR="00833ED5" w:rsidRPr="00255CC4">
        <w:rPr>
          <w:szCs w:val="28"/>
        </w:rPr>
        <w:t>для</w:t>
      </w:r>
      <w:r w:rsidR="00833ED5" w:rsidRPr="00916031">
        <w:rPr>
          <w:szCs w:val="28"/>
        </w:rPr>
        <w:t xml:space="preserve"> нужд Тамбовского ВРЗ и Воронежского ВРЗ – заводов – филиалов АО «ВРМ» </w:t>
      </w:r>
      <w:r w:rsidR="00833ED5" w:rsidRPr="009C511A">
        <w:rPr>
          <w:szCs w:val="28"/>
        </w:rPr>
        <w:t xml:space="preserve">с </w:t>
      </w:r>
      <w:r w:rsidR="009C511A" w:rsidRPr="009C511A">
        <w:rPr>
          <w:szCs w:val="28"/>
        </w:rPr>
        <w:t>20</w:t>
      </w:r>
      <w:r w:rsidR="00833ED5" w:rsidRPr="009C511A">
        <w:rPr>
          <w:szCs w:val="28"/>
        </w:rPr>
        <w:t xml:space="preserve"> июля 2021 года до 30 ноября 2021 года.</w:t>
      </w:r>
      <w:r w:rsidR="00833ED5" w:rsidRPr="00916031">
        <w:rPr>
          <w:szCs w:val="28"/>
        </w:rPr>
        <w:t xml:space="preserve"> </w:t>
      </w:r>
    </w:p>
    <w:p w:rsidR="003E3A88" w:rsidRPr="0000230F" w:rsidRDefault="003E3A88" w:rsidP="005E7816">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5E7816">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5E7816">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w:t>
      </w:r>
      <w:r w:rsidR="008637D8" w:rsidRPr="008637D8">
        <w:rPr>
          <w:rFonts w:eastAsiaTheme="minorHAnsi"/>
          <w:b/>
          <w:szCs w:val="28"/>
          <w:lang w:eastAsia="en-US"/>
        </w:rPr>
        <w:t xml:space="preserve">по </w:t>
      </w:r>
      <w:r w:rsidR="001E2940">
        <w:rPr>
          <w:rFonts w:eastAsiaTheme="minorHAnsi"/>
          <w:b/>
          <w:szCs w:val="28"/>
          <w:lang w:eastAsia="en-US"/>
        </w:rPr>
        <w:t>Л</w:t>
      </w:r>
      <w:r w:rsidR="008637D8" w:rsidRPr="008637D8">
        <w:rPr>
          <w:rFonts w:eastAsiaTheme="minorHAnsi"/>
          <w:b/>
          <w:szCs w:val="28"/>
          <w:lang w:eastAsia="en-US"/>
        </w:rPr>
        <w:t>оту 1</w:t>
      </w:r>
      <w:r w:rsidR="008637D8" w:rsidRPr="008637D8">
        <w:rPr>
          <w:rFonts w:eastAsiaTheme="minorHAnsi"/>
          <w:szCs w:val="28"/>
          <w:lang w:eastAsia="en-US"/>
        </w:rPr>
        <w:t xml:space="preserve"> составляет: </w:t>
      </w:r>
    </w:p>
    <w:p w:rsidR="00833ED5" w:rsidRPr="001D6051" w:rsidRDefault="00833ED5" w:rsidP="00833ED5">
      <w:pPr>
        <w:ind w:firstLine="709"/>
        <w:jc w:val="both"/>
        <w:rPr>
          <w:color w:val="000000" w:themeColor="text1"/>
          <w:szCs w:val="28"/>
        </w:rPr>
      </w:pPr>
      <w:r w:rsidRPr="00324D0C">
        <w:rPr>
          <w:b/>
          <w:szCs w:val="28"/>
        </w:rPr>
        <w:lastRenderedPageBreak/>
        <w:t>101 828 826</w:t>
      </w:r>
      <w:r>
        <w:rPr>
          <w:color w:val="000000" w:themeColor="text1"/>
          <w:szCs w:val="28"/>
        </w:rPr>
        <w:t xml:space="preserve"> </w:t>
      </w:r>
      <w:r w:rsidRPr="001D6051">
        <w:rPr>
          <w:color w:val="000000" w:themeColor="text1"/>
          <w:szCs w:val="28"/>
        </w:rPr>
        <w:t>(</w:t>
      </w:r>
      <w:r>
        <w:rPr>
          <w:color w:val="000000" w:themeColor="text1"/>
          <w:szCs w:val="28"/>
        </w:rPr>
        <w:t>Сто один миллион восемьсот двадцать восемь</w:t>
      </w:r>
      <w:r w:rsidRPr="001D6051">
        <w:rPr>
          <w:color w:val="000000" w:themeColor="text1"/>
          <w:szCs w:val="28"/>
        </w:rPr>
        <w:t xml:space="preserve"> тысяч</w:t>
      </w:r>
      <w:r>
        <w:rPr>
          <w:color w:val="000000" w:themeColor="text1"/>
          <w:szCs w:val="28"/>
        </w:rPr>
        <w:t xml:space="preserve"> восемьсот двадцать шесть)</w:t>
      </w:r>
      <w:r w:rsidRPr="001D6051">
        <w:rPr>
          <w:color w:val="000000" w:themeColor="text1"/>
          <w:szCs w:val="28"/>
        </w:rPr>
        <w:t xml:space="preserve"> рубл</w:t>
      </w:r>
      <w:r>
        <w:rPr>
          <w:color w:val="000000" w:themeColor="text1"/>
          <w:szCs w:val="28"/>
        </w:rPr>
        <w:t>ей 00</w:t>
      </w:r>
      <w:r w:rsidRPr="001D6051">
        <w:rPr>
          <w:color w:val="000000" w:themeColor="text1"/>
          <w:szCs w:val="28"/>
        </w:rPr>
        <w:t xml:space="preserve"> копеек без НДС;</w:t>
      </w:r>
    </w:p>
    <w:p w:rsidR="00833ED5" w:rsidRPr="001D6051" w:rsidRDefault="00833ED5" w:rsidP="00833ED5">
      <w:pPr>
        <w:ind w:firstLine="709"/>
        <w:jc w:val="both"/>
        <w:rPr>
          <w:color w:val="000000" w:themeColor="text1"/>
          <w:szCs w:val="28"/>
        </w:rPr>
      </w:pPr>
      <w:r w:rsidRPr="00324D0C">
        <w:rPr>
          <w:b/>
          <w:szCs w:val="28"/>
        </w:rPr>
        <w:t>122 194 591</w:t>
      </w:r>
      <w:r>
        <w:rPr>
          <w:rFonts w:ascii="Calibri" w:hAnsi="Calibri"/>
          <w:b/>
          <w:sz w:val="22"/>
          <w:szCs w:val="22"/>
        </w:rPr>
        <w:t xml:space="preserve"> </w:t>
      </w:r>
      <w:r w:rsidRPr="001D6051">
        <w:rPr>
          <w:color w:val="000000" w:themeColor="text1"/>
          <w:szCs w:val="28"/>
        </w:rPr>
        <w:t>(</w:t>
      </w:r>
      <w:r>
        <w:rPr>
          <w:color w:val="000000" w:themeColor="text1"/>
          <w:szCs w:val="28"/>
        </w:rPr>
        <w:t>Сто двадцать два</w:t>
      </w:r>
      <w:r w:rsidRPr="001D6051">
        <w:rPr>
          <w:color w:val="000000" w:themeColor="text1"/>
          <w:szCs w:val="28"/>
        </w:rPr>
        <w:t xml:space="preserve"> миллион</w:t>
      </w:r>
      <w:r>
        <w:rPr>
          <w:color w:val="000000" w:themeColor="text1"/>
          <w:szCs w:val="28"/>
        </w:rPr>
        <w:t>а сто девяносто четыре</w:t>
      </w:r>
      <w:r w:rsidRPr="001D6051">
        <w:rPr>
          <w:color w:val="000000" w:themeColor="text1"/>
          <w:szCs w:val="28"/>
        </w:rPr>
        <w:t xml:space="preserve"> тысяч</w:t>
      </w:r>
      <w:r>
        <w:rPr>
          <w:color w:val="000000" w:themeColor="text1"/>
          <w:szCs w:val="28"/>
        </w:rPr>
        <w:t>и пятьсот девяносто один</w:t>
      </w:r>
      <w:r w:rsidRPr="001D6051">
        <w:rPr>
          <w:color w:val="000000" w:themeColor="text1"/>
          <w:szCs w:val="28"/>
        </w:rPr>
        <w:t>) рубл</w:t>
      </w:r>
      <w:r>
        <w:rPr>
          <w:color w:val="000000" w:themeColor="text1"/>
          <w:szCs w:val="28"/>
        </w:rPr>
        <w:t>ь</w:t>
      </w:r>
      <w:r w:rsidRPr="001D6051">
        <w:rPr>
          <w:color w:val="000000" w:themeColor="text1"/>
          <w:szCs w:val="28"/>
        </w:rPr>
        <w:t xml:space="preserve"> </w:t>
      </w:r>
      <w:r>
        <w:rPr>
          <w:color w:val="000000" w:themeColor="text1"/>
          <w:szCs w:val="28"/>
        </w:rPr>
        <w:t>20</w:t>
      </w:r>
      <w:r w:rsidRPr="001D6051">
        <w:rPr>
          <w:color w:val="000000" w:themeColor="text1"/>
          <w:szCs w:val="28"/>
        </w:rPr>
        <w:t xml:space="preserve"> копеек с НДС;</w:t>
      </w:r>
    </w:p>
    <w:p w:rsidR="008637D8" w:rsidRDefault="008637D8" w:rsidP="005E7816">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ind w:firstLine="709"/>
        <w:jc w:val="both"/>
        <w:rPr>
          <w:color w:val="auto"/>
          <w:szCs w:val="28"/>
        </w:rPr>
      </w:pPr>
      <w:r w:rsidRPr="008253F9">
        <w:rPr>
          <w:color w:val="auto"/>
          <w:szCs w:val="28"/>
        </w:rPr>
        <w:t>Поставка Товара, указанного в техническом задании по лоту № 1, является неделимой.</w:t>
      </w:r>
    </w:p>
    <w:p w:rsid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оту 2</w:t>
      </w:r>
      <w:r w:rsidRPr="008637D8">
        <w:rPr>
          <w:rFonts w:ascii="Times New Roman" w:hAnsi="Times New Roman" w:cs="Times New Roman"/>
          <w:szCs w:val="28"/>
        </w:rPr>
        <w:t xml:space="preserve"> составляет: </w:t>
      </w:r>
    </w:p>
    <w:p w:rsidR="000F1EA1" w:rsidRPr="00D27DBA" w:rsidRDefault="000F1EA1" w:rsidP="000F1EA1">
      <w:pPr>
        <w:ind w:firstLine="709"/>
        <w:jc w:val="both"/>
        <w:rPr>
          <w:color w:val="000000" w:themeColor="text1"/>
          <w:szCs w:val="28"/>
        </w:rPr>
      </w:pPr>
      <w:r w:rsidRPr="00D27DBA">
        <w:rPr>
          <w:b/>
          <w:szCs w:val="28"/>
        </w:rPr>
        <w:t>96 974 850</w:t>
      </w:r>
      <w:r w:rsidRPr="00D27DBA">
        <w:rPr>
          <w:color w:val="000000" w:themeColor="text1"/>
          <w:szCs w:val="28"/>
        </w:rPr>
        <w:t xml:space="preserve"> (</w:t>
      </w:r>
      <w:r>
        <w:rPr>
          <w:color w:val="000000" w:themeColor="text1"/>
          <w:szCs w:val="28"/>
        </w:rPr>
        <w:t>Девяносто шесть</w:t>
      </w:r>
      <w:r w:rsidRPr="00D27DBA">
        <w:rPr>
          <w:color w:val="000000" w:themeColor="text1"/>
          <w:szCs w:val="28"/>
        </w:rPr>
        <w:t xml:space="preserve"> миллион</w:t>
      </w:r>
      <w:r>
        <w:rPr>
          <w:color w:val="000000" w:themeColor="text1"/>
          <w:szCs w:val="28"/>
        </w:rPr>
        <w:t>ов девятьсот семьдесят четыре</w:t>
      </w:r>
      <w:r w:rsidRPr="00D27DBA">
        <w:rPr>
          <w:color w:val="000000" w:themeColor="text1"/>
          <w:szCs w:val="28"/>
        </w:rPr>
        <w:t xml:space="preserve"> тысяч</w:t>
      </w:r>
      <w:r>
        <w:rPr>
          <w:color w:val="000000" w:themeColor="text1"/>
          <w:szCs w:val="28"/>
        </w:rPr>
        <w:t>и</w:t>
      </w:r>
      <w:r w:rsidRPr="00D27DBA">
        <w:rPr>
          <w:color w:val="000000" w:themeColor="text1"/>
          <w:szCs w:val="28"/>
        </w:rPr>
        <w:t xml:space="preserve"> восем</w:t>
      </w:r>
      <w:r>
        <w:rPr>
          <w:color w:val="000000" w:themeColor="text1"/>
          <w:szCs w:val="28"/>
        </w:rPr>
        <w:t>ьсот пятьдесят</w:t>
      </w:r>
      <w:r w:rsidRPr="00D27DBA">
        <w:rPr>
          <w:color w:val="000000" w:themeColor="text1"/>
          <w:szCs w:val="28"/>
        </w:rPr>
        <w:t xml:space="preserve">) рублей </w:t>
      </w:r>
      <w:r>
        <w:rPr>
          <w:color w:val="000000" w:themeColor="text1"/>
          <w:szCs w:val="28"/>
        </w:rPr>
        <w:t>00</w:t>
      </w:r>
      <w:r w:rsidRPr="00D27DBA">
        <w:rPr>
          <w:color w:val="000000" w:themeColor="text1"/>
          <w:szCs w:val="28"/>
        </w:rPr>
        <w:t xml:space="preserve"> копеек без НДС; </w:t>
      </w:r>
    </w:p>
    <w:p w:rsidR="00705D51" w:rsidRDefault="000F1EA1" w:rsidP="000F1EA1">
      <w:pPr>
        <w:ind w:firstLine="709"/>
        <w:jc w:val="both"/>
        <w:rPr>
          <w:color w:val="000000" w:themeColor="text1"/>
          <w:szCs w:val="28"/>
        </w:rPr>
      </w:pPr>
      <w:r w:rsidRPr="00D27DBA">
        <w:rPr>
          <w:b/>
          <w:szCs w:val="28"/>
        </w:rPr>
        <w:t>116 369 820</w:t>
      </w:r>
      <w:r w:rsidRPr="00D27DBA">
        <w:rPr>
          <w:color w:val="000000" w:themeColor="text1"/>
          <w:szCs w:val="28"/>
        </w:rPr>
        <w:t xml:space="preserve"> (С</w:t>
      </w:r>
      <w:r>
        <w:rPr>
          <w:color w:val="000000" w:themeColor="text1"/>
          <w:szCs w:val="28"/>
        </w:rPr>
        <w:t>то шестнадцать</w:t>
      </w:r>
      <w:r w:rsidRPr="00D27DBA">
        <w:rPr>
          <w:color w:val="000000" w:themeColor="text1"/>
          <w:szCs w:val="28"/>
        </w:rPr>
        <w:t xml:space="preserve"> миллион</w:t>
      </w:r>
      <w:r>
        <w:rPr>
          <w:color w:val="000000" w:themeColor="text1"/>
          <w:szCs w:val="28"/>
        </w:rPr>
        <w:t>ов триста шестьдесят девять т</w:t>
      </w:r>
      <w:r w:rsidRPr="00D27DBA">
        <w:rPr>
          <w:color w:val="000000" w:themeColor="text1"/>
          <w:szCs w:val="28"/>
        </w:rPr>
        <w:t xml:space="preserve">ысяч </w:t>
      </w:r>
      <w:r>
        <w:rPr>
          <w:color w:val="000000" w:themeColor="text1"/>
          <w:szCs w:val="28"/>
        </w:rPr>
        <w:t>восемьсот двадцать</w:t>
      </w:r>
      <w:r w:rsidRPr="00D27DBA">
        <w:rPr>
          <w:color w:val="000000" w:themeColor="text1"/>
          <w:szCs w:val="28"/>
        </w:rPr>
        <w:t>) рубл</w:t>
      </w:r>
      <w:r>
        <w:rPr>
          <w:color w:val="000000" w:themeColor="text1"/>
          <w:szCs w:val="28"/>
        </w:rPr>
        <w:t>ей 00</w:t>
      </w:r>
      <w:r w:rsidRPr="00D27DBA">
        <w:rPr>
          <w:color w:val="000000" w:themeColor="text1"/>
          <w:szCs w:val="28"/>
        </w:rPr>
        <w:t xml:space="preserve"> копеек с НДС;</w:t>
      </w:r>
    </w:p>
    <w:p w:rsidR="008253F9" w:rsidRDefault="008637D8" w:rsidP="00705D51">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rsidR="00E43656" w:rsidRPr="007C4946" w:rsidRDefault="008637D8" w:rsidP="005E7816">
      <w:pPr>
        <w:pStyle w:val="1"/>
        <w:ind w:firstLine="709"/>
        <w:rPr>
          <w:rFonts w:ascii="Times New Roman" w:hAnsi="Times New Roman" w:cs="Times New Roman"/>
          <w:szCs w:val="28"/>
        </w:rPr>
      </w:pPr>
      <w:r w:rsidRPr="007C4946">
        <w:rPr>
          <w:rFonts w:ascii="Times New Roman" w:hAnsi="Times New Roman" w:cs="Times New Roman"/>
          <w:szCs w:val="28"/>
        </w:rPr>
        <w:t xml:space="preserve">Начальная (максимальная) цена договора </w:t>
      </w:r>
      <w:r w:rsidR="00312B80" w:rsidRPr="007C4946">
        <w:rPr>
          <w:rFonts w:ascii="Times New Roman" w:hAnsi="Times New Roman" w:cs="Times New Roman"/>
          <w:b/>
          <w:szCs w:val="28"/>
        </w:rPr>
        <w:t>по Л</w:t>
      </w:r>
      <w:r w:rsidRPr="007C4946">
        <w:rPr>
          <w:rFonts w:ascii="Times New Roman" w:hAnsi="Times New Roman" w:cs="Times New Roman"/>
          <w:b/>
          <w:szCs w:val="28"/>
        </w:rPr>
        <w:t xml:space="preserve">оту 3 </w:t>
      </w:r>
      <w:r w:rsidRPr="007C4946">
        <w:rPr>
          <w:rFonts w:ascii="Times New Roman" w:hAnsi="Times New Roman" w:cs="Times New Roman"/>
          <w:szCs w:val="28"/>
        </w:rPr>
        <w:t xml:space="preserve">составляет: </w:t>
      </w:r>
    </w:p>
    <w:p w:rsidR="000F1EA1" w:rsidRPr="001D6051" w:rsidRDefault="000F1EA1" w:rsidP="000F1EA1">
      <w:pPr>
        <w:ind w:firstLine="709"/>
        <w:jc w:val="both"/>
        <w:rPr>
          <w:color w:val="000000" w:themeColor="text1"/>
          <w:szCs w:val="28"/>
        </w:rPr>
      </w:pPr>
      <w:r w:rsidRPr="0051304A">
        <w:rPr>
          <w:b/>
          <w:szCs w:val="28"/>
        </w:rPr>
        <w:t>78 596 322,00</w:t>
      </w:r>
      <w:r w:rsidRPr="001D6051">
        <w:rPr>
          <w:color w:val="000000" w:themeColor="text1"/>
          <w:szCs w:val="28"/>
        </w:rPr>
        <w:t xml:space="preserve"> (</w:t>
      </w:r>
      <w:r>
        <w:rPr>
          <w:color w:val="000000" w:themeColor="text1"/>
          <w:szCs w:val="28"/>
        </w:rPr>
        <w:t>Семьдесят восемь миллионов</w:t>
      </w:r>
      <w:r w:rsidRPr="001D6051">
        <w:rPr>
          <w:color w:val="000000" w:themeColor="text1"/>
          <w:szCs w:val="28"/>
        </w:rPr>
        <w:t xml:space="preserve"> </w:t>
      </w:r>
      <w:r>
        <w:rPr>
          <w:color w:val="000000" w:themeColor="text1"/>
          <w:szCs w:val="28"/>
        </w:rPr>
        <w:t>пятьсот девяносто шесть</w:t>
      </w:r>
      <w:r w:rsidRPr="001D6051">
        <w:rPr>
          <w:color w:val="000000" w:themeColor="text1"/>
          <w:szCs w:val="28"/>
        </w:rPr>
        <w:t xml:space="preserve"> тысяч </w:t>
      </w:r>
      <w:r>
        <w:rPr>
          <w:color w:val="000000" w:themeColor="text1"/>
          <w:szCs w:val="28"/>
        </w:rPr>
        <w:t>триста двадцать два</w:t>
      </w:r>
      <w:r w:rsidRPr="001D6051">
        <w:rPr>
          <w:color w:val="000000" w:themeColor="text1"/>
          <w:szCs w:val="28"/>
        </w:rPr>
        <w:t>) рубл</w:t>
      </w:r>
      <w:r>
        <w:rPr>
          <w:color w:val="000000" w:themeColor="text1"/>
          <w:szCs w:val="28"/>
        </w:rPr>
        <w:t>я 00</w:t>
      </w:r>
      <w:r w:rsidRPr="001D6051">
        <w:rPr>
          <w:color w:val="000000" w:themeColor="text1"/>
          <w:szCs w:val="28"/>
        </w:rPr>
        <w:t xml:space="preserve"> копе</w:t>
      </w:r>
      <w:r>
        <w:rPr>
          <w:color w:val="000000" w:themeColor="text1"/>
          <w:szCs w:val="28"/>
        </w:rPr>
        <w:t>ек</w:t>
      </w:r>
      <w:r w:rsidRPr="001D6051">
        <w:rPr>
          <w:color w:val="000000" w:themeColor="text1"/>
          <w:szCs w:val="28"/>
        </w:rPr>
        <w:t xml:space="preserve"> без НДС;</w:t>
      </w:r>
    </w:p>
    <w:p w:rsidR="000F1EA1" w:rsidRPr="001D6051" w:rsidRDefault="000F1EA1" w:rsidP="000F1EA1">
      <w:pPr>
        <w:ind w:firstLine="709"/>
        <w:jc w:val="both"/>
        <w:rPr>
          <w:color w:val="000000" w:themeColor="text1"/>
          <w:szCs w:val="28"/>
        </w:rPr>
      </w:pPr>
      <w:r w:rsidRPr="00576410">
        <w:rPr>
          <w:b/>
          <w:szCs w:val="28"/>
        </w:rPr>
        <w:t>94 315 586,40</w:t>
      </w:r>
      <w:r w:rsidRPr="001D6051">
        <w:rPr>
          <w:color w:val="000000" w:themeColor="text1"/>
          <w:szCs w:val="28"/>
        </w:rPr>
        <w:t xml:space="preserve"> (</w:t>
      </w:r>
      <w:r>
        <w:rPr>
          <w:color w:val="000000" w:themeColor="text1"/>
          <w:szCs w:val="28"/>
        </w:rPr>
        <w:t xml:space="preserve">Девяносто четыре </w:t>
      </w:r>
      <w:r w:rsidRPr="001D6051">
        <w:rPr>
          <w:color w:val="000000" w:themeColor="text1"/>
          <w:szCs w:val="28"/>
        </w:rPr>
        <w:t>миллион</w:t>
      </w:r>
      <w:r>
        <w:rPr>
          <w:color w:val="000000" w:themeColor="text1"/>
          <w:szCs w:val="28"/>
        </w:rPr>
        <w:t>а</w:t>
      </w:r>
      <w:r w:rsidRPr="001D6051">
        <w:rPr>
          <w:color w:val="000000" w:themeColor="text1"/>
          <w:szCs w:val="28"/>
        </w:rPr>
        <w:t xml:space="preserve"> </w:t>
      </w:r>
      <w:r>
        <w:rPr>
          <w:color w:val="000000" w:themeColor="text1"/>
          <w:szCs w:val="28"/>
        </w:rPr>
        <w:t>триста пятнадцать тысяч</w:t>
      </w:r>
      <w:r w:rsidRPr="001D6051">
        <w:rPr>
          <w:color w:val="000000" w:themeColor="text1"/>
          <w:szCs w:val="28"/>
        </w:rPr>
        <w:t xml:space="preserve"> </w:t>
      </w:r>
      <w:r>
        <w:rPr>
          <w:color w:val="000000" w:themeColor="text1"/>
          <w:szCs w:val="28"/>
        </w:rPr>
        <w:t>пятьсот восемьдесят шесть</w:t>
      </w:r>
      <w:r w:rsidRPr="001D6051">
        <w:rPr>
          <w:color w:val="000000" w:themeColor="text1"/>
          <w:szCs w:val="28"/>
        </w:rPr>
        <w:t>) рубл</w:t>
      </w:r>
      <w:r>
        <w:rPr>
          <w:color w:val="000000" w:themeColor="text1"/>
          <w:szCs w:val="28"/>
        </w:rPr>
        <w:t>ей 40</w:t>
      </w:r>
      <w:r w:rsidRPr="001D6051">
        <w:rPr>
          <w:color w:val="000000" w:themeColor="text1"/>
          <w:szCs w:val="28"/>
        </w:rPr>
        <w:t xml:space="preserve"> копеек </w:t>
      </w:r>
      <w:r>
        <w:rPr>
          <w:color w:val="000000" w:themeColor="text1"/>
          <w:szCs w:val="28"/>
        </w:rPr>
        <w:t>с</w:t>
      </w:r>
      <w:r w:rsidRPr="001D6051">
        <w:rPr>
          <w:color w:val="000000" w:themeColor="text1"/>
          <w:szCs w:val="28"/>
        </w:rPr>
        <w:t xml:space="preserve"> НДС</w:t>
      </w:r>
      <w:r>
        <w:rPr>
          <w:color w:val="000000" w:themeColor="text1"/>
          <w:szCs w:val="28"/>
        </w:rPr>
        <w:t>.</w:t>
      </w:r>
    </w:p>
    <w:p w:rsidR="008253F9" w:rsidRPr="00D918C5" w:rsidRDefault="00563449" w:rsidP="00582A92">
      <w:pPr>
        <w:pStyle w:val="1"/>
        <w:ind w:firstLine="709"/>
        <w:rPr>
          <w:rFonts w:ascii="Times New Roman" w:hAnsi="Times New Roman" w:cs="Times New Roman"/>
          <w:szCs w:val="28"/>
        </w:rPr>
      </w:pPr>
      <w:r>
        <w:rPr>
          <w:rFonts w:ascii="Times New Roman" w:hAnsi="Times New Roman" w:cs="Times New Roman"/>
          <w:szCs w:val="28"/>
        </w:rPr>
        <w:t xml:space="preserve">Начальная </w:t>
      </w:r>
      <w:r w:rsidR="008637D8" w:rsidRPr="007C4946">
        <w:rPr>
          <w:rFonts w:ascii="Times New Roman" w:hAnsi="Times New Roman" w:cs="Times New Roman"/>
          <w:szCs w:val="28"/>
        </w:rPr>
        <w:t>(максимальная) цена договора включает в себя стоимость Товара, стоимость</w:t>
      </w:r>
      <w:r w:rsidR="008637D8" w:rsidRPr="00D918C5">
        <w:rPr>
          <w:rFonts w:ascii="Times New Roman" w:hAnsi="Times New Roman" w:cs="Times New Roman"/>
          <w:szCs w:val="28"/>
        </w:rPr>
        <w:t xml:space="preserve">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D918C5" w:rsidRDefault="008253F9" w:rsidP="005E7816">
      <w:pPr>
        <w:pStyle w:val="a7"/>
        <w:tabs>
          <w:tab w:val="left" w:pos="1560"/>
        </w:tabs>
        <w:ind w:left="0" w:firstLine="709"/>
        <w:jc w:val="both"/>
        <w:rPr>
          <w:color w:val="auto"/>
          <w:szCs w:val="28"/>
        </w:rPr>
      </w:pPr>
      <w:r w:rsidRPr="00D918C5">
        <w:rPr>
          <w:color w:val="auto"/>
          <w:szCs w:val="28"/>
        </w:rPr>
        <w:t>Поставка Товара, указанного в техническом задании по лоту № 3, является неделимой.</w:t>
      </w:r>
    </w:p>
    <w:p w:rsidR="003E3A88" w:rsidRDefault="003E3A88" w:rsidP="005E7816">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5E7816">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5E7816">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5E7816">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5E7816">
      <w:pPr>
        <w:ind w:firstLine="709"/>
        <w:jc w:val="both"/>
        <w:rPr>
          <w:rFonts w:eastAsiaTheme="minorHAnsi"/>
          <w:color w:val="000000" w:themeColor="text1"/>
          <w:szCs w:val="28"/>
          <w:lang w:eastAsia="en-US"/>
        </w:rPr>
      </w:pPr>
    </w:p>
    <w:p w:rsidR="003E3A88" w:rsidRPr="00212853" w:rsidRDefault="003E3A88" w:rsidP="005E7816">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5E7816">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w:t>
      </w:r>
      <w:r w:rsidR="008637D8" w:rsidRPr="00B427F9">
        <w:rPr>
          <w:szCs w:val="28"/>
        </w:rPr>
        <w:t xml:space="preserve">с </w:t>
      </w:r>
      <w:r w:rsidR="00586447" w:rsidRPr="00B427F9">
        <w:rPr>
          <w:szCs w:val="28"/>
        </w:rPr>
        <w:t xml:space="preserve"> </w:t>
      </w:r>
      <w:r w:rsidR="00B427F9" w:rsidRPr="00B427F9">
        <w:rPr>
          <w:szCs w:val="28"/>
        </w:rPr>
        <w:t>20</w:t>
      </w:r>
      <w:r w:rsidR="00586447" w:rsidRPr="00B427F9">
        <w:rPr>
          <w:szCs w:val="28"/>
        </w:rPr>
        <w:t xml:space="preserve"> июля 2021 года </w:t>
      </w:r>
      <w:r w:rsidR="00563449" w:rsidRPr="00B427F9">
        <w:rPr>
          <w:szCs w:val="28"/>
        </w:rPr>
        <w:t xml:space="preserve">до </w:t>
      </w:r>
      <w:r w:rsidR="00586447" w:rsidRPr="00B427F9">
        <w:rPr>
          <w:szCs w:val="28"/>
        </w:rPr>
        <w:t>3</w:t>
      </w:r>
      <w:r w:rsidR="00D3319C" w:rsidRPr="00B427F9">
        <w:rPr>
          <w:szCs w:val="28"/>
        </w:rPr>
        <w:t>0 ноября</w:t>
      </w:r>
      <w:r w:rsidR="00586447" w:rsidRPr="00B427F9">
        <w:rPr>
          <w:szCs w:val="28"/>
        </w:rPr>
        <w:t xml:space="preserve"> 2021 года</w:t>
      </w:r>
      <w:r w:rsidR="008637D8" w:rsidRPr="00B427F9">
        <w:rPr>
          <w:szCs w:val="28"/>
        </w:rPr>
        <w:t>.</w:t>
      </w:r>
    </w:p>
    <w:p w:rsidR="00A12354" w:rsidRDefault="00A12354" w:rsidP="005E7816">
      <w:pPr>
        <w:pStyle w:val="a7"/>
        <w:ind w:left="0" w:firstLine="709"/>
        <w:jc w:val="both"/>
        <w:rPr>
          <w:szCs w:val="28"/>
        </w:rPr>
      </w:pPr>
      <w:r w:rsidRPr="00A12354">
        <w:rPr>
          <w:color w:val="000000" w:themeColor="text1"/>
        </w:rPr>
        <w:lastRenderedPageBreak/>
        <w:t>7.</w:t>
      </w:r>
      <w:r w:rsidR="008637D8" w:rsidRPr="00B91C8B">
        <w:rPr>
          <w:color w:val="000000" w:themeColor="text1"/>
        </w:rPr>
        <w:t>7</w:t>
      </w:r>
      <w:r w:rsidRPr="00A12354">
        <w:rPr>
          <w:color w:val="000000" w:themeColor="text1"/>
        </w:rPr>
        <w:t xml:space="preserve">.2. Спецификациями определяются только количество, периоды и сроки поставки </w:t>
      </w:r>
      <w:r w:rsidR="00C7649C">
        <w:rPr>
          <w:color w:val="000000" w:themeColor="text1"/>
        </w:rPr>
        <w:t xml:space="preserve">отдельной партии </w:t>
      </w:r>
      <w:r w:rsidRPr="00A12354">
        <w:rPr>
          <w:color w:val="000000" w:themeColor="text1"/>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5E7816">
      <w:pPr>
        <w:pStyle w:val="a7"/>
        <w:ind w:left="0" w:firstLine="709"/>
        <w:jc w:val="both"/>
        <w:rPr>
          <w:szCs w:val="28"/>
        </w:rPr>
      </w:pPr>
    </w:p>
    <w:p w:rsidR="003E3A88" w:rsidRPr="00212853" w:rsidRDefault="003E3A88" w:rsidP="005E7816">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5E7816">
      <w:pPr>
        <w:pStyle w:val="a7"/>
        <w:ind w:left="0" w:firstLine="709"/>
        <w:jc w:val="both"/>
        <w:rPr>
          <w:color w:val="auto"/>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5E7816">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5E7816">
      <w:pPr>
        <w:pStyle w:val="a7"/>
        <w:ind w:left="0" w:firstLine="709"/>
        <w:jc w:val="both"/>
        <w:rPr>
          <w:color w:val="auto"/>
          <w:szCs w:val="28"/>
        </w:rPr>
      </w:pPr>
    </w:p>
    <w:p w:rsidR="003E3A88" w:rsidRDefault="003E3A88" w:rsidP="005E7816">
      <w:pPr>
        <w:pStyle w:val="a7"/>
        <w:ind w:left="0" w:firstLine="709"/>
        <w:jc w:val="both"/>
        <w:rPr>
          <w:b/>
          <w:szCs w:val="28"/>
        </w:rPr>
      </w:pPr>
      <w:r>
        <w:rPr>
          <w:b/>
          <w:szCs w:val="28"/>
        </w:rPr>
        <w:t>7.8</w:t>
      </w:r>
      <w:r w:rsidRPr="0091238D">
        <w:rPr>
          <w:b/>
          <w:szCs w:val="28"/>
        </w:rPr>
        <w:t xml:space="preserve">. Порядок оплаты </w:t>
      </w:r>
      <w:r>
        <w:rPr>
          <w:b/>
          <w:szCs w:val="28"/>
        </w:rPr>
        <w:t>Т</w:t>
      </w:r>
      <w:r w:rsidRPr="0091238D">
        <w:rPr>
          <w:b/>
          <w:szCs w:val="28"/>
        </w:rPr>
        <w:t>овара</w:t>
      </w:r>
    </w:p>
    <w:p w:rsidR="00563449" w:rsidRDefault="00C3619C" w:rsidP="00C7649C">
      <w:pPr>
        <w:pStyle w:val="a7"/>
        <w:ind w:left="0" w:firstLine="709"/>
        <w:jc w:val="both"/>
        <w:rPr>
          <w:bCs/>
          <w:szCs w:val="28"/>
        </w:rPr>
      </w:pPr>
      <w:r>
        <w:rPr>
          <w:bCs/>
          <w:szCs w:val="28"/>
        </w:rPr>
        <w:t xml:space="preserve">7.8.1 </w:t>
      </w:r>
      <w:r w:rsidR="003F3751">
        <w:rPr>
          <w:bCs/>
          <w:szCs w:val="28"/>
        </w:rPr>
        <w:t xml:space="preserve">Лот № 1 </w:t>
      </w:r>
      <w:r w:rsidR="00C7649C" w:rsidRPr="00C7649C">
        <w:rPr>
          <w:bCs/>
          <w:szCs w:val="28"/>
        </w:rPr>
        <w:t>Оплата Товара по настоящему Договору производится Покупателем в следующем п</w:t>
      </w:r>
      <w:r w:rsidR="00C7649C" w:rsidRPr="00C7649C">
        <w:rPr>
          <w:szCs w:val="28"/>
        </w:rPr>
        <w:t>орядке и срокам:</w:t>
      </w:r>
    </w:p>
    <w:p w:rsidR="00C7649C" w:rsidRPr="007C20DF" w:rsidRDefault="00C7649C" w:rsidP="00C7649C">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15</w:t>
      </w:r>
      <w:r w:rsidRPr="007C20DF">
        <w:rPr>
          <w:spacing w:val="-8"/>
          <w:szCs w:val="28"/>
        </w:rPr>
        <w:t xml:space="preserve"> (</w:t>
      </w:r>
      <w:r>
        <w:rPr>
          <w:spacing w:val="-8"/>
          <w:szCs w:val="28"/>
        </w:rPr>
        <w:t>пятнадцати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C7649C" w:rsidRPr="000F7A9D" w:rsidRDefault="00C7649C" w:rsidP="00C7649C">
      <w:pPr>
        <w:ind w:firstLine="709"/>
        <w:jc w:val="both"/>
        <w:rPr>
          <w:bCs/>
          <w:szCs w:val="28"/>
        </w:rPr>
      </w:pPr>
      <w:r w:rsidRPr="004A10F5">
        <w:rPr>
          <w:bCs/>
          <w:szCs w:val="28"/>
        </w:rPr>
        <w:t xml:space="preserve">окончательный платёж в размере </w:t>
      </w:r>
      <w:r>
        <w:rPr>
          <w:bCs/>
          <w:szCs w:val="28"/>
        </w:rPr>
        <w:t>85</w:t>
      </w:r>
      <w:r w:rsidRPr="004A10F5">
        <w:rPr>
          <w:bCs/>
          <w:szCs w:val="28"/>
        </w:rPr>
        <w:t xml:space="preserve"> (</w:t>
      </w:r>
      <w:r>
        <w:rPr>
          <w:bCs/>
          <w:szCs w:val="28"/>
        </w:rPr>
        <w:t>восьмидесяти пяти</w:t>
      </w:r>
      <w:r w:rsidRPr="004A10F5">
        <w:rPr>
          <w:bCs/>
          <w:szCs w:val="28"/>
        </w:rPr>
        <w:t xml:space="preserve"> процентов от суммы стоимости партии Товара, указанной в подписанной Сторонами Спецификации, в течение </w:t>
      </w:r>
      <w:r>
        <w:rPr>
          <w:bCs/>
          <w:szCs w:val="28"/>
        </w:rPr>
        <w:t>60</w:t>
      </w:r>
      <w:r w:rsidRPr="004A10F5">
        <w:rPr>
          <w:bCs/>
          <w:szCs w:val="28"/>
        </w:rPr>
        <w:t xml:space="preserve"> (</w:t>
      </w:r>
      <w:r>
        <w:rPr>
          <w:bCs/>
          <w:szCs w:val="28"/>
        </w:rPr>
        <w:t>шестидесяти</w:t>
      </w:r>
      <w:r w:rsidRPr="004A10F5">
        <w:rPr>
          <w:bCs/>
          <w:szCs w:val="28"/>
        </w:rPr>
        <w:t xml:space="preserve">) календарных дней с даты поставки Товара Покупателю и полного комплекта документов (в </w:t>
      </w:r>
      <w:proofErr w:type="spellStart"/>
      <w:r w:rsidRPr="004A10F5">
        <w:rPr>
          <w:bCs/>
          <w:szCs w:val="28"/>
        </w:rPr>
        <w:t>т.ч</w:t>
      </w:r>
      <w:proofErr w:type="spellEnd"/>
      <w:r w:rsidRPr="004A10F5">
        <w:rPr>
          <w:bCs/>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90656" w:rsidRPr="00C448C3" w:rsidRDefault="00C90656" w:rsidP="00C90656">
      <w:pPr>
        <w:widowControl w:val="0"/>
        <w:autoSpaceDE w:val="0"/>
        <w:autoSpaceDN w:val="0"/>
        <w:adjustRightInd w:val="0"/>
        <w:ind w:firstLine="709"/>
        <w:jc w:val="both"/>
        <w:rPr>
          <w:bCs/>
          <w:szCs w:val="28"/>
        </w:rPr>
      </w:pPr>
    </w:p>
    <w:p w:rsidR="003F3751" w:rsidRDefault="003F3751" w:rsidP="00F96B35">
      <w:pPr>
        <w:pStyle w:val="a7"/>
        <w:ind w:left="0" w:firstLine="709"/>
        <w:jc w:val="both"/>
        <w:rPr>
          <w:szCs w:val="28"/>
        </w:rPr>
      </w:pPr>
      <w:r>
        <w:rPr>
          <w:szCs w:val="28"/>
        </w:rPr>
        <w:t xml:space="preserve">Лот № 2 </w:t>
      </w:r>
      <w:r w:rsidR="00F96B35" w:rsidRPr="00C7649C">
        <w:rPr>
          <w:bCs/>
          <w:szCs w:val="28"/>
        </w:rPr>
        <w:t>Оплата Товара по настоящему Договору производится Покупателем в следующем п</w:t>
      </w:r>
      <w:r w:rsidR="00F96B35" w:rsidRPr="00C7649C">
        <w:rPr>
          <w:szCs w:val="28"/>
        </w:rPr>
        <w:t>орядке и срокам:</w:t>
      </w:r>
    </w:p>
    <w:p w:rsidR="00F96B35" w:rsidRPr="007C20DF" w:rsidRDefault="00F96B35" w:rsidP="00F96B35">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15</w:t>
      </w:r>
      <w:r w:rsidRPr="007C20DF">
        <w:rPr>
          <w:spacing w:val="-8"/>
          <w:szCs w:val="28"/>
        </w:rPr>
        <w:t xml:space="preserve"> (</w:t>
      </w:r>
      <w:r>
        <w:rPr>
          <w:spacing w:val="-8"/>
          <w:szCs w:val="28"/>
        </w:rPr>
        <w:t>пятнадцати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96B35" w:rsidRPr="000F7A9D" w:rsidRDefault="00F96B35" w:rsidP="00F96B35">
      <w:pPr>
        <w:ind w:firstLine="709"/>
        <w:jc w:val="both"/>
        <w:rPr>
          <w:bCs/>
          <w:szCs w:val="28"/>
        </w:rPr>
      </w:pPr>
      <w:r w:rsidRPr="004A10F5">
        <w:rPr>
          <w:bCs/>
          <w:szCs w:val="28"/>
        </w:rPr>
        <w:t xml:space="preserve">окончательный платёж в размере </w:t>
      </w:r>
      <w:r>
        <w:rPr>
          <w:bCs/>
          <w:szCs w:val="28"/>
        </w:rPr>
        <w:t>85</w:t>
      </w:r>
      <w:r w:rsidRPr="004A10F5">
        <w:rPr>
          <w:bCs/>
          <w:szCs w:val="28"/>
        </w:rPr>
        <w:t xml:space="preserve"> (</w:t>
      </w:r>
      <w:r>
        <w:rPr>
          <w:bCs/>
          <w:szCs w:val="28"/>
        </w:rPr>
        <w:t>восьмидесяти пяти</w:t>
      </w:r>
      <w:r w:rsidRPr="004A10F5">
        <w:rPr>
          <w:bCs/>
          <w:szCs w:val="28"/>
        </w:rPr>
        <w:t xml:space="preserve"> процентов от суммы стоимости партии Товара, указанной в подписанной Сторонами Спецификации, в течение </w:t>
      </w:r>
      <w:r>
        <w:rPr>
          <w:bCs/>
          <w:szCs w:val="28"/>
        </w:rPr>
        <w:t>60</w:t>
      </w:r>
      <w:r w:rsidRPr="004A10F5">
        <w:rPr>
          <w:bCs/>
          <w:szCs w:val="28"/>
        </w:rPr>
        <w:t xml:space="preserve"> (</w:t>
      </w:r>
      <w:r>
        <w:rPr>
          <w:bCs/>
          <w:szCs w:val="28"/>
        </w:rPr>
        <w:t>шестидесяти</w:t>
      </w:r>
      <w:r w:rsidRPr="004A10F5">
        <w:rPr>
          <w:bCs/>
          <w:szCs w:val="28"/>
        </w:rPr>
        <w:t xml:space="preserve">) календарных дней с даты поставки Товара Покупателю и полного комплекта документов (в </w:t>
      </w:r>
      <w:proofErr w:type="spellStart"/>
      <w:r w:rsidRPr="004A10F5">
        <w:rPr>
          <w:bCs/>
          <w:szCs w:val="28"/>
        </w:rPr>
        <w:t>т.ч</w:t>
      </w:r>
      <w:proofErr w:type="spellEnd"/>
      <w:r w:rsidRPr="004A10F5">
        <w:rPr>
          <w:bCs/>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96B35" w:rsidRPr="00C448C3" w:rsidRDefault="00F96B35" w:rsidP="00F96B35">
      <w:pPr>
        <w:widowControl w:val="0"/>
        <w:autoSpaceDE w:val="0"/>
        <w:autoSpaceDN w:val="0"/>
        <w:adjustRightInd w:val="0"/>
        <w:ind w:firstLine="709"/>
        <w:jc w:val="both"/>
        <w:rPr>
          <w:bCs/>
          <w:szCs w:val="28"/>
        </w:rPr>
      </w:pPr>
    </w:p>
    <w:p w:rsidR="003F3751" w:rsidRDefault="003F3751" w:rsidP="00F96B35">
      <w:pPr>
        <w:pStyle w:val="a7"/>
        <w:ind w:left="0" w:firstLine="709"/>
        <w:jc w:val="both"/>
        <w:rPr>
          <w:bCs/>
          <w:szCs w:val="28"/>
        </w:rPr>
      </w:pPr>
      <w:r>
        <w:rPr>
          <w:bCs/>
          <w:szCs w:val="28"/>
        </w:rPr>
        <w:t xml:space="preserve">Лот № 3 </w:t>
      </w:r>
      <w:r w:rsidR="00F96B35" w:rsidRPr="00C7649C">
        <w:rPr>
          <w:bCs/>
          <w:szCs w:val="28"/>
        </w:rPr>
        <w:t>Оплата Товара по настоящему Договору производится Покупателем в следующем п</w:t>
      </w:r>
      <w:r w:rsidR="00F96B35" w:rsidRPr="00C7649C">
        <w:rPr>
          <w:szCs w:val="28"/>
        </w:rPr>
        <w:t>орядке и срокам:</w:t>
      </w:r>
    </w:p>
    <w:p w:rsidR="00F96B35" w:rsidRPr="007C20DF" w:rsidRDefault="00F96B35" w:rsidP="00F96B35">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15</w:t>
      </w:r>
      <w:r w:rsidRPr="007C20DF">
        <w:rPr>
          <w:spacing w:val="-8"/>
          <w:szCs w:val="28"/>
        </w:rPr>
        <w:t xml:space="preserve"> (</w:t>
      </w:r>
      <w:r>
        <w:rPr>
          <w:spacing w:val="-8"/>
          <w:szCs w:val="28"/>
        </w:rPr>
        <w:t>пятнадцати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96B35" w:rsidRPr="000F7A9D" w:rsidRDefault="00F96B35" w:rsidP="00F96B35">
      <w:pPr>
        <w:ind w:firstLine="709"/>
        <w:jc w:val="both"/>
        <w:rPr>
          <w:bCs/>
          <w:szCs w:val="28"/>
        </w:rPr>
      </w:pPr>
      <w:r w:rsidRPr="004A10F5">
        <w:rPr>
          <w:bCs/>
          <w:szCs w:val="28"/>
        </w:rPr>
        <w:t xml:space="preserve">окончательный платёж в размере </w:t>
      </w:r>
      <w:r>
        <w:rPr>
          <w:bCs/>
          <w:szCs w:val="28"/>
        </w:rPr>
        <w:t>85</w:t>
      </w:r>
      <w:r w:rsidRPr="004A10F5">
        <w:rPr>
          <w:bCs/>
          <w:szCs w:val="28"/>
        </w:rPr>
        <w:t xml:space="preserve"> (</w:t>
      </w:r>
      <w:r>
        <w:rPr>
          <w:bCs/>
          <w:szCs w:val="28"/>
        </w:rPr>
        <w:t>восьмидесяти пяти</w:t>
      </w:r>
      <w:r w:rsidRPr="004A10F5">
        <w:rPr>
          <w:bCs/>
          <w:szCs w:val="28"/>
        </w:rPr>
        <w:t xml:space="preserve"> процентов от суммы стоимости партии Товара, указанной в подписанной Сторонами Спецификации, в течение </w:t>
      </w:r>
      <w:r>
        <w:rPr>
          <w:bCs/>
          <w:szCs w:val="28"/>
        </w:rPr>
        <w:t>60</w:t>
      </w:r>
      <w:r w:rsidRPr="004A10F5">
        <w:rPr>
          <w:bCs/>
          <w:szCs w:val="28"/>
        </w:rPr>
        <w:t xml:space="preserve"> (</w:t>
      </w:r>
      <w:r>
        <w:rPr>
          <w:bCs/>
          <w:szCs w:val="28"/>
        </w:rPr>
        <w:t>шестидесяти</w:t>
      </w:r>
      <w:r w:rsidRPr="004A10F5">
        <w:rPr>
          <w:bCs/>
          <w:szCs w:val="28"/>
        </w:rPr>
        <w:t xml:space="preserve">) календарных дней с даты поставки Товара Покупателю и полного комплекта документов (в </w:t>
      </w:r>
      <w:proofErr w:type="spellStart"/>
      <w:r w:rsidRPr="004A10F5">
        <w:rPr>
          <w:bCs/>
          <w:szCs w:val="28"/>
        </w:rPr>
        <w:t>т.ч</w:t>
      </w:r>
      <w:proofErr w:type="spellEnd"/>
      <w:r w:rsidRPr="004A10F5">
        <w:rPr>
          <w:bCs/>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5E7816">
      <w:pPr>
        <w:pStyle w:val="a6"/>
        <w:widowControl w:val="0"/>
        <w:ind w:right="0" w:firstLine="709"/>
        <w:rPr>
          <w:color w:val="000000" w:themeColor="text1"/>
        </w:rPr>
      </w:pPr>
      <w:r>
        <w:rPr>
          <w:color w:val="000000" w:themeColor="text1"/>
        </w:rPr>
        <w:t>7.8</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5E7816">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Pr>
          <w:bCs/>
          <w:color w:val="000000" w:themeColor="text1"/>
          <w:szCs w:val="28"/>
        </w:rPr>
        <w:t>8</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5E7816">
      <w:pPr>
        <w:ind w:firstLine="709"/>
        <w:jc w:val="both"/>
        <w:rPr>
          <w:color w:val="000000" w:themeColor="text1"/>
          <w:szCs w:val="28"/>
        </w:rPr>
      </w:pPr>
      <w:r w:rsidRPr="007330E6">
        <w:rPr>
          <w:szCs w:val="28"/>
        </w:rPr>
        <w:t>7</w:t>
      </w:r>
      <w:r w:rsidR="00A7115E">
        <w:rPr>
          <w:szCs w:val="28"/>
        </w:rPr>
        <w:t>.8.4</w:t>
      </w:r>
      <w:r>
        <w:rPr>
          <w:szCs w:val="28"/>
        </w:rPr>
        <w:t>.</w:t>
      </w:r>
      <w:r w:rsidRPr="00C04498">
        <w:rPr>
          <w:color w:val="auto"/>
          <w:szCs w:val="28"/>
        </w:rPr>
        <w:t xml:space="preserve"> </w:t>
      </w:r>
      <w:r w:rsidRPr="00310EEF">
        <w:rPr>
          <w:color w:val="000000" w:themeColor="text1"/>
          <w:szCs w:val="28"/>
        </w:rPr>
        <w:t xml:space="preserve">Объем и единичные расценки </w:t>
      </w:r>
      <w:r w:rsidR="0011657A">
        <w:rPr>
          <w:color w:val="000000" w:themeColor="text1"/>
          <w:szCs w:val="28"/>
        </w:rPr>
        <w:t xml:space="preserve">по лот № 1 </w:t>
      </w:r>
      <w:r w:rsidRPr="00310EEF">
        <w:rPr>
          <w:color w:val="000000" w:themeColor="text1"/>
          <w:szCs w:val="28"/>
        </w:rPr>
        <w:t>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11657A" w:rsidRDefault="0011657A" w:rsidP="005E7816">
      <w:pPr>
        <w:pStyle w:val="a7"/>
        <w:ind w:left="0" w:firstLine="709"/>
        <w:jc w:val="both"/>
        <w:rPr>
          <w:color w:val="000000" w:themeColor="text1"/>
          <w:szCs w:val="28"/>
        </w:rPr>
      </w:pPr>
      <w:r>
        <w:rPr>
          <w:szCs w:val="28"/>
        </w:rPr>
        <w:t>7.8.</w:t>
      </w:r>
      <w:r w:rsidR="00A7115E">
        <w:rPr>
          <w:szCs w:val="28"/>
        </w:rPr>
        <w:t>5</w:t>
      </w:r>
      <w:r>
        <w:rPr>
          <w:szCs w:val="28"/>
        </w:rPr>
        <w:t>.</w:t>
      </w:r>
      <w:r w:rsidR="003E3A88">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2 </w:t>
      </w:r>
      <w:r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Pr>
          <w:color w:val="000000" w:themeColor="text1"/>
          <w:szCs w:val="28"/>
        </w:rPr>
        <w:t>.</w:t>
      </w:r>
    </w:p>
    <w:p w:rsidR="00D35DD7" w:rsidRDefault="00BE73C9" w:rsidP="005E7816">
      <w:pPr>
        <w:pStyle w:val="a7"/>
        <w:ind w:left="0" w:firstLine="709"/>
        <w:jc w:val="both"/>
        <w:rPr>
          <w:color w:val="000000" w:themeColor="text1"/>
          <w:szCs w:val="28"/>
        </w:rPr>
      </w:pPr>
      <w:r w:rsidRPr="00BE73C9">
        <w:rPr>
          <w:szCs w:val="28"/>
        </w:rPr>
        <w:t>7.8.</w:t>
      </w:r>
      <w:r w:rsidR="00A7115E">
        <w:rPr>
          <w:szCs w:val="28"/>
        </w:rPr>
        <w:t>6</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w:t>
      </w:r>
      <w:r w:rsidR="006B38C2" w:rsidRPr="006D12A2">
        <w:rPr>
          <w:color w:val="000000" w:themeColor="text1"/>
          <w:szCs w:val="28"/>
        </w:rPr>
        <w:t>3</w:t>
      </w:r>
      <w:r>
        <w:rPr>
          <w:color w:val="000000" w:themeColor="text1"/>
          <w:szCs w:val="28"/>
        </w:rPr>
        <w:t xml:space="preserve"> </w:t>
      </w:r>
      <w:r w:rsidRPr="00310EEF">
        <w:rPr>
          <w:color w:val="000000" w:themeColor="text1"/>
          <w:szCs w:val="28"/>
        </w:rPr>
        <w:t>указаны в Таблице №</w:t>
      </w:r>
      <w:r>
        <w:rPr>
          <w:color w:val="000000" w:themeColor="text1"/>
          <w:szCs w:val="28"/>
        </w:rPr>
        <w:t xml:space="preserve"> </w:t>
      </w:r>
      <w:r w:rsidRPr="00BE73C9">
        <w:rPr>
          <w:color w:val="000000" w:themeColor="text1"/>
          <w:szCs w:val="28"/>
        </w:rPr>
        <w:t>3</w:t>
      </w:r>
      <w:r>
        <w:rPr>
          <w:color w:val="000000" w:themeColor="text1"/>
          <w:szCs w:val="28"/>
        </w:rPr>
        <w:t>.</w:t>
      </w:r>
    </w:p>
    <w:p w:rsidR="00560305" w:rsidRDefault="00560305" w:rsidP="003E3A88">
      <w:pPr>
        <w:pStyle w:val="a7"/>
        <w:spacing w:after="100" w:afterAutospacing="1"/>
        <w:ind w:left="0" w:firstLine="709"/>
        <w:jc w:val="both"/>
        <w:rPr>
          <w:szCs w:val="28"/>
        </w:rPr>
        <w:sectPr w:rsidR="00560305" w:rsidSect="00C40A17">
          <w:footerReference w:type="default" r:id="rId12"/>
          <w:type w:val="continuous"/>
          <w:pgSz w:w="11906" w:h="16838"/>
          <w:pgMar w:top="1134" w:right="851" w:bottom="1134" w:left="1418" w:header="709" w:footer="709" w:gutter="0"/>
          <w:cols w:space="708"/>
          <w:docGrid w:linePitch="360"/>
        </w:sect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F045F5" w:rsidRDefault="00F045F5" w:rsidP="00A908CA">
      <w:pPr>
        <w:jc w:val="both"/>
        <w:rPr>
          <w:b/>
          <w:szCs w:val="28"/>
        </w:rPr>
      </w:pPr>
    </w:p>
    <w:p w:rsidR="00F045F5" w:rsidRDefault="00F045F5" w:rsidP="00A908CA">
      <w:pPr>
        <w:jc w:val="both"/>
        <w:rPr>
          <w:b/>
          <w:szCs w:val="28"/>
        </w:rPr>
      </w:pPr>
    </w:p>
    <w:p w:rsidR="00F045F5" w:rsidRDefault="00F045F5" w:rsidP="00F045F5">
      <w:pPr>
        <w:jc w:val="both"/>
        <w:rPr>
          <w:b/>
          <w:szCs w:val="28"/>
        </w:rPr>
      </w:pPr>
      <w:r>
        <w:rPr>
          <w:b/>
          <w:szCs w:val="28"/>
        </w:rPr>
        <w:t>Таблица №1</w:t>
      </w:r>
    </w:p>
    <w:p w:rsidR="00F045F5" w:rsidRDefault="00F045F5" w:rsidP="00F045F5">
      <w:pPr>
        <w:jc w:val="both"/>
        <w:rPr>
          <w:b/>
          <w:szCs w:val="28"/>
        </w:rPr>
      </w:pPr>
      <w:r>
        <w:rPr>
          <w:b/>
          <w:szCs w:val="28"/>
        </w:rPr>
        <w:t>ЛОТ 1</w:t>
      </w:r>
    </w:p>
    <w:p w:rsidR="00F045F5" w:rsidRDefault="00F045F5" w:rsidP="00F045F5">
      <w:pPr>
        <w:jc w:val="both"/>
        <w:rPr>
          <w:b/>
          <w:szCs w:val="28"/>
        </w:rPr>
      </w:pP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985"/>
        <w:gridCol w:w="1043"/>
        <w:gridCol w:w="1043"/>
        <w:gridCol w:w="1641"/>
        <w:gridCol w:w="1641"/>
        <w:gridCol w:w="1629"/>
      </w:tblGrid>
      <w:tr w:rsidR="00F045F5" w:rsidRPr="00B16028" w:rsidTr="004660EE">
        <w:trPr>
          <w:trHeight w:val="556"/>
          <w:jc w:val="center"/>
        </w:trPr>
        <w:tc>
          <w:tcPr>
            <w:tcW w:w="741" w:type="pct"/>
            <w:vMerge w:val="restart"/>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r w:rsidRPr="009E7C2C">
              <w:rPr>
                <w:b/>
                <w:sz w:val="18"/>
                <w:szCs w:val="18"/>
              </w:rPr>
              <w:t>№ п/п</w:t>
            </w:r>
          </w:p>
        </w:tc>
        <w:tc>
          <w:tcPr>
            <w:tcW w:w="1274" w:type="pct"/>
            <w:vMerge w:val="restart"/>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r w:rsidRPr="009E7C2C">
              <w:rPr>
                <w:b/>
                <w:sz w:val="18"/>
                <w:szCs w:val="18"/>
              </w:rPr>
              <w:t>Наименование товара</w:t>
            </w:r>
          </w:p>
        </w:tc>
        <w:tc>
          <w:tcPr>
            <w:tcW w:w="445" w:type="pct"/>
            <w:vMerge w:val="restart"/>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r w:rsidRPr="009E7C2C">
              <w:rPr>
                <w:b/>
                <w:sz w:val="18"/>
                <w:szCs w:val="18"/>
              </w:rPr>
              <w:t>Ед. изм.</w:t>
            </w:r>
          </w:p>
        </w:tc>
        <w:tc>
          <w:tcPr>
            <w:tcW w:w="445" w:type="pct"/>
            <w:vMerge w:val="restart"/>
            <w:vAlign w:val="center"/>
          </w:tcPr>
          <w:p w:rsidR="00F045F5" w:rsidRPr="009E7C2C" w:rsidRDefault="00F045F5" w:rsidP="004660EE">
            <w:pPr>
              <w:tabs>
                <w:tab w:val="center" w:pos="4677"/>
                <w:tab w:val="right" w:pos="9355"/>
              </w:tabs>
              <w:spacing w:before="240" w:after="120"/>
              <w:ind w:right="68"/>
              <w:contextualSpacing/>
              <w:rPr>
                <w:b/>
                <w:sz w:val="18"/>
                <w:szCs w:val="18"/>
              </w:rPr>
            </w:pPr>
            <w:r w:rsidRPr="009E7C2C">
              <w:rPr>
                <w:b/>
                <w:sz w:val="18"/>
                <w:szCs w:val="18"/>
              </w:rPr>
              <w:t>Кол – во</w:t>
            </w:r>
          </w:p>
        </w:tc>
        <w:tc>
          <w:tcPr>
            <w:tcW w:w="700" w:type="pct"/>
            <w:vAlign w:val="center"/>
          </w:tcPr>
          <w:p w:rsidR="00F045F5" w:rsidRPr="009E7C2C" w:rsidRDefault="002F725E" w:rsidP="004660EE">
            <w:pPr>
              <w:tabs>
                <w:tab w:val="center" w:pos="4677"/>
                <w:tab w:val="right" w:pos="9355"/>
              </w:tabs>
              <w:spacing w:before="240" w:after="120"/>
              <w:ind w:right="68"/>
              <w:contextualSpacing/>
              <w:jc w:val="center"/>
              <w:rPr>
                <w:b/>
                <w:sz w:val="18"/>
                <w:szCs w:val="18"/>
              </w:rPr>
            </w:pPr>
            <w:r>
              <w:rPr>
                <w:b/>
                <w:bCs/>
                <w:sz w:val="18"/>
                <w:szCs w:val="18"/>
              </w:rPr>
              <w:t>Предельная (максимальная)ц</w:t>
            </w:r>
            <w:r w:rsidR="00F045F5" w:rsidRPr="009E7C2C">
              <w:rPr>
                <w:b/>
                <w:bCs/>
                <w:sz w:val="18"/>
                <w:szCs w:val="18"/>
              </w:rPr>
              <w:t>ена за единицу, руб.</w:t>
            </w:r>
          </w:p>
          <w:p w:rsidR="00F045F5" w:rsidRPr="009E7C2C" w:rsidRDefault="00F045F5" w:rsidP="004660EE">
            <w:pPr>
              <w:tabs>
                <w:tab w:val="center" w:pos="4677"/>
                <w:tab w:val="right" w:pos="9355"/>
              </w:tabs>
              <w:spacing w:before="240" w:after="120"/>
              <w:ind w:right="68"/>
              <w:contextualSpacing/>
              <w:jc w:val="center"/>
              <w:rPr>
                <w:b/>
                <w:sz w:val="18"/>
                <w:szCs w:val="18"/>
              </w:rPr>
            </w:pPr>
          </w:p>
        </w:tc>
        <w:tc>
          <w:tcPr>
            <w:tcW w:w="1395" w:type="pct"/>
            <w:gridSpan w:val="2"/>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r w:rsidRPr="009E7C2C">
              <w:rPr>
                <w:b/>
                <w:bCs/>
                <w:sz w:val="18"/>
                <w:szCs w:val="18"/>
              </w:rPr>
              <w:t>Сумма, руб.</w:t>
            </w:r>
          </w:p>
        </w:tc>
      </w:tr>
      <w:tr w:rsidR="00F045F5" w:rsidRPr="00B16028" w:rsidTr="004660EE">
        <w:trPr>
          <w:trHeight w:val="282"/>
          <w:jc w:val="center"/>
        </w:trPr>
        <w:tc>
          <w:tcPr>
            <w:tcW w:w="741" w:type="pct"/>
            <w:vMerge/>
            <w:vAlign w:val="center"/>
          </w:tcPr>
          <w:p w:rsidR="00F045F5" w:rsidRPr="009E7C2C" w:rsidRDefault="00F045F5" w:rsidP="004660EE">
            <w:pPr>
              <w:tabs>
                <w:tab w:val="center" w:pos="4677"/>
                <w:tab w:val="right" w:pos="9355"/>
              </w:tabs>
              <w:spacing w:before="240" w:after="120"/>
              <w:ind w:right="68"/>
              <w:contextualSpacing/>
              <w:jc w:val="center"/>
              <w:rPr>
                <w:sz w:val="18"/>
                <w:szCs w:val="18"/>
              </w:rPr>
            </w:pPr>
          </w:p>
        </w:tc>
        <w:tc>
          <w:tcPr>
            <w:tcW w:w="1274" w:type="pct"/>
            <w:vMerge/>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p>
        </w:tc>
        <w:tc>
          <w:tcPr>
            <w:tcW w:w="445" w:type="pct"/>
            <w:vMerge/>
            <w:vAlign w:val="center"/>
          </w:tcPr>
          <w:p w:rsidR="00F045F5" w:rsidRPr="009E7C2C" w:rsidRDefault="00F045F5" w:rsidP="004660EE">
            <w:pPr>
              <w:tabs>
                <w:tab w:val="center" w:pos="4677"/>
                <w:tab w:val="right" w:pos="9355"/>
              </w:tabs>
              <w:spacing w:before="240" w:after="120"/>
              <w:ind w:right="68"/>
              <w:contextualSpacing/>
              <w:jc w:val="center"/>
              <w:rPr>
                <w:b/>
                <w:sz w:val="18"/>
                <w:szCs w:val="18"/>
              </w:rPr>
            </w:pPr>
          </w:p>
        </w:tc>
        <w:tc>
          <w:tcPr>
            <w:tcW w:w="445" w:type="pct"/>
            <w:vMerge/>
            <w:vAlign w:val="center"/>
          </w:tcPr>
          <w:p w:rsidR="00F045F5" w:rsidRPr="009E7C2C" w:rsidRDefault="00F045F5" w:rsidP="004660EE">
            <w:pPr>
              <w:tabs>
                <w:tab w:val="center" w:pos="4677"/>
                <w:tab w:val="right" w:pos="9355"/>
              </w:tabs>
              <w:spacing w:before="240" w:after="120"/>
              <w:ind w:right="68"/>
              <w:contextualSpacing/>
              <w:jc w:val="center"/>
              <w:rPr>
                <w:b/>
                <w:bCs/>
                <w:sz w:val="18"/>
                <w:szCs w:val="18"/>
              </w:rPr>
            </w:pPr>
          </w:p>
        </w:tc>
        <w:tc>
          <w:tcPr>
            <w:tcW w:w="700" w:type="pct"/>
            <w:vAlign w:val="center"/>
          </w:tcPr>
          <w:p w:rsidR="00F045F5" w:rsidRPr="009E7C2C" w:rsidRDefault="002F725E" w:rsidP="004660EE">
            <w:pPr>
              <w:jc w:val="center"/>
              <w:rPr>
                <w:b/>
                <w:bCs/>
                <w:sz w:val="18"/>
                <w:szCs w:val="18"/>
              </w:rPr>
            </w:pPr>
            <w:r>
              <w:rPr>
                <w:b/>
                <w:bCs/>
                <w:sz w:val="18"/>
                <w:szCs w:val="18"/>
              </w:rPr>
              <w:t xml:space="preserve"> (</w:t>
            </w:r>
            <w:r w:rsidR="00F045F5" w:rsidRPr="009E7C2C">
              <w:rPr>
                <w:b/>
                <w:bCs/>
                <w:sz w:val="18"/>
                <w:szCs w:val="18"/>
              </w:rPr>
              <w:t>без НДС</w:t>
            </w:r>
          </w:p>
        </w:tc>
        <w:tc>
          <w:tcPr>
            <w:tcW w:w="700" w:type="pct"/>
            <w:vAlign w:val="center"/>
          </w:tcPr>
          <w:p w:rsidR="00F045F5" w:rsidRPr="009E7C2C" w:rsidRDefault="00F045F5" w:rsidP="004660EE">
            <w:pPr>
              <w:jc w:val="center"/>
              <w:rPr>
                <w:b/>
                <w:bCs/>
                <w:sz w:val="18"/>
                <w:szCs w:val="18"/>
              </w:rPr>
            </w:pPr>
            <w:r w:rsidRPr="009E7C2C">
              <w:rPr>
                <w:b/>
                <w:bCs/>
                <w:sz w:val="18"/>
                <w:szCs w:val="18"/>
              </w:rPr>
              <w:t>без НДС</w:t>
            </w:r>
          </w:p>
        </w:tc>
        <w:tc>
          <w:tcPr>
            <w:tcW w:w="695" w:type="pct"/>
            <w:vAlign w:val="center"/>
          </w:tcPr>
          <w:p w:rsidR="00F045F5" w:rsidRPr="009E7C2C" w:rsidRDefault="00F045F5" w:rsidP="004660EE">
            <w:pPr>
              <w:jc w:val="center"/>
              <w:rPr>
                <w:b/>
                <w:bCs/>
                <w:sz w:val="18"/>
                <w:szCs w:val="18"/>
              </w:rPr>
            </w:pPr>
            <w:r w:rsidRPr="009E7C2C">
              <w:rPr>
                <w:b/>
                <w:bCs/>
                <w:sz w:val="18"/>
                <w:szCs w:val="18"/>
              </w:rPr>
              <w:t>с НДС, 20 %</w:t>
            </w:r>
          </w:p>
        </w:tc>
      </w:tr>
      <w:tr w:rsidR="00F045F5" w:rsidRPr="00B16028" w:rsidTr="004660EE">
        <w:trPr>
          <w:trHeight w:val="702"/>
          <w:jc w:val="center"/>
        </w:trPr>
        <w:tc>
          <w:tcPr>
            <w:tcW w:w="741"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b/>
                <w:sz w:val="18"/>
                <w:szCs w:val="18"/>
              </w:rPr>
              <w:t>1</w:t>
            </w:r>
            <w:r w:rsidRPr="009E7C2C">
              <w:rPr>
                <w:sz w:val="18"/>
                <w:szCs w:val="18"/>
              </w:rPr>
              <w:t>.</w:t>
            </w:r>
          </w:p>
        </w:tc>
        <w:tc>
          <w:tcPr>
            <w:tcW w:w="1274" w:type="pct"/>
            <w:vAlign w:val="center"/>
          </w:tcPr>
          <w:p w:rsidR="00F045F5" w:rsidRPr="009E7C2C" w:rsidRDefault="00F045F5" w:rsidP="004660EE">
            <w:pPr>
              <w:tabs>
                <w:tab w:val="center" w:pos="4677"/>
                <w:tab w:val="right" w:pos="9355"/>
              </w:tabs>
              <w:spacing w:before="100" w:beforeAutospacing="1" w:after="100" w:afterAutospacing="1"/>
              <w:contextualSpacing/>
              <w:rPr>
                <w:b/>
                <w:sz w:val="18"/>
                <w:szCs w:val="18"/>
              </w:rPr>
            </w:pPr>
            <w:r w:rsidRPr="00E65EDE">
              <w:rPr>
                <w:b/>
                <w:szCs w:val="28"/>
              </w:rPr>
              <w:t>Комплект</w:t>
            </w:r>
            <w:r>
              <w:rPr>
                <w:b/>
                <w:szCs w:val="28"/>
              </w:rPr>
              <w:t xml:space="preserve"> каркасов</w:t>
            </w:r>
            <w:r w:rsidRPr="00E65EDE">
              <w:rPr>
                <w:b/>
                <w:szCs w:val="28"/>
              </w:rPr>
              <w:t xml:space="preserve"> </w:t>
            </w:r>
            <w:r>
              <w:rPr>
                <w:b/>
                <w:szCs w:val="28"/>
              </w:rPr>
              <w:t>полок</w:t>
            </w:r>
            <w:r w:rsidRPr="00E65EDE">
              <w:rPr>
                <w:b/>
                <w:szCs w:val="28"/>
              </w:rPr>
              <w:t xml:space="preserve"> вагона модели 47К, в </w:t>
            </w:r>
            <w:proofErr w:type="spellStart"/>
            <w:r w:rsidRPr="00E65EDE">
              <w:rPr>
                <w:b/>
                <w:szCs w:val="28"/>
              </w:rPr>
              <w:t>т.ч</w:t>
            </w:r>
            <w:proofErr w:type="spellEnd"/>
            <w:r w:rsidRPr="00E65EDE">
              <w:rPr>
                <w:b/>
                <w:szCs w:val="28"/>
              </w:rPr>
              <w:t>.:</w:t>
            </w:r>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b/>
                <w:sz w:val="18"/>
                <w:szCs w:val="18"/>
              </w:rPr>
            </w:pPr>
            <w:r>
              <w:rPr>
                <w:rFonts w:ascii="Calibri" w:hAnsi="Calibri"/>
                <w:b/>
                <w:bCs/>
                <w:sz w:val="18"/>
                <w:szCs w:val="18"/>
              </w:rPr>
              <w:t>162</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b/>
                <w:sz w:val="18"/>
                <w:szCs w:val="18"/>
              </w:rPr>
            </w:pPr>
            <w:r w:rsidRPr="009555D9">
              <w:rPr>
                <w:sz w:val="22"/>
                <w:szCs w:val="22"/>
              </w:rPr>
              <w:t>628 573,00</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b/>
                <w:sz w:val="18"/>
                <w:szCs w:val="18"/>
              </w:rPr>
            </w:pPr>
            <w:r w:rsidRPr="009555D9">
              <w:rPr>
                <w:sz w:val="22"/>
                <w:szCs w:val="22"/>
              </w:rPr>
              <w:t>101 828 826,00</w:t>
            </w: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b/>
                <w:sz w:val="18"/>
                <w:szCs w:val="18"/>
              </w:rPr>
            </w:pPr>
            <w:r w:rsidRPr="009555D9">
              <w:rPr>
                <w:sz w:val="22"/>
                <w:szCs w:val="22"/>
              </w:rPr>
              <w:t>122 194 591,20</w:t>
            </w:r>
          </w:p>
        </w:tc>
      </w:tr>
      <w:tr w:rsidR="00F045F5" w:rsidRPr="00B16028" w:rsidTr="004660EE">
        <w:trPr>
          <w:trHeight w:val="447"/>
          <w:jc w:val="center"/>
        </w:trPr>
        <w:tc>
          <w:tcPr>
            <w:tcW w:w="741"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1.1.</w:t>
            </w:r>
          </w:p>
        </w:tc>
        <w:tc>
          <w:tcPr>
            <w:tcW w:w="1274" w:type="pct"/>
          </w:tcPr>
          <w:p w:rsidR="00F045F5" w:rsidRPr="00993D06" w:rsidRDefault="00F045F5" w:rsidP="004660EE">
            <w:pPr>
              <w:rPr>
                <w:sz w:val="20"/>
                <w:szCs w:val="20"/>
              </w:rPr>
            </w:pPr>
            <w:r w:rsidRPr="0043471D">
              <w:rPr>
                <w:sz w:val="20"/>
                <w:szCs w:val="20"/>
              </w:rPr>
              <w:t>Каркас полки верхний правый купе ЯТВИ.180.73.000</w:t>
            </w:r>
            <w:r>
              <w:rPr>
                <w:sz w:val="20"/>
                <w:szCs w:val="20"/>
              </w:rPr>
              <w:t>/</w:t>
            </w:r>
            <w:r w:rsidRPr="00D278D5">
              <w:rPr>
                <w:sz w:val="20"/>
                <w:szCs w:val="20"/>
              </w:rPr>
              <w:t xml:space="preserve"> МК.КД.02.00.100</w:t>
            </w:r>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45" w:type="pct"/>
            <w:vAlign w:val="center"/>
          </w:tcPr>
          <w:p w:rsidR="00F045F5" w:rsidRPr="009D6DBE" w:rsidRDefault="00F045F5" w:rsidP="004660EE">
            <w:pPr>
              <w:jc w:val="center"/>
            </w:pPr>
            <w:r>
              <w:rPr>
                <w:rFonts w:ascii="Calibri" w:hAnsi="Calibri"/>
                <w:sz w:val="18"/>
                <w:szCs w:val="18"/>
              </w:rPr>
              <w:t>1458</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r>
      <w:tr w:rsidR="00F045F5" w:rsidRPr="00B16028" w:rsidTr="004660EE">
        <w:trPr>
          <w:trHeight w:val="447"/>
          <w:jc w:val="center"/>
        </w:trPr>
        <w:tc>
          <w:tcPr>
            <w:tcW w:w="741"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1.2.</w:t>
            </w:r>
          </w:p>
        </w:tc>
        <w:tc>
          <w:tcPr>
            <w:tcW w:w="1274" w:type="pct"/>
          </w:tcPr>
          <w:p w:rsidR="00F045F5" w:rsidRPr="00993D06" w:rsidRDefault="00F045F5" w:rsidP="004660EE">
            <w:pPr>
              <w:rPr>
                <w:sz w:val="20"/>
                <w:szCs w:val="20"/>
              </w:rPr>
            </w:pPr>
            <w:r w:rsidRPr="0043471D">
              <w:rPr>
                <w:sz w:val="20"/>
                <w:szCs w:val="20"/>
              </w:rPr>
              <w:t>Каркас полки верхний левый купе ЯТВИ.180.73.000-01</w:t>
            </w:r>
            <w:r>
              <w:rPr>
                <w:sz w:val="20"/>
                <w:szCs w:val="20"/>
              </w:rPr>
              <w:t>/</w:t>
            </w:r>
            <w:r w:rsidRPr="00D278D5">
              <w:rPr>
                <w:sz w:val="20"/>
                <w:szCs w:val="20"/>
              </w:rPr>
              <w:t xml:space="preserve"> МК.КД.02.00.</w:t>
            </w:r>
            <w:r>
              <w:rPr>
                <w:sz w:val="20"/>
                <w:szCs w:val="20"/>
              </w:rPr>
              <w:t>2</w:t>
            </w:r>
            <w:r w:rsidRPr="00D278D5">
              <w:rPr>
                <w:sz w:val="20"/>
                <w:szCs w:val="20"/>
              </w:rPr>
              <w:t>00</w:t>
            </w:r>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45" w:type="pct"/>
            <w:vAlign w:val="center"/>
          </w:tcPr>
          <w:p w:rsidR="00F045F5" w:rsidRPr="009D6DBE" w:rsidRDefault="00F045F5" w:rsidP="004660EE">
            <w:pPr>
              <w:jc w:val="center"/>
            </w:pPr>
            <w:r>
              <w:rPr>
                <w:rFonts w:ascii="Calibri" w:hAnsi="Calibri"/>
                <w:sz w:val="18"/>
                <w:szCs w:val="18"/>
              </w:rPr>
              <w:t>1458</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r>
      <w:tr w:rsidR="00F045F5" w:rsidRPr="00B16028" w:rsidTr="004660EE">
        <w:trPr>
          <w:trHeight w:val="447"/>
          <w:jc w:val="center"/>
        </w:trPr>
        <w:tc>
          <w:tcPr>
            <w:tcW w:w="741"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Pr>
                <w:sz w:val="18"/>
                <w:szCs w:val="18"/>
              </w:rPr>
              <w:t>1.3</w:t>
            </w:r>
            <w:r w:rsidRPr="009E7C2C">
              <w:rPr>
                <w:sz w:val="18"/>
                <w:szCs w:val="18"/>
              </w:rPr>
              <w:t>.</w:t>
            </w:r>
          </w:p>
        </w:tc>
        <w:tc>
          <w:tcPr>
            <w:tcW w:w="1274" w:type="pct"/>
          </w:tcPr>
          <w:p w:rsidR="00F045F5" w:rsidRPr="00993D06" w:rsidRDefault="00F045F5" w:rsidP="004660EE">
            <w:pPr>
              <w:rPr>
                <w:sz w:val="20"/>
                <w:szCs w:val="20"/>
              </w:rPr>
            </w:pPr>
            <w:r w:rsidRPr="0043471D">
              <w:rPr>
                <w:sz w:val="20"/>
                <w:szCs w:val="20"/>
              </w:rPr>
              <w:t>Каркас полки верхний купе проводника ЯТВИ.180.73.000-02</w:t>
            </w:r>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45" w:type="pct"/>
            <w:vAlign w:val="center"/>
          </w:tcPr>
          <w:p w:rsidR="00F045F5" w:rsidRPr="009D6DBE" w:rsidRDefault="00F045F5" w:rsidP="004660EE">
            <w:pPr>
              <w:jc w:val="center"/>
            </w:pPr>
            <w:r>
              <w:rPr>
                <w:rFonts w:ascii="Calibri" w:hAnsi="Calibri"/>
                <w:sz w:val="18"/>
                <w:szCs w:val="18"/>
              </w:rPr>
              <w:t>162</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r>
      <w:tr w:rsidR="00F045F5" w:rsidRPr="00B16028" w:rsidTr="004660EE">
        <w:trPr>
          <w:trHeight w:val="447"/>
          <w:jc w:val="center"/>
        </w:trPr>
        <w:tc>
          <w:tcPr>
            <w:tcW w:w="741"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4</w:t>
            </w:r>
            <w:r w:rsidRPr="009E7C2C">
              <w:rPr>
                <w:sz w:val="18"/>
                <w:szCs w:val="18"/>
              </w:rPr>
              <w:t>.</w:t>
            </w:r>
          </w:p>
        </w:tc>
        <w:tc>
          <w:tcPr>
            <w:tcW w:w="1274" w:type="pct"/>
          </w:tcPr>
          <w:p w:rsidR="00F045F5" w:rsidRPr="00993D06" w:rsidRDefault="00F045F5" w:rsidP="004660EE">
            <w:pPr>
              <w:rPr>
                <w:sz w:val="20"/>
                <w:szCs w:val="20"/>
              </w:rPr>
            </w:pPr>
            <w:r w:rsidRPr="0043471D">
              <w:rPr>
                <w:sz w:val="20"/>
                <w:szCs w:val="20"/>
              </w:rPr>
              <w:t>Столик ЯТВИ.180.87.000</w:t>
            </w:r>
            <w:r>
              <w:rPr>
                <w:sz w:val="20"/>
                <w:szCs w:val="20"/>
              </w:rPr>
              <w:t>/</w:t>
            </w:r>
            <w:r w:rsidRPr="00D278D5">
              <w:rPr>
                <w:sz w:val="20"/>
                <w:szCs w:val="20"/>
              </w:rPr>
              <w:t xml:space="preserve"> МК.КД.02.00.</w:t>
            </w:r>
            <w:r>
              <w:rPr>
                <w:sz w:val="20"/>
                <w:szCs w:val="20"/>
              </w:rPr>
              <w:t>3</w:t>
            </w:r>
            <w:r w:rsidRPr="00D278D5">
              <w:rPr>
                <w:sz w:val="20"/>
                <w:szCs w:val="20"/>
              </w:rPr>
              <w:t>00</w:t>
            </w:r>
          </w:p>
        </w:tc>
        <w:tc>
          <w:tcPr>
            <w:tcW w:w="445" w:type="pct"/>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45" w:type="pct"/>
            <w:vAlign w:val="center"/>
          </w:tcPr>
          <w:p w:rsidR="00F045F5" w:rsidRPr="009D6DBE" w:rsidRDefault="00F045F5" w:rsidP="004660EE">
            <w:pPr>
              <w:jc w:val="center"/>
            </w:pPr>
            <w:r>
              <w:rPr>
                <w:rFonts w:ascii="Calibri" w:hAnsi="Calibri"/>
                <w:sz w:val="18"/>
                <w:szCs w:val="18"/>
              </w:rPr>
              <w:t>1458</w:t>
            </w: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r>
      <w:tr w:rsidR="00F045F5" w:rsidRPr="00B16028" w:rsidTr="004660EE">
        <w:trPr>
          <w:trHeight w:val="275"/>
          <w:jc w:val="center"/>
        </w:trPr>
        <w:tc>
          <w:tcPr>
            <w:tcW w:w="741" w:type="pct"/>
            <w:tcBorders>
              <w:bottom w:val="single" w:sz="4" w:space="0" w:color="auto"/>
            </w:tcBorders>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lang w:val="en-US"/>
              </w:rPr>
            </w:pPr>
          </w:p>
        </w:tc>
        <w:tc>
          <w:tcPr>
            <w:tcW w:w="1274" w:type="pct"/>
            <w:tcBorders>
              <w:bottom w:val="single" w:sz="4" w:space="0" w:color="auto"/>
            </w:tcBorders>
            <w:vAlign w:val="center"/>
          </w:tcPr>
          <w:p w:rsidR="00F045F5" w:rsidRPr="00905837" w:rsidRDefault="00F045F5" w:rsidP="004660EE">
            <w:pPr>
              <w:tabs>
                <w:tab w:val="center" w:pos="4677"/>
                <w:tab w:val="right" w:pos="9355"/>
              </w:tabs>
              <w:spacing w:before="100" w:beforeAutospacing="1" w:after="100" w:afterAutospacing="1"/>
              <w:contextualSpacing/>
              <w:jc w:val="both"/>
              <w:rPr>
                <w:sz w:val="18"/>
                <w:szCs w:val="18"/>
              </w:rPr>
            </w:pPr>
            <w:r w:rsidRPr="00B74AE1">
              <w:rPr>
                <w:b/>
                <w:sz w:val="18"/>
                <w:szCs w:val="18"/>
              </w:rPr>
              <w:t>ИТОГО</w:t>
            </w:r>
            <w:r w:rsidRPr="00B74AE1">
              <w:rPr>
                <w:b/>
                <w:sz w:val="18"/>
                <w:szCs w:val="18"/>
                <w:lang w:val="en-US"/>
              </w:rPr>
              <w:t>:</w:t>
            </w:r>
          </w:p>
        </w:tc>
        <w:tc>
          <w:tcPr>
            <w:tcW w:w="445" w:type="pct"/>
            <w:tcBorders>
              <w:bottom w:val="single" w:sz="4" w:space="0" w:color="auto"/>
            </w:tcBorders>
            <w:vAlign w:val="center"/>
          </w:tcPr>
          <w:p w:rsidR="00F045F5" w:rsidRPr="009E7C2C" w:rsidRDefault="00F045F5" w:rsidP="004660EE">
            <w:pPr>
              <w:tabs>
                <w:tab w:val="center" w:pos="4677"/>
                <w:tab w:val="right" w:pos="9355"/>
              </w:tabs>
              <w:spacing w:before="100" w:beforeAutospacing="1" w:after="100" w:afterAutospacing="1"/>
              <w:contextualSpacing/>
              <w:jc w:val="center"/>
              <w:rPr>
                <w:sz w:val="18"/>
                <w:szCs w:val="18"/>
              </w:rPr>
            </w:pPr>
          </w:p>
        </w:tc>
        <w:tc>
          <w:tcPr>
            <w:tcW w:w="445" w:type="pct"/>
            <w:tcBorders>
              <w:bottom w:val="single" w:sz="4" w:space="0" w:color="auto"/>
            </w:tcBorders>
            <w:vAlign w:val="center"/>
          </w:tcPr>
          <w:p w:rsidR="00F045F5" w:rsidRPr="009D6DBE"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tcBorders>
              <w:bottom w:val="single" w:sz="4" w:space="0" w:color="auto"/>
            </w:tcBorders>
          </w:tcPr>
          <w:p w:rsidR="00F045F5" w:rsidRPr="009555D9" w:rsidRDefault="00F045F5"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b/>
                <w:sz w:val="18"/>
                <w:szCs w:val="18"/>
              </w:rPr>
            </w:pPr>
            <w:r w:rsidRPr="009555D9">
              <w:rPr>
                <w:b/>
                <w:sz w:val="22"/>
                <w:szCs w:val="22"/>
              </w:rPr>
              <w:t>101 828 826,00</w:t>
            </w:r>
          </w:p>
        </w:tc>
        <w:tc>
          <w:tcPr>
            <w:tcW w:w="695" w:type="pct"/>
            <w:vAlign w:val="center"/>
          </w:tcPr>
          <w:p w:rsidR="00F045F5" w:rsidRPr="009555D9" w:rsidRDefault="00F045F5" w:rsidP="004660EE">
            <w:pPr>
              <w:tabs>
                <w:tab w:val="center" w:pos="4677"/>
                <w:tab w:val="right" w:pos="9355"/>
              </w:tabs>
              <w:spacing w:before="100" w:beforeAutospacing="1" w:after="100" w:afterAutospacing="1"/>
              <w:contextualSpacing/>
              <w:jc w:val="center"/>
              <w:rPr>
                <w:b/>
                <w:sz w:val="18"/>
                <w:szCs w:val="18"/>
              </w:rPr>
            </w:pPr>
            <w:r w:rsidRPr="009555D9">
              <w:rPr>
                <w:b/>
                <w:sz w:val="22"/>
                <w:szCs w:val="22"/>
              </w:rPr>
              <w:t>122 194 591,20</w:t>
            </w:r>
          </w:p>
        </w:tc>
      </w:tr>
    </w:tbl>
    <w:p w:rsidR="00F045F5" w:rsidRDefault="00F045F5" w:rsidP="00F045F5">
      <w:pPr>
        <w:jc w:val="both"/>
        <w:rPr>
          <w:szCs w:val="28"/>
        </w:rPr>
      </w:pPr>
    </w:p>
    <w:p w:rsidR="00F045F5" w:rsidRPr="00AA3C06" w:rsidRDefault="00F045F5" w:rsidP="00F045F5">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F045F5" w:rsidRPr="00AA3C06" w:rsidRDefault="00F045F5" w:rsidP="00F045F5">
      <w:pPr>
        <w:ind w:firstLine="720"/>
        <w:jc w:val="both"/>
        <w:rPr>
          <w:szCs w:val="28"/>
        </w:rPr>
      </w:pPr>
    </w:p>
    <w:p w:rsidR="00F045F5" w:rsidRPr="00B96712" w:rsidRDefault="00F045F5" w:rsidP="00F045F5">
      <w:pPr>
        <w:jc w:val="both"/>
        <w:rPr>
          <w:b/>
          <w:bCs/>
          <w:color w:val="auto"/>
          <w:spacing w:val="-9"/>
          <w:sz w:val="26"/>
          <w:szCs w:val="26"/>
        </w:rPr>
      </w:pPr>
      <w:r w:rsidRPr="00AA3C06">
        <w:rPr>
          <w:szCs w:val="28"/>
        </w:rPr>
        <w:t xml:space="preserve">Главный специалист службы МТО                                       </w:t>
      </w:r>
      <w:r>
        <w:rPr>
          <w:szCs w:val="28"/>
        </w:rPr>
        <w:t xml:space="preserve">                                                                В.В. Еремкин</w:t>
      </w:r>
    </w:p>
    <w:p w:rsidR="00A908CA" w:rsidRDefault="00A908CA" w:rsidP="00A908CA">
      <w:pPr>
        <w:jc w:val="both"/>
        <w:rPr>
          <w:b/>
          <w:szCs w:val="28"/>
        </w:rPr>
      </w:pPr>
    </w:p>
    <w:p w:rsidR="00A908CA" w:rsidRDefault="00A908CA" w:rsidP="00A908CA">
      <w:pPr>
        <w:jc w:val="both"/>
        <w:rPr>
          <w:szCs w:val="28"/>
        </w:rPr>
      </w:pPr>
    </w:p>
    <w:p w:rsidR="00EB1F4A" w:rsidRDefault="00EB1F4A" w:rsidP="00A908CA">
      <w:pPr>
        <w:jc w:val="both"/>
        <w:rPr>
          <w:szCs w:val="28"/>
        </w:rPr>
      </w:pPr>
    </w:p>
    <w:p w:rsidR="00EB1F4A" w:rsidRDefault="00EB1F4A" w:rsidP="00EB1F4A">
      <w:pPr>
        <w:jc w:val="both"/>
        <w:rPr>
          <w:b/>
          <w:szCs w:val="28"/>
        </w:rPr>
      </w:pPr>
      <w:r>
        <w:rPr>
          <w:b/>
          <w:szCs w:val="28"/>
        </w:rPr>
        <w:lastRenderedPageBreak/>
        <w:t>Таблица №</w:t>
      </w:r>
      <w:r>
        <w:rPr>
          <w:b/>
          <w:szCs w:val="28"/>
          <w:lang w:val="en-US"/>
        </w:rPr>
        <w:t>2</w:t>
      </w:r>
      <w:r>
        <w:rPr>
          <w:b/>
          <w:szCs w:val="28"/>
        </w:rPr>
        <w:t xml:space="preserve"> </w:t>
      </w:r>
    </w:p>
    <w:p w:rsidR="00EB1F4A" w:rsidRPr="00D42A31" w:rsidRDefault="00EB1F4A" w:rsidP="00EB1F4A">
      <w:pPr>
        <w:jc w:val="both"/>
        <w:rPr>
          <w:b/>
          <w:szCs w:val="28"/>
          <w:lang w:val="en-US"/>
        </w:rPr>
      </w:pPr>
      <w:r>
        <w:rPr>
          <w:b/>
          <w:szCs w:val="28"/>
        </w:rPr>
        <w:t xml:space="preserve">ЛОТ </w:t>
      </w:r>
      <w:r>
        <w:rPr>
          <w:b/>
          <w:szCs w:val="28"/>
          <w:lang w:val="en-US"/>
        </w:rPr>
        <w:t>2</w:t>
      </w:r>
    </w:p>
    <w:p w:rsidR="00EB1F4A" w:rsidRDefault="00EB1F4A" w:rsidP="00EB1F4A">
      <w:pPr>
        <w:jc w:val="both"/>
        <w:rPr>
          <w:b/>
          <w:szCs w:val="28"/>
        </w:rPr>
      </w:pP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985"/>
        <w:gridCol w:w="1043"/>
        <w:gridCol w:w="1043"/>
        <w:gridCol w:w="1641"/>
        <w:gridCol w:w="1641"/>
        <w:gridCol w:w="1629"/>
      </w:tblGrid>
      <w:tr w:rsidR="00EB1F4A" w:rsidRPr="00B16028" w:rsidTr="004660EE">
        <w:trPr>
          <w:trHeight w:val="556"/>
          <w:jc w:val="center"/>
        </w:trPr>
        <w:tc>
          <w:tcPr>
            <w:tcW w:w="741" w:type="pct"/>
            <w:vMerge w:val="restart"/>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r w:rsidRPr="009E7C2C">
              <w:rPr>
                <w:b/>
                <w:sz w:val="18"/>
                <w:szCs w:val="18"/>
              </w:rPr>
              <w:t>№ п/п</w:t>
            </w:r>
          </w:p>
        </w:tc>
        <w:tc>
          <w:tcPr>
            <w:tcW w:w="1274" w:type="pct"/>
            <w:vMerge w:val="restart"/>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r w:rsidRPr="009E7C2C">
              <w:rPr>
                <w:b/>
                <w:sz w:val="18"/>
                <w:szCs w:val="18"/>
              </w:rPr>
              <w:t>Наименование товара</w:t>
            </w:r>
          </w:p>
        </w:tc>
        <w:tc>
          <w:tcPr>
            <w:tcW w:w="445" w:type="pct"/>
            <w:vMerge w:val="restart"/>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r w:rsidRPr="009E7C2C">
              <w:rPr>
                <w:b/>
                <w:sz w:val="18"/>
                <w:szCs w:val="18"/>
              </w:rPr>
              <w:t>Ед. изм.</w:t>
            </w:r>
          </w:p>
        </w:tc>
        <w:tc>
          <w:tcPr>
            <w:tcW w:w="445" w:type="pct"/>
            <w:vMerge w:val="restart"/>
            <w:vAlign w:val="center"/>
          </w:tcPr>
          <w:p w:rsidR="00EB1F4A" w:rsidRPr="009E7C2C" w:rsidRDefault="00EB1F4A" w:rsidP="004660EE">
            <w:pPr>
              <w:tabs>
                <w:tab w:val="center" w:pos="4677"/>
                <w:tab w:val="right" w:pos="9355"/>
              </w:tabs>
              <w:spacing w:before="240" w:after="120"/>
              <w:ind w:right="68"/>
              <w:contextualSpacing/>
              <w:rPr>
                <w:b/>
                <w:sz w:val="18"/>
                <w:szCs w:val="18"/>
              </w:rPr>
            </w:pPr>
            <w:r w:rsidRPr="009E7C2C">
              <w:rPr>
                <w:b/>
                <w:sz w:val="18"/>
                <w:szCs w:val="18"/>
              </w:rPr>
              <w:t>Кол – во</w:t>
            </w:r>
          </w:p>
        </w:tc>
        <w:tc>
          <w:tcPr>
            <w:tcW w:w="700" w:type="pct"/>
            <w:vAlign w:val="center"/>
          </w:tcPr>
          <w:p w:rsidR="00ED66EE" w:rsidRPr="009E7C2C" w:rsidRDefault="00ED66EE" w:rsidP="00ED66EE">
            <w:pPr>
              <w:tabs>
                <w:tab w:val="center" w:pos="4677"/>
                <w:tab w:val="right" w:pos="9355"/>
              </w:tabs>
              <w:spacing w:before="240" w:after="120"/>
              <w:ind w:right="68"/>
              <w:contextualSpacing/>
              <w:jc w:val="center"/>
              <w:rPr>
                <w:b/>
                <w:sz w:val="18"/>
                <w:szCs w:val="18"/>
              </w:rPr>
            </w:pPr>
            <w:r>
              <w:rPr>
                <w:b/>
                <w:bCs/>
                <w:sz w:val="18"/>
                <w:szCs w:val="18"/>
              </w:rPr>
              <w:t>Предельная (максимальная)ц</w:t>
            </w:r>
            <w:r w:rsidRPr="009E7C2C">
              <w:rPr>
                <w:b/>
                <w:bCs/>
                <w:sz w:val="18"/>
                <w:szCs w:val="18"/>
              </w:rPr>
              <w:t>ена за единицу, руб.</w:t>
            </w:r>
          </w:p>
          <w:p w:rsidR="00EB1F4A" w:rsidRPr="009E7C2C" w:rsidRDefault="00EB1F4A" w:rsidP="004660EE">
            <w:pPr>
              <w:tabs>
                <w:tab w:val="center" w:pos="4677"/>
                <w:tab w:val="right" w:pos="9355"/>
              </w:tabs>
              <w:spacing w:before="240" w:after="120"/>
              <w:ind w:right="68"/>
              <w:contextualSpacing/>
              <w:jc w:val="center"/>
              <w:rPr>
                <w:b/>
                <w:sz w:val="18"/>
                <w:szCs w:val="18"/>
              </w:rPr>
            </w:pPr>
          </w:p>
        </w:tc>
        <w:tc>
          <w:tcPr>
            <w:tcW w:w="1395" w:type="pct"/>
            <w:gridSpan w:val="2"/>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r w:rsidRPr="009E7C2C">
              <w:rPr>
                <w:b/>
                <w:bCs/>
                <w:sz w:val="18"/>
                <w:szCs w:val="18"/>
              </w:rPr>
              <w:t>Сумма, руб.</w:t>
            </w:r>
          </w:p>
        </w:tc>
      </w:tr>
      <w:tr w:rsidR="00EB1F4A" w:rsidRPr="00B16028" w:rsidTr="004660EE">
        <w:trPr>
          <w:trHeight w:val="282"/>
          <w:jc w:val="center"/>
        </w:trPr>
        <w:tc>
          <w:tcPr>
            <w:tcW w:w="741" w:type="pct"/>
            <w:vMerge/>
            <w:vAlign w:val="center"/>
          </w:tcPr>
          <w:p w:rsidR="00EB1F4A" w:rsidRPr="009E7C2C" w:rsidRDefault="00EB1F4A" w:rsidP="004660EE">
            <w:pPr>
              <w:tabs>
                <w:tab w:val="center" w:pos="4677"/>
                <w:tab w:val="right" w:pos="9355"/>
              </w:tabs>
              <w:spacing w:before="240" w:after="120"/>
              <w:ind w:right="68"/>
              <w:contextualSpacing/>
              <w:jc w:val="center"/>
              <w:rPr>
                <w:sz w:val="18"/>
                <w:szCs w:val="18"/>
              </w:rPr>
            </w:pPr>
          </w:p>
        </w:tc>
        <w:tc>
          <w:tcPr>
            <w:tcW w:w="1274" w:type="pct"/>
            <w:vMerge/>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p>
        </w:tc>
        <w:tc>
          <w:tcPr>
            <w:tcW w:w="445" w:type="pct"/>
            <w:vMerge/>
            <w:vAlign w:val="center"/>
          </w:tcPr>
          <w:p w:rsidR="00EB1F4A" w:rsidRPr="009E7C2C" w:rsidRDefault="00EB1F4A" w:rsidP="004660EE">
            <w:pPr>
              <w:tabs>
                <w:tab w:val="center" w:pos="4677"/>
                <w:tab w:val="right" w:pos="9355"/>
              </w:tabs>
              <w:spacing w:before="240" w:after="120"/>
              <w:ind w:right="68"/>
              <w:contextualSpacing/>
              <w:jc w:val="center"/>
              <w:rPr>
                <w:b/>
                <w:sz w:val="18"/>
                <w:szCs w:val="18"/>
              </w:rPr>
            </w:pPr>
          </w:p>
        </w:tc>
        <w:tc>
          <w:tcPr>
            <w:tcW w:w="445" w:type="pct"/>
            <w:vMerge/>
            <w:vAlign w:val="center"/>
          </w:tcPr>
          <w:p w:rsidR="00EB1F4A" w:rsidRPr="009E7C2C" w:rsidRDefault="00EB1F4A" w:rsidP="004660EE">
            <w:pPr>
              <w:tabs>
                <w:tab w:val="center" w:pos="4677"/>
                <w:tab w:val="right" w:pos="9355"/>
              </w:tabs>
              <w:spacing w:before="240" w:after="120"/>
              <w:ind w:right="68"/>
              <w:contextualSpacing/>
              <w:jc w:val="center"/>
              <w:rPr>
                <w:b/>
                <w:bCs/>
                <w:sz w:val="18"/>
                <w:szCs w:val="18"/>
              </w:rPr>
            </w:pPr>
          </w:p>
        </w:tc>
        <w:tc>
          <w:tcPr>
            <w:tcW w:w="700" w:type="pct"/>
            <w:vAlign w:val="center"/>
          </w:tcPr>
          <w:p w:rsidR="00EB1F4A" w:rsidRPr="009E7C2C" w:rsidRDefault="00EB1F4A" w:rsidP="004660EE">
            <w:pPr>
              <w:jc w:val="center"/>
              <w:rPr>
                <w:b/>
                <w:bCs/>
                <w:sz w:val="18"/>
                <w:szCs w:val="18"/>
              </w:rPr>
            </w:pPr>
            <w:r w:rsidRPr="009E7C2C">
              <w:rPr>
                <w:b/>
                <w:bCs/>
                <w:sz w:val="18"/>
                <w:szCs w:val="18"/>
              </w:rPr>
              <w:t>без НДС</w:t>
            </w:r>
          </w:p>
        </w:tc>
        <w:tc>
          <w:tcPr>
            <w:tcW w:w="700" w:type="pct"/>
            <w:vAlign w:val="center"/>
          </w:tcPr>
          <w:p w:rsidR="00EB1F4A" w:rsidRPr="009E7C2C" w:rsidRDefault="00EB1F4A" w:rsidP="004660EE">
            <w:pPr>
              <w:jc w:val="center"/>
              <w:rPr>
                <w:b/>
                <w:bCs/>
                <w:sz w:val="18"/>
                <w:szCs w:val="18"/>
              </w:rPr>
            </w:pPr>
            <w:r w:rsidRPr="009E7C2C">
              <w:rPr>
                <w:b/>
                <w:bCs/>
                <w:sz w:val="18"/>
                <w:szCs w:val="18"/>
              </w:rPr>
              <w:t>без НДС</w:t>
            </w:r>
          </w:p>
        </w:tc>
        <w:tc>
          <w:tcPr>
            <w:tcW w:w="695" w:type="pct"/>
            <w:vAlign w:val="center"/>
          </w:tcPr>
          <w:p w:rsidR="00EB1F4A" w:rsidRPr="009E7C2C" w:rsidRDefault="00EB1F4A" w:rsidP="004660EE">
            <w:pPr>
              <w:jc w:val="center"/>
              <w:rPr>
                <w:b/>
                <w:bCs/>
                <w:sz w:val="18"/>
                <w:szCs w:val="18"/>
              </w:rPr>
            </w:pPr>
            <w:r w:rsidRPr="009E7C2C">
              <w:rPr>
                <w:b/>
                <w:bCs/>
                <w:sz w:val="18"/>
                <w:szCs w:val="18"/>
              </w:rPr>
              <w:t>с НДС, 20 %</w:t>
            </w:r>
          </w:p>
        </w:tc>
      </w:tr>
      <w:tr w:rsidR="00EB1F4A" w:rsidRPr="000F045C" w:rsidTr="004660EE">
        <w:trPr>
          <w:trHeight w:val="702"/>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b/>
                <w:sz w:val="18"/>
                <w:szCs w:val="18"/>
              </w:rPr>
              <w:t>1</w:t>
            </w:r>
            <w:r w:rsidRPr="000F045C">
              <w:rPr>
                <w:sz w:val="18"/>
                <w:szCs w:val="18"/>
              </w:rPr>
              <w:t>.</w:t>
            </w:r>
          </w:p>
        </w:tc>
        <w:tc>
          <w:tcPr>
            <w:tcW w:w="1274" w:type="pct"/>
            <w:vAlign w:val="center"/>
          </w:tcPr>
          <w:p w:rsidR="00EB1F4A" w:rsidRPr="000F045C" w:rsidRDefault="00EB1F4A" w:rsidP="001D44B0">
            <w:pPr>
              <w:tabs>
                <w:tab w:val="center" w:pos="4677"/>
                <w:tab w:val="right" w:pos="9355"/>
              </w:tabs>
              <w:spacing w:before="100" w:beforeAutospacing="1" w:after="100" w:afterAutospacing="1"/>
              <w:contextualSpacing/>
              <w:rPr>
                <w:b/>
                <w:sz w:val="18"/>
                <w:szCs w:val="18"/>
              </w:rPr>
            </w:pPr>
            <w:r w:rsidRPr="000F045C">
              <w:rPr>
                <w:b/>
                <w:szCs w:val="28"/>
              </w:rPr>
              <w:t xml:space="preserve">Комплект </w:t>
            </w:r>
            <w:r w:rsidR="001D44B0" w:rsidRPr="000F045C">
              <w:rPr>
                <w:b/>
                <w:color w:val="auto"/>
                <w:szCs w:val="28"/>
              </w:rPr>
              <w:t>мягких частей интерьера</w:t>
            </w:r>
            <w:r w:rsidRPr="000F045C">
              <w:rPr>
                <w:b/>
                <w:szCs w:val="28"/>
              </w:rPr>
              <w:t xml:space="preserve"> вагона модели 47К, в </w:t>
            </w:r>
            <w:proofErr w:type="spellStart"/>
            <w:r w:rsidRPr="000F045C">
              <w:rPr>
                <w:b/>
                <w:szCs w:val="28"/>
              </w:rPr>
              <w:t>т.ч</w:t>
            </w:r>
            <w:proofErr w:type="spellEnd"/>
            <w:r w:rsidRPr="000F045C">
              <w:rPr>
                <w:b/>
                <w:szCs w:val="28"/>
              </w:rPr>
              <w:t>.:</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proofErr w:type="spellStart"/>
            <w:r w:rsidRPr="000F045C">
              <w:rPr>
                <w:b/>
                <w:sz w:val="18"/>
                <w:szCs w:val="18"/>
              </w:rPr>
              <w:t>Компл</w:t>
            </w:r>
            <w:proofErr w:type="spellEnd"/>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b/>
                <w:bCs/>
                <w:sz w:val="18"/>
                <w:szCs w:val="18"/>
              </w:rPr>
              <w:t>175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sz w:val="22"/>
                <w:szCs w:val="22"/>
              </w:rPr>
              <w:t>554 142,00</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sz w:val="22"/>
                <w:szCs w:val="22"/>
              </w:rPr>
              <w:t>96 974 850,00</w:t>
            </w: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sz w:val="22"/>
                <w:szCs w:val="22"/>
              </w:rPr>
              <w:t>116 369 820,00</w:t>
            </w:r>
          </w:p>
        </w:tc>
      </w:tr>
      <w:tr w:rsidR="00EB1F4A" w:rsidRPr="000F045C" w:rsidTr="004660EE">
        <w:trPr>
          <w:trHeight w:val="447"/>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1.1.</w:t>
            </w:r>
          </w:p>
        </w:tc>
        <w:tc>
          <w:tcPr>
            <w:tcW w:w="1274" w:type="pct"/>
            <w:vAlign w:val="center"/>
          </w:tcPr>
          <w:p w:rsidR="00EB1F4A" w:rsidRPr="000F045C" w:rsidRDefault="00EB1F4A" w:rsidP="004660EE">
            <w:pPr>
              <w:rPr>
                <w:sz w:val="20"/>
                <w:szCs w:val="20"/>
                <w:lang w:val="en-US"/>
              </w:rPr>
            </w:pPr>
            <w:r w:rsidRPr="000F045C">
              <w:rPr>
                <w:sz w:val="20"/>
                <w:szCs w:val="20"/>
              </w:rPr>
              <w:t>Подголовник 047.020.001.000СБ</w:t>
            </w:r>
            <w:r w:rsidRPr="000F045C">
              <w:rPr>
                <w:sz w:val="20"/>
                <w:szCs w:val="20"/>
                <w:lang w:val="en-US"/>
              </w:rPr>
              <w:t>/</w:t>
            </w:r>
            <w:r w:rsidRPr="000F045C">
              <w:rPr>
                <w:sz w:val="20"/>
                <w:szCs w:val="20"/>
              </w:rPr>
              <w:t>01.22.0001</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3325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47"/>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1.2.</w:t>
            </w:r>
          </w:p>
        </w:tc>
        <w:tc>
          <w:tcPr>
            <w:tcW w:w="1274" w:type="pct"/>
            <w:vAlign w:val="center"/>
          </w:tcPr>
          <w:p w:rsidR="00EB1F4A" w:rsidRPr="000F045C" w:rsidRDefault="00EB1F4A" w:rsidP="004660EE">
            <w:pPr>
              <w:rPr>
                <w:sz w:val="20"/>
                <w:szCs w:val="20"/>
                <w:lang w:val="en-US"/>
              </w:rPr>
            </w:pPr>
            <w:r w:rsidRPr="000F045C">
              <w:rPr>
                <w:sz w:val="20"/>
                <w:szCs w:val="20"/>
              </w:rPr>
              <w:t>Подголовник бокового места 047.020.002.000СБ</w:t>
            </w:r>
            <w:r w:rsidRPr="000F045C">
              <w:rPr>
                <w:sz w:val="20"/>
                <w:szCs w:val="20"/>
                <w:lang w:val="en-US"/>
              </w:rPr>
              <w:t>/</w:t>
            </w:r>
            <w:r w:rsidRPr="000F045C">
              <w:rPr>
                <w:sz w:val="20"/>
                <w:szCs w:val="20"/>
              </w:rPr>
              <w:t>01.22.002</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175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47"/>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1.3.</w:t>
            </w:r>
          </w:p>
        </w:tc>
        <w:tc>
          <w:tcPr>
            <w:tcW w:w="1274" w:type="pct"/>
            <w:vAlign w:val="center"/>
          </w:tcPr>
          <w:p w:rsidR="00EB1F4A" w:rsidRPr="000F045C" w:rsidRDefault="00EB1F4A" w:rsidP="004660EE">
            <w:pPr>
              <w:rPr>
                <w:sz w:val="20"/>
                <w:szCs w:val="20"/>
                <w:lang w:val="en-US"/>
              </w:rPr>
            </w:pPr>
            <w:r w:rsidRPr="000F045C">
              <w:rPr>
                <w:sz w:val="20"/>
                <w:szCs w:val="20"/>
              </w:rPr>
              <w:t>Спинка купе 047.020.003.000СБ</w:t>
            </w:r>
            <w:r w:rsidRPr="000F045C">
              <w:rPr>
                <w:sz w:val="20"/>
                <w:szCs w:val="20"/>
                <w:lang w:val="en-US"/>
              </w:rPr>
              <w:t>/</w:t>
            </w:r>
            <w:r w:rsidRPr="000F045C">
              <w:rPr>
                <w:sz w:val="20"/>
                <w:szCs w:val="20"/>
              </w:rPr>
              <w:t>02.22.002</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3325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47"/>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1.4.</w:t>
            </w:r>
          </w:p>
        </w:tc>
        <w:tc>
          <w:tcPr>
            <w:tcW w:w="1274" w:type="pct"/>
            <w:vAlign w:val="center"/>
          </w:tcPr>
          <w:p w:rsidR="00EB1F4A" w:rsidRPr="000F045C" w:rsidRDefault="00EB1F4A" w:rsidP="004660EE">
            <w:pPr>
              <w:rPr>
                <w:sz w:val="20"/>
                <w:szCs w:val="20"/>
                <w:lang w:val="en-US"/>
              </w:rPr>
            </w:pPr>
            <w:r w:rsidRPr="000F045C">
              <w:rPr>
                <w:sz w:val="20"/>
                <w:szCs w:val="20"/>
              </w:rPr>
              <w:t>Спинка бокового места 047.020.004.000СБ</w:t>
            </w:r>
            <w:r w:rsidRPr="000F045C">
              <w:rPr>
                <w:sz w:val="20"/>
                <w:szCs w:val="20"/>
                <w:lang w:val="en-US"/>
              </w:rPr>
              <w:t>/</w:t>
            </w:r>
            <w:r w:rsidRPr="000F045C">
              <w:rPr>
                <w:sz w:val="20"/>
                <w:szCs w:val="20"/>
              </w:rPr>
              <w:t>02.22.002</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175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41"/>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lang w:val="en-US"/>
              </w:rPr>
              <w:t>1.</w:t>
            </w:r>
            <w:r w:rsidRPr="000F045C">
              <w:rPr>
                <w:sz w:val="18"/>
                <w:szCs w:val="18"/>
              </w:rPr>
              <w:t>5</w:t>
            </w:r>
            <w:r w:rsidRPr="000F045C">
              <w:rPr>
                <w:sz w:val="18"/>
                <w:szCs w:val="18"/>
                <w:lang w:val="en-US"/>
              </w:rPr>
              <w:t>.</w:t>
            </w:r>
          </w:p>
        </w:tc>
        <w:tc>
          <w:tcPr>
            <w:tcW w:w="1274" w:type="pct"/>
            <w:vAlign w:val="center"/>
          </w:tcPr>
          <w:p w:rsidR="00EB1F4A" w:rsidRPr="000F045C" w:rsidRDefault="00EB1F4A" w:rsidP="004660EE">
            <w:pPr>
              <w:rPr>
                <w:sz w:val="20"/>
                <w:szCs w:val="20"/>
                <w:lang w:val="en-US"/>
              </w:rPr>
            </w:pPr>
            <w:proofErr w:type="spellStart"/>
            <w:r w:rsidRPr="000F045C">
              <w:rPr>
                <w:sz w:val="20"/>
                <w:szCs w:val="20"/>
              </w:rPr>
              <w:t>Подспинник</w:t>
            </w:r>
            <w:proofErr w:type="spellEnd"/>
            <w:r w:rsidRPr="000F045C">
              <w:rPr>
                <w:sz w:val="20"/>
                <w:szCs w:val="20"/>
              </w:rPr>
              <w:t xml:space="preserve"> купе 047.020.006.000СБ</w:t>
            </w:r>
            <w:r w:rsidRPr="000F045C">
              <w:rPr>
                <w:sz w:val="20"/>
                <w:szCs w:val="20"/>
                <w:lang w:val="en-US"/>
              </w:rPr>
              <w:t>/</w:t>
            </w:r>
            <w:r w:rsidRPr="000F045C">
              <w:rPr>
                <w:sz w:val="20"/>
                <w:szCs w:val="20"/>
              </w:rPr>
              <w:t>03.22.001</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1235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553"/>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1.6.</w:t>
            </w:r>
          </w:p>
        </w:tc>
        <w:tc>
          <w:tcPr>
            <w:tcW w:w="1274" w:type="pct"/>
            <w:vAlign w:val="center"/>
          </w:tcPr>
          <w:p w:rsidR="00EB1F4A" w:rsidRPr="000F045C" w:rsidRDefault="00EB1F4A" w:rsidP="004660EE">
            <w:pPr>
              <w:rPr>
                <w:sz w:val="20"/>
                <w:szCs w:val="20"/>
                <w:lang w:val="en-US"/>
              </w:rPr>
            </w:pPr>
            <w:proofErr w:type="spellStart"/>
            <w:r w:rsidRPr="000F045C">
              <w:rPr>
                <w:sz w:val="20"/>
                <w:szCs w:val="20"/>
              </w:rPr>
              <w:t>Подспинник</w:t>
            </w:r>
            <w:proofErr w:type="spellEnd"/>
            <w:r w:rsidRPr="000F045C">
              <w:rPr>
                <w:sz w:val="20"/>
                <w:szCs w:val="20"/>
              </w:rPr>
              <w:t xml:space="preserve"> бокового места 047.020.007.000СБ</w:t>
            </w:r>
            <w:r w:rsidRPr="000F045C">
              <w:rPr>
                <w:sz w:val="20"/>
                <w:szCs w:val="20"/>
                <w:lang w:val="en-US"/>
              </w:rPr>
              <w:t>/</w:t>
            </w:r>
            <w:r w:rsidRPr="000F045C">
              <w:rPr>
                <w:sz w:val="20"/>
                <w:szCs w:val="20"/>
              </w:rPr>
              <w:t>03.22.002</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175</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 xml:space="preserve"> </w:t>
            </w: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12"/>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1.7.</w:t>
            </w:r>
          </w:p>
        </w:tc>
        <w:tc>
          <w:tcPr>
            <w:tcW w:w="1274" w:type="pct"/>
            <w:vAlign w:val="center"/>
          </w:tcPr>
          <w:p w:rsidR="00EB1F4A" w:rsidRPr="000F045C" w:rsidRDefault="00EB1F4A" w:rsidP="004660EE">
            <w:pPr>
              <w:rPr>
                <w:sz w:val="20"/>
                <w:szCs w:val="20"/>
                <w:lang w:val="en-US"/>
              </w:rPr>
            </w:pPr>
            <w:r w:rsidRPr="000F045C">
              <w:rPr>
                <w:sz w:val="20"/>
                <w:szCs w:val="20"/>
              </w:rPr>
              <w:t>Подлокотник купе 047.020.005.000СБ</w:t>
            </w:r>
            <w:r w:rsidRPr="000F045C">
              <w:rPr>
                <w:sz w:val="20"/>
                <w:szCs w:val="20"/>
                <w:lang w:val="en-US"/>
              </w:rPr>
              <w:t>/</w:t>
            </w:r>
            <w:r w:rsidRPr="000F045C">
              <w:rPr>
                <w:sz w:val="20"/>
                <w:szCs w:val="20"/>
              </w:rPr>
              <w:t>04.22.001</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1750</w:t>
            </w: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418"/>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lang w:val="en-US"/>
              </w:rPr>
            </w:pPr>
            <w:r w:rsidRPr="000F045C">
              <w:rPr>
                <w:sz w:val="18"/>
                <w:szCs w:val="18"/>
              </w:rPr>
              <w:t>1.8.</w:t>
            </w:r>
          </w:p>
        </w:tc>
        <w:tc>
          <w:tcPr>
            <w:tcW w:w="1274" w:type="pct"/>
            <w:vAlign w:val="center"/>
          </w:tcPr>
          <w:p w:rsidR="00EB1F4A" w:rsidRPr="000F045C" w:rsidRDefault="00EB1F4A" w:rsidP="004660EE">
            <w:pPr>
              <w:rPr>
                <w:sz w:val="20"/>
                <w:szCs w:val="20"/>
                <w:lang w:val="en-US"/>
              </w:rPr>
            </w:pPr>
            <w:r w:rsidRPr="000F045C">
              <w:rPr>
                <w:sz w:val="20"/>
                <w:szCs w:val="20"/>
              </w:rPr>
              <w:t>Подлокотник купе 047.020.005.000-01СБ</w:t>
            </w:r>
            <w:r w:rsidRPr="000F045C">
              <w:rPr>
                <w:sz w:val="20"/>
                <w:szCs w:val="20"/>
                <w:lang w:val="en-US"/>
              </w:rPr>
              <w:t>/</w:t>
            </w:r>
            <w:r w:rsidRPr="000F045C">
              <w:rPr>
                <w:sz w:val="20"/>
                <w:szCs w:val="20"/>
              </w:rPr>
              <w:t>04.22.002</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jc w:val="center"/>
            </w:pPr>
            <w:r w:rsidRPr="000F045C">
              <w:rPr>
                <w:sz w:val="18"/>
                <w:szCs w:val="18"/>
              </w:rPr>
              <w:t>1750</w:t>
            </w:r>
          </w:p>
        </w:tc>
        <w:tc>
          <w:tcPr>
            <w:tcW w:w="700"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396"/>
          <w:jc w:val="center"/>
        </w:trPr>
        <w:tc>
          <w:tcPr>
            <w:tcW w:w="741"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1.9.</w:t>
            </w:r>
          </w:p>
        </w:tc>
        <w:tc>
          <w:tcPr>
            <w:tcW w:w="1274" w:type="pct"/>
            <w:vAlign w:val="center"/>
          </w:tcPr>
          <w:p w:rsidR="00EB1F4A" w:rsidRPr="000F045C" w:rsidRDefault="00EB1F4A" w:rsidP="004660EE">
            <w:pPr>
              <w:rPr>
                <w:sz w:val="20"/>
                <w:szCs w:val="20"/>
                <w:lang w:val="en-US"/>
              </w:rPr>
            </w:pPr>
            <w:r w:rsidRPr="000F045C">
              <w:rPr>
                <w:sz w:val="20"/>
                <w:szCs w:val="20"/>
              </w:rPr>
              <w:t xml:space="preserve">Матрас </w:t>
            </w:r>
            <w:proofErr w:type="spellStart"/>
            <w:r w:rsidRPr="000F045C">
              <w:rPr>
                <w:sz w:val="20"/>
                <w:szCs w:val="20"/>
              </w:rPr>
              <w:t>пеленального</w:t>
            </w:r>
            <w:proofErr w:type="spellEnd"/>
            <w:r w:rsidRPr="000F045C">
              <w:rPr>
                <w:sz w:val="20"/>
                <w:szCs w:val="20"/>
              </w:rPr>
              <w:t xml:space="preserve"> столика 047.020.008.000СБ</w:t>
            </w:r>
            <w:r w:rsidRPr="000F045C">
              <w:rPr>
                <w:sz w:val="20"/>
                <w:szCs w:val="20"/>
                <w:lang w:val="en-US"/>
              </w:rPr>
              <w:t>/</w:t>
            </w:r>
            <w:r w:rsidRPr="000F045C">
              <w:rPr>
                <w:sz w:val="20"/>
                <w:szCs w:val="20"/>
              </w:rPr>
              <w:t>05.22.001</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Шт.</w:t>
            </w:r>
          </w:p>
        </w:tc>
        <w:tc>
          <w:tcPr>
            <w:tcW w:w="44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r w:rsidRPr="000F045C">
              <w:rPr>
                <w:sz w:val="18"/>
                <w:szCs w:val="18"/>
              </w:rPr>
              <w:t>350</w:t>
            </w:r>
          </w:p>
        </w:tc>
        <w:tc>
          <w:tcPr>
            <w:tcW w:w="700"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695" w:type="pct"/>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r>
      <w:tr w:rsidR="00EB1F4A" w:rsidRPr="000F045C" w:rsidTr="004660EE">
        <w:trPr>
          <w:trHeight w:val="275"/>
          <w:jc w:val="center"/>
        </w:trPr>
        <w:tc>
          <w:tcPr>
            <w:tcW w:w="741" w:type="pct"/>
            <w:tcBorders>
              <w:bottom w:val="single" w:sz="4" w:space="0" w:color="auto"/>
            </w:tcBorders>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lang w:val="en-US"/>
              </w:rPr>
            </w:pPr>
          </w:p>
        </w:tc>
        <w:tc>
          <w:tcPr>
            <w:tcW w:w="1274" w:type="pct"/>
            <w:tcBorders>
              <w:bottom w:val="single" w:sz="4" w:space="0" w:color="auto"/>
            </w:tcBorders>
            <w:vAlign w:val="center"/>
          </w:tcPr>
          <w:p w:rsidR="00EB1F4A" w:rsidRPr="000F045C" w:rsidRDefault="00EB1F4A" w:rsidP="004660EE">
            <w:pPr>
              <w:tabs>
                <w:tab w:val="center" w:pos="4677"/>
                <w:tab w:val="right" w:pos="9355"/>
              </w:tabs>
              <w:spacing w:before="100" w:beforeAutospacing="1" w:after="100" w:afterAutospacing="1"/>
              <w:contextualSpacing/>
              <w:jc w:val="both"/>
              <w:rPr>
                <w:sz w:val="18"/>
                <w:szCs w:val="18"/>
              </w:rPr>
            </w:pPr>
            <w:r w:rsidRPr="000F045C">
              <w:rPr>
                <w:b/>
                <w:sz w:val="18"/>
                <w:szCs w:val="18"/>
              </w:rPr>
              <w:t>ИТОГО</w:t>
            </w:r>
            <w:r w:rsidRPr="000F045C">
              <w:rPr>
                <w:b/>
                <w:sz w:val="18"/>
                <w:szCs w:val="18"/>
                <w:lang w:val="en-US"/>
              </w:rPr>
              <w:t>:</w:t>
            </w:r>
          </w:p>
        </w:tc>
        <w:tc>
          <w:tcPr>
            <w:tcW w:w="445" w:type="pct"/>
            <w:tcBorders>
              <w:bottom w:val="single" w:sz="4" w:space="0" w:color="auto"/>
            </w:tcBorders>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445" w:type="pct"/>
            <w:tcBorders>
              <w:bottom w:val="single" w:sz="4" w:space="0" w:color="auto"/>
            </w:tcBorders>
            <w:vAlign w:val="center"/>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tcBorders>
              <w:bottom w:val="single" w:sz="4" w:space="0" w:color="auto"/>
            </w:tcBorders>
          </w:tcPr>
          <w:p w:rsidR="00EB1F4A" w:rsidRPr="000F045C" w:rsidRDefault="00EB1F4A" w:rsidP="004660EE">
            <w:pPr>
              <w:tabs>
                <w:tab w:val="center" w:pos="4677"/>
                <w:tab w:val="right" w:pos="9355"/>
              </w:tabs>
              <w:spacing w:before="100" w:beforeAutospacing="1" w:after="100" w:afterAutospacing="1"/>
              <w:contextualSpacing/>
              <w:jc w:val="center"/>
              <w:rPr>
                <w:sz w:val="18"/>
                <w:szCs w:val="18"/>
              </w:rPr>
            </w:pPr>
          </w:p>
        </w:tc>
        <w:tc>
          <w:tcPr>
            <w:tcW w:w="700"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b/>
                <w:sz w:val="22"/>
                <w:szCs w:val="22"/>
              </w:rPr>
              <w:t>96 974 850,00</w:t>
            </w:r>
          </w:p>
        </w:tc>
        <w:tc>
          <w:tcPr>
            <w:tcW w:w="695" w:type="pct"/>
            <w:vAlign w:val="center"/>
          </w:tcPr>
          <w:p w:rsidR="00EB1F4A" w:rsidRPr="000F045C" w:rsidRDefault="00EB1F4A" w:rsidP="004660EE">
            <w:pPr>
              <w:tabs>
                <w:tab w:val="center" w:pos="4677"/>
                <w:tab w:val="right" w:pos="9355"/>
              </w:tabs>
              <w:spacing w:before="100" w:beforeAutospacing="1" w:after="100" w:afterAutospacing="1"/>
              <w:contextualSpacing/>
              <w:jc w:val="center"/>
              <w:rPr>
                <w:b/>
                <w:sz w:val="18"/>
                <w:szCs w:val="18"/>
              </w:rPr>
            </w:pPr>
            <w:r w:rsidRPr="000F045C">
              <w:rPr>
                <w:b/>
                <w:sz w:val="22"/>
                <w:szCs w:val="22"/>
              </w:rPr>
              <w:t>116 369 820,00</w:t>
            </w:r>
          </w:p>
        </w:tc>
      </w:tr>
    </w:tbl>
    <w:p w:rsidR="00EB1F4A" w:rsidRPr="00AA3C06" w:rsidRDefault="00EB1F4A" w:rsidP="00EB1F4A">
      <w:pPr>
        <w:jc w:val="both"/>
        <w:rPr>
          <w:szCs w:val="28"/>
        </w:rPr>
      </w:pPr>
      <w:r w:rsidRPr="000F045C">
        <w:rPr>
          <w:szCs w:val="28"/>
        </w:rPr>
        <w:t>Начальник службы МТО                                                                                                                        М.С. Герас</w:t>
      </w:r>
      <w:r w:rsidRPr="00AA3C06">
        <w:rPr>
          <w:szCs w:val="28"/>
        </w:rPr>
        <w:t>имов</w:t>
      </w:r>
    </w:p>
    <w:p w:rsidR="00EB1F4A" w:rsidRPr="00AA3C06" w:rsidRDefault="00EB1F4A" w:rsidP="00EB1F4A">
      <w:pPr>
        <w:ind w:firstLine="720"/>
        <w:jc w:val="both"/>
        <w:rPr>
          <w:szCs w:val="28"/>
        </w:rPr>
      </w:pPr>
    </w:p>
    <w:p w:rsidR="00EB1F4A" w:rsidRDefault="00EB1F4A" w:rsidP="00EB1F4A">
      <w:pPr>
        <w:jc w:val="both"/>
        <w:rPr>
          <w:szCs w:val="28"/>
        </w:rPr>
      </w:pPr>
      <w:r w:rsidRPr="00AA3C06">
        <w:rPr>
          <w:szCs w:val="28"/>
        </w:rPr>
        <w:t xml:space="preserve">Главный специалист службы МТО                                       </w:t>
      </w:r>
      <w:r>
        <w:rPr>
          <w:szCs w:val="28"/>
        </w:rPr>
        <w:t xml:space="preserve">                                                                В.В. Еремкин</w:t>
      </w:r>
    </w:p>
    <w:p w:rsidR="00EB1F4A" w:rsidRDefault="00EB1F4A" w:rsidP="00EB1F4A">
      <w:pPr>
        <w:jc w:val="both"/>
        <w:rPr>
          <w:szCs w:val="28"/>
        </w:rPr>
      </w:pPr>
    </w:p>
    <w:p w:rsidR="00EB1F4A" w:rsidRPr="006C6BB5" w:rsidRDefault="00EB1F4A" w:rsidP="00A908CA">
      <w:pPr>
        <w:jc w:val="both"/>
        <w:rPr>
          <w:szCs w:val="28"/>
        </w:rPr>
      </w:pPr>
    </w:p>
    <w:p w:rsidR="00083695" w:rsidRDefault="00083695" w:rsidP="00655267">
      <w:pPr>
        <w:jc w:val="both"/>
        <w:rPr>
          <w:b/>
          <w:szCs w:val="28"/>
        </w:rPr>
      </w:pPr>
    </w:p>
    <w:p w:rsidR="00083695" w:rsidRDefault="00083695" w:rsidP="00083695">
      <w:pPr>
        <w:jc w:val="both"/>
        <w:rPr>
          <w:b/>
          <w:szCs w:val="28"/>
        </w:rPr>
      </w:pPr>
      <w:r w:rsidRPr="00950FB7">
        <w:rPr>
          <w:b/>
          <w:szCs w:val="28"/>
        </w:rPr>
        <w:t>ЛОТ</w:t>
      </w:r>
      <w:r>
        <w:rPr>
          <w:b/>
          <w:szCs w:val="28"/>
        </w:rPr>
        <w:t>3</w:t>
      </w:r>
    </w:p>
    <w:p w:rsidR="00083695" w:rsidRDefault="00083695" w:rsidP="00083695">
      <w:pPr>
        <w:rPr>
          <w:b/>
          <w:szCs w:val="28"/>
        </w:rPr>
      </w:pPr>
      <w:r>
        <w:rPr>
          <w:b/>
          <w:szCs w:val="28"/>
        </w:rPr>
        <w:t>Таблица №3</w:t>
      </w:r>
    </w:p>
    <w:p w:rsidR="00083695" w:rsidRDefault="00083695" w:rsidP="00083695">
      <w:pPr>
        <w:rPr>
          <w:szCs w:val="28"/>
        </w:rPr>
      </w:pPr>
    </w:p>
    <w:p w:rsidR="00083695" w:rsidRDefault="00083695" w:rsidP="00083695">
      <w:pPr>
        <w:rPr>
          <w:szCs w:val="28"/>
        </w:rPr>
      </w:pPr>
    </w:p>
    <w:tbl>
      <w:tblPr>
        <w:tblW w:w="4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937"/>
        <w:gridCol w:w="1217"/>
        <w:gridCol w:w="922"/>
        <w:gridCol w:w="1288"/>
        <w:gridCol w:w="1519"/>
        <w:gridCol w:w="2539"/>
      </w:tblGrid>
      <w:tr w:rsidR="00083695" w:rsidRPr="00B74AE1" w:rsidTr="004660EE">
        <w:trPr>
          <w:trHeight w:val="556"/>
          <w:jc w:val="center"/>
        </w:trPr>
        <w:tc>
          <w:tcPr>
            <w:tcW w:w="353" w:type="pct"/>
            <w:vMerge w:val="restart"/>
            <w:vAlign w:val="center"/>
          </w:tcPr>
          <w:p w:rsidR="00083695" w:rsidRPr="00B74AE1" w:rsidRDefault="00083695" w:rsidP="004660EE">
            <w:pPr>
              <w:tabs>
                <w:tab w:val="center" w:pos="4677"/>
                <w:tab w:val="right" w:pos="9355"/>
              </w:tabs>
              <w:spacing w:before="240" w:after="120"/>
              <w:contextualSpacing/>
              <w:jc w:val="center"/>
              <w:rPr>
                <w:b/>
                <w:sz w:val="18"/>
                <w:szCs w:val="18"/>
              </w:rPr>
            </w:pPr>
            <w:r w:rsidRPr="00B74AE1">
              <w:rPr>
                <w:b/>
                <w:sz w:val="18"/>
                <w:szCs w:val="18"/>
              </w:rPr>
              <w:t>№ п/п</w:t>
            </w:r>
          </w:p>
        </w:tc>
        <w:tc>
          <w:tcPr>
            <w:tcW w:w="1602" w:type="pct"/>
            <w:vMerge w:val="restart"/>
            <w:vAlign w:val="center"/>
          </w:tcPr>
          <w:p w:rsidR="00083695" w:rsidRPr="00B74AE1" w:rsidRDefault="00083695" w:rsidP="004660EE">
            <w:pPr>
              <w:tabs>
                <w:tab w:val="center" w:pos="4677"/>
                <w:tab w:val="right" w:pos="9355"/>
              </w:tabs>
              <w:spacing w:before="240" w:after="120"/>
              <w:contextualSpacing/>
              <w:jc w:val="center"/>
              <w:rPr>
                <w:b/>
                <w:sz w:val="18"/>
                <w:szCs w:val="18"/>
              </w:rPr>
            </w:pPr>
            <w:r w:rsidRPr="00B74AE1">
              <w:rPr>
                <w:b/>
                <w:sz w:val="18"/>
                <w:szCs w:val="18"/>
              </w:rPr>
              <w:t>Наименование товара</w:t>
            </w:r>
          </w:p>
        </w:tc>
        <w:tc>
          <w:tcPr>
            <w:tcW w:w="495" w:type="pct"/>
            <w:vMerge w:val="restart"/>
            <w:vAlign w:val="center"/>
          </w:tcPr>
          <w:p w:rsidR="00083695" w:rsidRPr="00B74AE1" w:rsidRDefault="00083695" w:rsidP="004660EE">
            <w:pPr>
              <w:tabs>
                <w:tab w:val="center" w:pos="4677"/>
                <w:tab w:val="right" w:pos="9355"/>
              </w:tabs>
              <w:spacing w:before="240" w:after="120"/>
              <w:contextualSpacing/>
              <w:jc w:val="center"/>
              <w:rPr>
                <w:b/>
                <w:sz w:val="18"/>
                <w:szCs w:val="18"/>
              </w:rPr>
            </w:pPr>
            <w:r w:rsidRPr="00B74AE1">
              <w:rPr>
                <w:b/>
                <w:sz w:val="18"/>
                <w:szCs w:val="18"/>
              </w:rPr>
              <w:t>Ед. изм.</w:t>
            </w:r>
          </w:p>
        </w:tc>
        <w:tc>
          <w:tcPr>
            <w:tcW w:w="375" w:type="pct"/>
            <w:vMerge w:val="restart"/>
            <w:vAlign w:val="center"/>
          </w:tcPr>
          <w:p w:rsidR="00083695" w:rsidRPr="00B74AE1" w:rsidRDefault="00083695" w:rsidP="004660EE">
            <w:pPr>
              <w:tabs>
                <w:tab w:val="center" w:pos="4677"/>
                <w:tab w:val="right" w:pos="9355"/>
              </w:tabs>
              <w:spacing w:before="240" w:after="120"/>
              <w:contextualSpacing/>
              <w:jc w:val="center"/>
              <w:rPr>
                <w:b/>
                <w:sz w:val="18"/>
                <w:szCs w:val="18"/>
              </w:rPr>
            </w:pPr>
            <w:r w:rsidRPr="00B74AE1">
              <w:rPr>
                <w:b/>
                <w:sz w:val="18"/>
                <w:szCs w:val="18"/>
              </w:rPr>
              <w:t>Кол – во</w:t>
            </w:r>
          </w:p>
        </w:tc>
        <w:tc>
          <w:tcPr>
            <w:tcW w:w="524" w:type="pct"/>
            <w:vAlign w:val="center"/>
          </w:tcPr>
          <w:p w:rsidR="00D76C88" w:rsidRPr="009E7C2C" w:rsidRDefault="00D76C88" w:rsidP="00D76C88">
            <w:pPr>
              <w:tabs>
                <w:tab w:val="center" w:pos="4677"/>
                <w:tab w:val="right" w:pos="9355"/>
              </w:tabs>
              <w:spacing w:before="240" w:after="120"/>
              <w:ind w:right="68"/>
              <w:contextualSpacing/>
              <w:jc w:val="center"/>
              <w:rPr>
                <w:b/>
                <w:sz w:val="18"/>
                <w:szCs w:val="18"/>
              </w:rPr>
            </w:pPr>
            <w:r>
              <w:rPr>
                <w:b/>
                <w:bCs/>
                <w:sz w:val="18"/>
                <w:szCs w:val="18"/>
              </w:rPr>
              <w:t>Предельная (максимальная)ц</w:t>
            </w:r>
            <w:r w:rsidRPr="009E7C2C">
              <w:rPr>
                <w:b/>
                <w:bCs/>
                <w:sz w:val="18"/>
                <w:szCs w:val="18"/>
              </w:rPr>
              <w:t>ена за единицу, руб.</w:t>
            </w:r>
          </w:p>
          <w:p w:rsidR="00083695" w:rsidRPr="00B74AE1" w:rsidRDefault="00083695" w:rsidP="004660EE">
            <w:pPr>
              <w:tabs>
                <w:tab w:val="center" w:pos="4677"/>
                <w:tab w:val="right" w:pos="9355"/>
              </w:tabs>
              <w:spacing w:before="240" w:after="120"/>
              <w:contextualSpacing/>
              <w:jc w:val="center"/>
              <w:rPr>
                <w:b/>
                <w:sz w:val="18"/>
                <w:szCs w:val="18"/>
              </w:rPr>
            </w:pPr>
          </w:p>
        </w:tc>
        <w:tc>
          <w:tcPr>
            <w:tcW w:w="1651" w:type="pct"/>
            <w:gridSpan w:val="2"/>
            <w:vAlign w:val="center"/>
          </w:tcPr>
          <w:p w:rsidR="00083695" w:rsidRPr="00B74AE1" w:rsidRDefault="00083695" w:rsidP="004660EE">
            <w:pPr>
              <w:tabs>
                <w:tab w:val="center" w:pos="4677"/>
                <w:tab w:val="right" w:pos="9355"/>
              </w:tabs>
              <w:spacing w:before="240" w:after="120"/>
              <w:contextualSpacing/>
              <w:jc w:val="center"/>
              <w:rPr>
                <w:b/>
                <w:sz w:val="18"/>
                <w:szCs w:val="18"/>
              </w:rPr>
            </w:pPr>
            <w:r w:rsidRPr="00B74AE1">
              <w:rPr>
                <w:b/>
                <w:bCs/>
                <w:sz w:val="18"/>
                <w:szCs w:val="18"/>
              </w:rPr>
              <w:t>Сумма, руб.</w:t>
            </w:r>
          </w:p>
        </w:tc>
      </w:tr>
      <w:tr w:rsidR="00083695" w:rsidRPr="00B74AE1" w:rsidTr="004660EE">
        <w:trPr>
          <w:trHeight w:val="282"/>
          <w:jc w:val="center"/>
        </w:trPr>
        <w:tc>
          <w:tcPr>
            <w:tcW w:w="353" w:type="pct"/>
            <w:vMerge/>
            <w:vAlign w:val="center"/>
          </w:tcPr>
          <w:p w:rsidR="00083695" w:rsidRPr="00B74AE1" w:rsidRDefault="00083695" w:rsidP="004660EE">
            <w:pPr>
              <w:tabs>
                <w:tab w:val="center" w:pos="4677"/>
                <w:tab w:val="right" w:pos="9355"/>
              </w:tabs>
              <w:spacing w:before="240" w:after="120"/>
              <w:contextualSpacing/>
              <w:jc w:val="center"/>
              <w:rPr>
                <w:sz w:val="18"/>
                <w:szCs w:val="18"/>
              </w:rPr>
            </w:pPr>
          </w:p>
        </w:tc>
        <w:tc>
          <w:tcPr>
            <w:tcW w:w="1602" w:type="pct"/>
            <w:vMerge/>
            <w:vAlign w:val="center"/>
          </w:tcPr>
          <w:p w:rsidR="00083695" w:rsidRPr="00B74AE1" w:rsidRDefault="00083695" w:rsidP="004660EE">
            <w:pPr>
              <w:tabs>
                <w:tab w:val="center" w:pos="4677"/>
                <w:tab w:val="right" w:pos="9355"/>
              </w:tabs>
              <w:spacing w:before="240" w:after="120"/>
              <w:contextualSpacing/>
              <w:jc w:val="center"/>
              <w:rPr>
                <w:b/>
                <w:sz w:val="18"/>
                <w:szCs w:val="18"/>
              </w:rPr>
            </w:pPr>
          </w:p>
        </w:tc>
        <w:tc>
          <w:tcPr>
            <w:tcW w:w="495" w:type="pct"/>
            <w:vMerge/>
            <w:vAlign w:val="center"/>
          </w:tcPr>
          <w:p w:rsidR="00083695" w:rsidRPr="00B74AE1" w:rsidRDefault="00083695" w:rsidP="004660EE">
            <w:pPr>
              <w:tabs>
                <w:tab w:val="center" w:pos="4677"/>
                <w:tab w:val="right" w:pos="9355"/>
              </w:tabs>
              <w:spacing w:before="240" w:after="120"/>
              <w:contextualSpacing/>
              <w:jc w:val="center"/>
              <w:rPr>
                <w:b/>
                <w:sz w:val="18"/>
                <w:szCs w:val="18"/>
              </w:rPr>
            </w:pPr>
          </w:p>
        </w:tc>
        <w:tc>
          <w:tcPr>
            <w:tcW w:w="375" w:type="pct"/>
            <w:vMerge/>
            <w:vAlign w:val="center"/>
          </w:tcPr>
          <w:p w:rsidR="00083695" w:rsidRPr="00B74AE1" w:rsidRDefault="00083695" w:rsidP="004660EE">
            <w:pPr>
              <w:tabs>
                <w:tab w:val="center" w:pos="4677"/>
                <w:tab w:val="right" w:pos="9355"/>
              </w:tabs>
              <w:spacing w:before="240" w:after="120"/>
              <w:contextualSpacing/>
              <w:jc w:val="center"/>
              <w:rPr>
                <w:b/>
                <w:bCs/>
                <w:sz w:val="18"/>
                <w:szCs w:val="18"/>
              </w:rPr>
            </w:pPr>
          </w:p>
        </w:tc>
        <w:tc>
          <w:tcPr>
            <w:tcW w:w="524" w:type="pct"/>
            <w:vAlign w:val="center"/>
          </w:tcPr>
          <w:p w:rsidR="00083695" w:rsidRPr="00B74AE1" w:rsidRDefault="00083695" w:rsidP="004660EE">
            <w:pPr>
              <w:jc w:val="center"/>
              <w:rPr>
                <w:b/>
                <w:bCs/>
                <w:sz w:val="18"/>
                <w:szCs w:val="18"/>
              </w:rPr>
            </w:pPr>
            <w:r w:rsidRPr="00B74AE1">
              <w:rPr>
                <w:b/>
                <w:bCs/>
                <w:sz w:val="18"/>
                <w:szCs w:val="18"/>
              </w:rPr>
              <w:t>без НДС</w:t>
            </w:r>
          </w:p>
        </w:tc>
        <w:tc>
          <w:tcPr>
            <w:tcW w:w="618" w:type="pct"/>
            <w:vAlign w:val="center"/>
          </w:tcPr>
          <w:p w:rsidR="00083695" w:rsidRPr="00B74AE1" w:rsidRDefault="00083695" w:rsidP="004660EE">
            <w:pPr>
              <w:jc w:val="center"/>
              <w:rPr>
                <w:b/>
                <w:bCs/>
                <w:sz w:val="18"/>
                <w:szCs w:val="18"/>
              </w:rPr>
            </w:pPr>
            <w:r w:rsidRPr="00B74AE1">
              <w:rPr>
                <w:b/>
                <w:bCs/>
                <w:sz w:val="18"/>
                <w:szCs w:val="18"/>
              </w:rPr>
              <w:t>без НДС</w:t>
            </w:r>
          </w:p>
        </w:tc>
        <w:tc>
          <w:tcPr>
            <w:tcW w:w="1033" w:type="pct"/>
            <w:vAlign w:val="center"/>
          </w:tcPr>
          <w:p w:rsidR="00083695" w:rsidRPr="00B74AE1" w:rsidRDefault="00083695" w:rsidP="004660EE">
            <w:pPr>
              <w:jc w:val="center"/>
              <w:rPr>
                <w:b/>
                <w:bCs/>
                <w:sz w:val="18"/>
                <w:szCs w:val="18"/>
              </w:rPr>
            </w:pPr>
            <w:r w:rsidRPr="00B74AE1">
              <w:rPr>
                <w:b/>
                <w:bCs/>
                <w:sz w:val="18"/>
                <w:szCs w:val="18"/>
              </w:rPr>
              <w:t>с НДС, 20 %</w:t>
            </w:r>
          </w:p>
        </w:tc>
      </w:tr>
      <w:tr w:rsidR="00083695" w:rsidRPr="00B74AE1" w:rsidTr="004660EE">
        <w:trPr>
          <w:trHeight w:val="699"/>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b/>
                <w:sz w:val="18"/>
                <w:szCs w:val="18"/>
              </w:rPr>
              <w:t>1</w:t>
            </w:r>
            <w:r w:rsidRPr="00B74AE1">
              <w:rPr>
                <w:sz w:val="18"/>
                <w:szCs w:val="18"/>
              </w:rPr>
              <w:t>.</w:t>
            </w:r>
          </w:p>
        </w:tc>
        <w:tc>
          <w:tcPr>
            <w:tcW w:w="1602" w:type="pct"/>
            <w:vAlign w:val="center"/>
          </w:tcPr>
          <w:p w:rsidR="00083695" w:rsidRPr="00E65EDE" w:rsidRDefault="00083695" w:rsidP="004660EE">
            <w:pPr>
              <w:tabs>
                <w:tab w:val="center" w:pos="4677"/>
                <w:tab w:val="right" w:pos="9355"/>
              </w:tabs>
              <w:spacing w:before="100" w:beforeAutospacing="1" w:after="100" w:afterAutospacing="1"/>
              <w:contextualSpacing/>
              <w:jc w:val="both"/>
              <w:rPr>
                <w:b/>
                <w:szCs w:val="28"/>
              </w:rPr>
            </w:pPr>
            <w:r w:rsidRPr="00E65EDE">
              <w:rPr>
                <w:b/>
                <w:szCs w:val="28"/>
              </w:rPr>
              <w:t xml:space="preserve">Комплект столешниц с креплениями вагона модели 47К, в </w:t>
            </w:r>
            <w:proofErr w:type="spellStart"/>
            <w:r w:rsidRPr="00E65EDE">
              <w:rPr>
                <w:b/>
                <w:szCs w:val="28"/>
              </w:rPr>
              <w:t>т.ч</w:t>
            </w:r>
            <w:proofErr w:type="spellEnd"/>
            <w:r w:rsidRPr="00E65EDE">
              <w:rPr>
                <w:b/>
                <w:szCs w:val="28"/>
              </w:rPr>
              <w:t>.:</w:t>
            </w:r>
          </w:p>
        </w:tc>
        <w:tc>
          <w:tcPr>
            <w:tcW w:w="495" w:type="pct"/>
            <w:vAlign w:val="center"/>
          </w:tcPr>
          <w:p w:rsidR="00083695" w:rsidRPr="000D74A7" w:rsidRDefault="00083695" w:rsidP="004660EE">
            <w:pPr>
              <w:tabs>
                <w:tab w:val="center" w:pos="4677"/>
                <w:tab w:val="right" w:pos="9355"/>
              </w:tabs>
              <w:spacing w:before="100" w:beforeAutospacing="1" w:after="100" w:afterAutospacing="1"/>
              <w:contextualSpacing/>
              <w:jc w:val="center"/>
              <w:rPr>
                <w:sz w:val="18"/>
                <w:szCs w:val="18"/>
              </w:rPr>
            </w:pPr>
            <w:proofErr w:type="spellStart"/>
            <w:r w:rsidRPr="000D74A7">
              <w:rPr>
                <w:sz w:val="18"/>
                <w:szCs w:val="18"/>
              </w:rPr>
              <w:t>Компл</w:t>
            </w:r>
            <w:proofErr w:type="spellEnd"/>
          </w:p>
        </w:tc>
        <w:tc>
          <w:tcPr>
            <w:tcW w:w="375" w:type="pct"/>
            <w:vAlign w:val="center"/>
          </w:tcPr>
          <w:p w:rsidR="00083695" w:rsidRDefault="00083695" w:rsidP="004660EE">
            <w:pPr>
              <w:jc w:val="center"/>
              <w:rPr>
                <w:rFonts w:ascii="Calibri" w:hAnsi="Calibri"/>
                <w:b/>
                <w:bCs/>
                <w:sz w:val="18"/>
                <w:szCs w:val="18"/>
              </w:rPr>
            </w:pPr>
            <w:r>
              <w:rPr>
                <w:rFonts w:ascii="Calibri" w:hAnsi="Calibri"/>
                <w:b/>
                <w:bCs/>
                <w:sz w:val="18"/>
                <w:szCs w:val="18"/>
              </w:rPr>
              <w:t>174</w:t>
            </w:r>
          </w:p>
        </w:tc>
        <w:tc>
          <w:tcPr>
            <w:tcW w:w="524" w:type="pct"/>
            <w:vAlign w:val="center"/>
          </w:tcPr>
          <w:p w:rsidR="00083695" w:rsidRPr="00B74828" w:rsidRDefault="00083695" w:rsidP="004660EE">
            <w:pPr>
              <w:jc w:val="center"/>
              <w:rPr>
                <w:sz w:val="22"/>
                <w:szCs w:val="22"/>
              </w:rPr>
            </w:pPr>
            <w:r w:rsidRPr="00B74828">
              <w:rPr>
                <w:sz w:val="22"/>
                <w:szCs w:val="22"/>
              </w:rPr>
              <w:t>451 703,00</w:t>
            </w:r>
          </w:p>
        </w:tc>
        <w:tc>
          <w:tcPr>
            <w:tcW w:w="618" w:type="pct"/>
            <w:vAlign w:val="center"/>
          </w:tcPr>
          <w:p w:rsidR="00083695" w:rsidRPr="00B74828" w:rsidRDefault="00083695" w:rsidP="004660EE">
            <w:pPr>
              <w:jc w:val="center"/>
              <w:rPr>
                <w:sz w:val="22"/>
                <w:szCs w:val="22"/>
              </w:rPr>
            </w:pPr>
            <w:r w:rsidRPr="00B74828">
              <w:rPr>
                <w:sz w:val="22"/>
                <w:szCs w:val="22"/>
              </w:rPr>
              <w:t>78 596 322,00</w:t>
            </w:r>
          </w:p>
        </w:tc>
        <w:tc>
          <w:tcPr>
            <w:tcW w:w="1033" w:type="pct"/>
            <w:vAlign w:val="center"/>
          </w:tcPr>
          <w:p w:rsidR="00083695" w:rsidRPr="00B74828" w:rsidRDefault="00083695" w:rsidP="004660EE">
            <w:pPr>
              <w:jc w:val="center"/>
              <w:rPr>
                <w:sz w:val="22"/>
                <w:szCs w:val="22"/>
              </w:rPr>
            </w:pPr>
            <w:r w:rsidRPr="00B74828">
              <w:rPr>
                <w:sz w:val="22"/>
                <w:szCs w:val="22"/>
              </w:rPr>
              <w:t>94 315 586,40</w:t>
            </w:r>
          </w:p>
        </w:tc>
      </w:tr>
      <w:tr w:rsidR="00083695" w:rsidRPr="00B74AE1" w:rsidTr="004660EE">
        <w:trPr>
          <w:trHeight w:val="447"/>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1.1.</w:t>
            </w:r>
          </w:p>
        </w:tc>
        <w:tc>
          <w:tcPr>
            <w:tcW w:w="1602" w:type="pct"/>
          </w:tcPr>
          <w:p w:rsidR="00083695" w:rsidRPr="00946A90" w:rsidRDefault="00083695" w:rsidP="004660EE">
            <w:pPr>
              <w:rPr>
                <w:sz w:val="20"/>
                <w:szCs w:val="20"/>
              </w:rPr>
            </w:pPr>
            <w:r w:rsidRPr="00946A90">
              <w:rPr>
                <w:sz w:val="20"/>
                <w:szCs w:val="20"/>
              </w:rPr>
              <w:t>Столешница большая купе</w:t>
            </w:r>
            <w:r>
              <w:rPr>
                <w:sz w:val="20"/>
                <w:szCs w:val="20"/>
              </w:rPr>
              <w:t xml:space="preserve"> </w:t>
            </w:r>
            <w:r w:rsidRPr="002B2A5E">
              <w:rPr>
                <w:sz w:val="20"/>
                <w:szCs w:val="20"/>
              </w:rPr>
              <w:t>ДИ.03.01.000.000</w:t>
            </w:r>
            <w:r>
              <w:rPr>
                <w:sz w:val="20"/>
                <w:szCs w:val="20"/>
              </w:rPr>
              <w:t>/</w:t>
            </w:r>
            <w:r w:rsidRPr="002B2A5E">
              <w:rPr>
                <w:sz w:val="20"/>
                <w:szCs w:val="20"/>
              </w:rPr>
              <w:t xml:space="preserve"> К04.05.000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1566</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389"/>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1.2.</w:t>
            </w:r>
          </w:p>
        </w:tc>
        <w:tc>
          <w:tcPr>
            <w:tcW w:w="1602" w:type="pct"/>
          </w:tcPr>
          <w:p w:rsidR="00083695" w:rsidRPr="00946A90" w:rsidRDefault="00083695" w:rsidP="004660EE">
            <w:pPr>
              <w:rPr>
                <w:sz w:val="20"/>
                <w:szCs w:val="20"/>
              </w:rPr>
            </w:pPr>
            <w:r w:rsidRPr="00946A90">
              <w:rPr>
                <w:sz w:val="20"/>
                <w:szCs w:val="20"/>
              </w:rPr>
              <w:t>Опора стола</w:t>
            </w:r>
            <w:r w:rsidRPr="00E07F58">
              <w:rPr>
                <w:sz w:val="20"/>
                <w:szCs w:val="20"/>
              </w:rPr>
              <w:t xml:space="preserve"> НТ.440.715.80.000СБ/К07.01.200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1740</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447"/>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1.3.</w:t>
            </w:r>
          </w:p>
        </w:tc>
        <w:tc>
          <w:tcPr>
            <w:tcW w:w="1602" w:type="pct"/>
          </w:tcPr>
          <w:p w:rsidR="00083695" w:rsidRPr="00946A90" w:rsidRDefault="00083695" w:rsidP="004660EE">
            <w:pPr>
              <w:rPr>
                <w:sz w:val="20"/>
                <w:szCs w:val="20"/>
              </w:rPr>
            </w:pPr>
            <w:r w:rsidRPr="00946A90">
              <w:rPr>
                <w:sz w:val="20"/>
                <w:szCs w:val="20"/>
              </w:rPr>
              <w:t>Опора полки</w:t>
            </w:r>
            <w:r>
              <w:rPr>
                <w:sz w:val="20"/>
                <w:szCs w:val="20"/>
              </w:rPr>
              <w:t xml:space="preserve"> </w:t>
            </w:r>
            <w:r w:rsidRPr="00E07F58">
              <w:rPr>
                <w:sz w:val="20"/>
                <w:szCs w:val="20"/>
              </w:rPr>
              <w:t>НТ.660.700.80.000СБ/К07.02.250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1235</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373"/>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4</w:t>
            </w:r>
            <w:r w:rsidRPr="00B74AE1">
              <w:rPr>
                <w:sz w:val="18"/>
                <w:szCs w:val="18"/>
              </w:rPr>
              <w:t>.</w:t>
            </w:r>
          </w:p>
        </w:tc>
        <w:tc>
          <w:tcPr>
            <w:tcW w:w="1602" w:type="pct"/>
          </w:tcPr>
          <w:p w:rsidR="00083695" w:rsidRPr="00E07F58" w:rsidRDefault="00083695" w:rsidP="004660EE">
            <w:pPr>
              <w:rPr>
                <w:sz w:val="20"/>
                <w:szCs w:val="20"/>
              </w:rPr>
            </w:pPr>
            <w:r w:rsidRPr="00946A90">
              <w:rPr>
                <w:sz w:val="20"/>
                <w:szCs w:val="20"/>
              </w:rPr>
              <w:t>Петля стола</w:t>
            </w:r>
            <w:r w:rsidRPr="00E07F58">
              <w:rPr>
                <w:sz w:val="20"/>
                <w:szCs w:val="20"/>
              </w:rPr>
              <w:t xml:space="preserve"> КС 360.60.50.000СБ/</w:t>
            </w:r>
          </w:p>
          <w:p w:rsidR="00083695" w:rsidRPr="00946A90" w:rsidRDefault="00083695" w:rsidP="004660EE">
            <w:pPr>
              <w:rPr>
                <w:sz w:val="20"/>
                <w:szCs w:val="20"/>
              </w:rPr>
            </w:pPr>
            <w:r w:rsidRPr="00E07F58">
              <w:rPr>
                <w:sz w:val="20"/>
                <w:szCs w:val="20"/>
              </w:rPr>
              <w:t>ВТП04.01.000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1740</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434"/>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lang w:val="en-US"/>
              </w:rPr>
              <w:t>1.</w:t>
            </w:r>
            <w:r>
              <w:rPr>
                <w:sz w:val="18"/>
                <w:szCs w:val="18"/>
              </w:rPr>
              <w:t>5</w:t>
            </w:r>
            <w:r w:rsidRPr="00B74AE1">
              <w:rPr>
                <w:sz w:val="18"/>
                <w:szCs w:val="18"/>
                <w:lang w:val="en-US"/>
              </w:rPr>
              <w:t>.</w:t>
            </w:r>
          </w:p>
        </w:tc>
        <w:tc>
          <w:tcPr>
            <w:tcW w:w="1602" w:type="pct"/>
          </w:tcPr>
          <w:p w:rsidR="00083695" w:rsidRPr="00946A90" w:rsidRDefault="00083695" w:rsidP="004660EE">
            <w:pPr>
              <w:rPr>
                <w:sz w:val="20"/>
                <w:szCs w:val="20"/>
              </w:rPr>
            </w:pPr>
            <w:r w:rsidRPr="00946A90">
              <w:rPr>
                <w:sz w:val="20"/>
                <w:szCs w:val="20"/>
              </w:rPr>
              <w:t>Столешница проводника</w:t>
            </w:r>
            <w:r>
              <w:rPr>
                <w:sz w:val="20"/>
                <w:szCs w:val="20"/>
              </w:rPr>
              <w:t xml:space="preserve"> </w:t>
            </w:r>
            <w:r w:rsidRPr="002B2A5E">
              <w:rPr>
                <w:sz w:val="20"/>
                <w:szCs w:val="20"/>
              </w:rPr>
              <w:t>ДИ.03.47.000.000</w:t>
            </w:r>
            <w:r>
              <w:rPr>
                <w:sz w:val="20"/>
                <w:szCs w:val="20"/>
              </w:rPr>
              <w:t>/</w:t>
            </w:r>
            <w:r w:rsidRPr="001827F6">
              <w:rPr>
                <w:sz w:val="20"/>
                <w:szCs w:val="20"/>
              </w:rPr>
              <w:t xml:space="preserve"> К04.05.030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174</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398"/>
          <w:jc w:val="center"/>
        </w:trPr>
        <w:tc>
          <w:tcPr>
            <w:tcW w:w="353"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6</w:t>
            </w:r>
            <w:r w:rsidRPr="00B74AE1">
              <w:rPr>
                <w:sz w:val="18"/>
                <w:szCs w:val="18"/>
              </w:rPr>
              <w:t>.</w:t>
            </w:r>
          </w:p>
        </w:tc>
        <w:tc>
          <w:tcPr>
            <w:tcW w:w="1602" w:type="pct"/>
          </w:tcPr>
          <w:p w:rsidR="00083695" w:rsidRPr="00946A90" w:rsidRDefault="00083695" w:rsidP="004660EE">
            <w:pPr>
              <w:rPr>
                <w:sz w:val="20"/>
                <w:szCs w:val="20"/>
              </w:rPr>
            </w:pPr>
            <w:r w:rsidRPr="00946A90">
              <w:rPr>
                <w:sz w:val="20"/>
                <w:szCs w:val="20"/>
              </w:rPr>
              <w:t>Столешница малая боковая</w:t>
            </w:r>
            <w:r>
              <w:rPr>
                <w:sz w:val="20"/>
                <w:szCs w:val="20"/>
              </w:rPr>
              <w:t xml:space="preserve"> </w:t>
            </w:r>
            <w:r w:rsidRPr="002B2A5E">
              <w:rPr>
                <w:sz w:val="20"/>
                <w:szCs w:val="20"/>
              </w:rPr>
              <w:t>ДИ.03.38.000.000</w:t>
            </w:r>
            <w:r>
              <w:rPr>
                <w:sz w:val="20"/>
                <w:szCs w:val="20"/>
              </w:rPr>
              <w:t>/</w:t>
            </w:r>
            <w:r w:rsidRPr="001827F6">
              <w:rPr>
                <w:sz w:val="20"/>
                <w:szCs w:val="20"/>
              </w:rPr>
              <w:t xml:space="preserve"> К04.05.040</w:t>
            </w:r>
          </w:p>
        </w:tc>
        <w:tc>
          <w:tcPr>
            <w:tcW w:w="495" w:type="pct"/>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75" w:type="pct"/>
            <w:vAlign w:val="center"/>
          </w:tcPr>
          <w:p w:rsidR="00083695" w:rsidRDefault="00083695" w:rsidP="004660EE">
            <w:pPr>
              <w:jc w:val="center"/>
              <w:rPr>
                <w:rFonts w:ascii="Calibri" w:hAnsi="Calibri"/>
                <w:sz w:val="18"/>
                <w:szCs w:val="18"/>
              </w:rPr>
            </w:pPr>
            <w:r>
              <w:rPr>
                <w:rFonts w:ascii="Calibri" w:hAnsi="Calibri"/>
                <w:sz w:val="18"/>
                <w:szCs w:val="18"/>
              </w:rPr>
              <w:t>174</w:t>
            </w:r>
          </w:p>
        </w:tc>
        <w:tc>
          <w:tcPr>
            <w:tcW w:w="524"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1033" w:type="pct"/>
            <w:vAlign w:val="center"/>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r>
      <w:tr w:rsidR="00083695" w:rsidRPr="00B74AE1" w:rsidTr="004660EE">
        <w:trPr>
          <w:trHeight w:val="295"/>
          <w:jc w:val="center"/>
        </w:trPr>
        <w:tc>
          <w:tcPr>
            <w:tcW w:w="353" w:type="pct"/>
            <w:tcBorders>
              <w:bottom w:val="single" w:sz="4" w:space="0" w:color="auto"/>
            </w:tcBorders>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lang w:val="en-US"/>
              </w:rPr>
            </w:pPr>
          </w:p>
        </w:tc>
        <w:tc>
          <w:tcPr>
            <w:tcW w:w="1602" w:type="pct"/>
            <w:tcBorders>
              <w:bottom w:val="single" w:sz="4" w:space="0" w:color="auto"/>
            </w:tcBorders>
            <w:vAlign w:val="center"/>
          </w:tcPr>
          <w:p w:rsidR="00083695" w:rsidRPr="00C24A33" w:rsidRDefault="00083695" w:rsidP="004660EE">
            <w:r w:rsidRPr="00B74AE1">
              <w:rPr>
                <w:b/>
                <w:sz w:val="18"/>
                <w:szCs w:val="18"/>
              </w:rPr>
              <w:t>ИТОГО</w:t>
            </w:r>
            <w:r w:rsidRPr="00B74AE1">
              <w:rPr>
                <w:b/>
                <w:sz w:val="18"/>
                <w:szCs w:val="18"/>
                <w:lang w:val="en-US"/>
              </w:rPr>
              <w:t>:</w:t>
            </w:r>
          </w:p>
        </w:tc>
        <w:tc>
          <w:tcPr>
            <w:tcW w:w="495" w:type="pct"/>
            <w:tcBorders>
              <w:bottom w:val="single" w:sz="4" w:space="0" w:color="auto"/>
            </w:tcBorders>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p>
        </w:tc>
        <w:tc>
          <w:tcPr>
            <w:tcW w:w="375" w:type="pct"/>
            <w:tcBorders>
              <w:bottom w:val="single" w:sz="4" w:space="0" w:color="auto"/>
            </w:tcBorders>
            <w:vAlign w:val="center"/>
          </w:tcPr>
          <w:p w:rsidR="00083695" w:rsidRPr="00B74AE1" w:rsidRDefault="00083695" w:rsidP="004660EE">
            <w:pPr>
              <w:tabs>
                <w:tab w:val="center" w:pos="4677"/>
                <w:tab w:val="right" w:pos="9355"/>
              </w:tabs>
              <w:spacing w:before="100" w:beforeAutospacing="1" w:after="100" w:afterAutospacing="1"/>
              <w:contextualSpacing/>
              <w:jc w:val="center"/>
              <w:rPr>
                <w:sz w:val="18"/>
                <w:szCs w:val="18"/>
              </w:rPr>
            </w:pPr>
          </w:p>
        </w:tc>
        <w:tc>
          <w:tcPr>
            <w:tcW w:w="524" w:type="pct"/>
            <w:tcBorders>
              <w:bottom w:val="single" w:sz="4" w:space="0" w:color="auto"/>
            </w:tcBorders>
          </w:tcPr>
          <w:p w:rsidR="00083695" w:rsidRPr="00B74828" w:rsidRDefault="00083695" w:rsidP="004660EE">
            <w:pPr>
              <w:tabs>
                <w:tab w:val="center" w:pos="4677"/>
                <w:tab w:val="right" w:pos="9355"/>
              </w:tabs>
              <w:spacing w:before="100" w:beforeAutospacing="1" w:after="100" w:afterAutospacing="1"/>
              <w:contextualSpacing/>
              <w:jc w:val="center"/>
              <w:rPr>
                <w:sz w:val="18"/>
                <w:szCs w:val="18"/>
              </w:rPr>
            </w:pPr>
          </w:p>
        </w:tc>
        <w:tc>
          <w:tcPr>
            <w:tcW w:w="618" w:type="pct"/>
            <w:vAlign w:val="center"/>
          </w:tcPr>
          <w:p w:rsidR="00083695" w:rsidRPr="00B74828" w:rsidRDefault="00083695" w:rsidP="004660EE">
            <w:pPr>
              <w:jc w:val="center"/>
              <w:rPr>
                <w:b/>
                <w:sz w:val="22"/>
                <w:szCs w:val="22"/>
              </w:rPr>
            </w:pPr>
            <w:r w:rsidRPr="00B74828">
              <w:rPr>
                <w:b/>
                <w:sz w:val="22"/>
                <w:szCs w:val="22"/>
              </w:rPr>
              <w:t>78 596 322,00</w:t>
            </w:r>
          </w:p>
        </w:tc>
        <w:tc>
          <w:tcPr>
            <w:tcW w:w="1033" w:type="pct"/>
            <w:vAlign w:val="center"/>
          </w:tcPr>
          <w:p w:rsidR="00083695" w:rsidRPr="00B74828" w:rsidRDefault="00083695" w:rsidP="004660EE">
            <w:pPr>
              <w:jc w:val="center"/>
              <w:rPr>
                <w:b/>
                <w:sz w:val="22"/>
                <w:szCs w:val="22"/>
              </w:rPr>
            </w:pPr>
            <w:r w:rsidRPr="00B74828">
              <w:rPr>
                <w:b/>
                <w:sz w:val="22"/>
                <w:szCs w:val="22"/>
              </w:rPr>
              <w:t>94 315 586,40</w:t>
            </w:r>
          </w:p>
        </w:tc>
      </w:tr>
    </w:tbl>
    <w:p w:rsidR="00083695" w:rsidRDefault="00083695" w:rsidP="00083695">
      <w:pPr>
        <w:ind w:firstLine="720"/>
        <w:jc w:val="both"/>
        <w:rPr>
          <w:b/>
          <w:szCs w:val="28"/>
        </w:rPr>
      </w:pPr>
    </w:p>
    <w:p w:rsidR="00083695" w:rsidRPr="00AA3C06" w:rsidRDefault="00083695" w:rsidP="00083695">
      <w:pPr>
        <w:jc w:val="both"/>
        <w:rPr>
          <w:szCs w:val="28"/>
        </w:rPr>
      </w:pPr>
      <w:r w:rsidRPr="00AA3C06">
        <w:rPr>
          <w:szCs w:val="28"/>
        </w:rPr>
        <w:t xml:space="preserve">Начальник службы МТО                                                        </w:t>
      </w:r>
      <w:r>
        <w:rPr>
          <w:szCs w:val="28"/>
        </w:rPr>
        <w:t xml:space="preserve">                                                                              </w:t>
      </w:r>
      <w:r w:rsidRPr="00AA3C06">
        <w:rPr>
          <w:szCs w:val="28"/>
        </w:rPr>
        <w:t xml:space="preserve"> М.С. Герасимов</w:t>
      </w:r>
    </w:p>
    <w:p w:rsidR="00083695" w:rsidRPr="00AA3C06" w:rsidRDefault="00083695" w:rsidP="00083695">
      <w:pPr>
        <w:ind w:firstLine="720"/>
        <w:jc w:val="both"/>
        <w:rPr>
          <w:szCs w:val="28"/>
        </w:rPr>
      </w:pPr>
    </w:p>
    <w:p w:rsidR="00083695" w:rsidRPr="00AA3C06" w:rsidRDefault="00083695" w:rsidP="00083695">
      <w:pPr>
        <w:jc w:val="both"/>
        <w:rPr>
          <w:szCs w:val="28"/>
        </w:rPr>
      </w:pPr>
      <w:r w:rsidRPr="00AA3C06">
        <w:rPr>
          <w:szCs w:val="28"/>
        </w:rPr>
        <w:t xml:space="preserve">Главный специалист службы МТО                                      </w:t>
      </w:r>
      <w:r>
        <w:rPr>
          <w:szCs w:val="28"/>
        </w:rPr>
        <w:t xml:space="preserve">                                                                                </w:t>
      </w:r>
      <w:r w:rsidRPr="00AA3C06">
        <w:rPr>
          <w:szCs w:val="28"/>
        </w:rPr>
        <w:t xml:space="preserve"> </w:t>
      </w:r>
      <w:r>
        <w:rPr>
          <w:szCs w:val="28"/>
        </w:rPr>
        <w:t>В.В. Еремкин</w:t>
      </w:r>
    </w:p>
    <w:p w:rsidR="00083695" w:rsidRDefault="00083695" w:rsidP="00083695">
      <w:pPr>
        <w:jc w:val="both"/>
        <w:rPr>
          <w:b/>
          <w:bCs/>
          <w:color w:val="auto"/>
          <w:spacing w:val="-9"/>
          <w:sz w:val="26"/>
          <w:szCs w:val="26"/>
        </w:rPr>
        <w:sectPr w:rsidR="00083695" w:rsidSect="004E41A5">
          <w:footerReference w:type="default" r:id="rId13"/>
          <w:pgSz w:w="16838" w:h="11906" w:orient="landscape"/>
          <w:pgMar w:top="850" w:right="1134" w:bottom="1701" w:left="1701" w:header="708" w:footer="708" w:gutter="0"/>
          <w:cols w:space="708"/>
          <w:docGrid w:linePitch="381"/>
        </w:sectPr>
      </w:pPr>
    </w:p>
    <w:p w:rsidR="00083695" w:rsidRPr="00B96712" w:rsidRDefault="00083695" w:rsidP="00083695">
      <w:pPr>
        <w:jc w:val="both"/>
        <w:rPr>
          <w:b/>
          <w:bCs/>
          <w:color w:val="auto"/>
          <w:spacing w:val="-9"/>
          <w:sz w:val="26"/>
          <w:szCs w:val="26"/>
        </w:rPr>
      </w:pPr>
    </w:p>
    <w:p w:rsidR="00083695" w:rsidRDefault="00083695" w:rsidP="00655267">
      <w:pPr>
        <w:jc w:val="both"/>
        <w:rPr>
          <w:b/>
          <w:szCs w:val="28"/>
        </w:rPr>
      </w:pPr>
    </w:p>
    <w:p w:rsidR="00083695" w:rsidRDefault="00083695" w:rsidP="00655267">
      <w:pPr>
        <w:jc w:val="both"/>
        <w:rPr>
          <w:b/>
          <w:szCs w:val="28"/>
        </w:rPr>
      </w:pPr>
    </w:p>
    <w:p w:rsidR="00083695" w:rsidRDefault="00083695" w:rsidP="00655267">
      <w:pPr>
        <w:jc w:val="both"/>
        <w:rPr>
          <w:b/>
          <w:szCs w:val="28"/>
        </w:rPr>
      </w:pPr>
    </w:p>
    <w:p w:rsidR="00083695" w:rsidRDefault="00083695" w:rsidP="00877001">
      <w:pPr>
        <w:pStyle w:val="a3"/>
        <w:tabs>
          <w:tab w:val="left" w:pos="300"/>
          <w:tab w:val="right" w:pos="9615"/>
        </w:tabs>
        <w:suppressAutoHyphens/>
        <w:ind w:right="306"/>
        <w:rPr>
          <w:b w:val="0"/>
          <w:i/>
          <w:sz w:val="22"/>
          <w:szCs w:val="22"/>
        </w:rPr>
        <w:sectPr w:rsidR="00083695" w:rsidSect="004E41A5">
          <w:pgSz w:w="11906" w:h="16838"/>
          <w:pgMar w:top="1701" w:right="850" w:bottom="1134"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4C38EB">
        <w:rPr>
          <w:sz w:val="22"/>
          <w:szCs w:val="28"/>
        </w:rPr>
        <w:t>53</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33F62" w:rsidRDefault="00877001" w:rsidP="00877001">
      <w:pPr>
        <w:rPr>
          <w:i/>
          <w:color w:val="auto"/>
          <w:sz w:val="22"/>
          <w:szCs w:val="22"/>
        </w:rPr>
      </w:pPr>
      <w:r w:rsidRPr="00D33F62">
        <w:rPr>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4C38EB">
        <w:rPr>
          <w:b/>
          <w:szCs w:val="28"/>
        </w:rPr>
        <w:t>53</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4C38EB">
        <w:rPr>
          <w:b/>
          <w:szCs w:val="28"/>
        </w:rPr>
        <w:t>53</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поставку </w:t>
      </w:r>
      <w:r w:rsidR="004C38EB" w:rsidRPr="00F64D6C">
        <w:rPr>
          <w:b/>
          <w:color w:val="auto"/>
          <w:szCs w:val="28"/>
        </w:rPr>
        <w:t xml:space="preserve">каркасов полок, </w:t>
      </w:r>
      <w:r w:rsidR="004C38EB" w:rsidRPr="00E65EDE">
        <w:rPr>
          <w:b/>
          <w:szCs w:val="28"/>
        </w:rPr>
        <w:t>столешниц с креплениями</w:t>
      </w:r>
      <w:r w:rsidR="004C38EB" w:rsidRPr="00F64D6C">
        <w:rPr>
          <w:b/>
          <w:color w:val="auto"/>
          <w:szCs w:val="28"/>
        </w:rPr>
        <w:t xml:space="preserve"> и мягких частей интерьера вагона</w:t>
      </w:r>
      <w:r w:rsidR="004C38EB" w:rsidRPr="00916031">
        <w:rPr>
          <w:b/>
          <w:szCs w:val="28"/>
        </w:rPr>
        <w:t xml:space="preserve"> </w:t>
      </w:r>
      <w:r w:rsidR="004C38EB" w:rsidRPr="00255CC4">
        <w:rPr>
          <w:szCs w:val="28"/>
        </w:rPr>
        <w:t>для</w:t>
      </w:r>
      <w:r w:rsidR="004C38EB" w:rsidRPr="00916031">
        <w:rPr>
          <w:szCs w:val="28"/>
        </w:rPr>
        <w:t xml:space="preserve"> нужд Тамбовского ВРЗ и Воронежского ВРЗ – заводов – филиалов АО «ВРМ» </w:t>
      </w:r>
      <w:r w:rsidR="004C38EB" w:rsidRPr="003816DC">
        <w:rPr>
          <w:szCs w:val="28"/>
        </w:rPr>
        <w:t>с 20 июля 2021 года до 30 ноября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 xml:space="preserve">______________ (наименование участника запроса </w:t>
      </w:r>
      <w:r w:rsidRPr="00D404BA">
        <w:rPr>
          <w:i/>
          <w:szCs w:val="28"/>
        </w:rPr>
        <w:lastRenderedPageBreak/>
        <w:t>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w:t>
      </w:r>
      <w:r w:rsidR="004C38EB">
        <w:rPr>
          <w:sz w:val="22"/>
          <w:szCs w:val="28"/>
        </w:rPr>
        <w:t>53</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lastRenderedPageBreak/>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4C38EB">
        <w:rPr>
          <w:sz w:val="22"/>
          <w:szCs w:val="28"/>
        </w:rPr>
        <w:t>53</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536C19">
      <w:pPr>
        <w:keepNext/>
        <w:widowControl w:val="0"/>
        <w:adjustRightInd w:val="0"/>
        <w:spacing w:before="120" w:line="360" w:lineRule="atLeast"/>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4C38EB">
        <w:rPr>
          <w:szCs w:val="28"/>
        </w:rPr>
        <w:t>53</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563449">
        <w:rPr>
          <w:szCs w:val="28"/>
        </w:rPr>
        <w:t xml:space="preserve"> с </w:t>
      </w:r>
      <w:r w:rsidR="004C38EB">
        <w:rPr>
          <w:szCs w:val="28"/>
        </w:rPr>
        <w:t>20</w:t>
      </w:r>
      <w:r w:rsidR="00563449">
        <w:rPr>
          <w:szCs w:val="28"/>
        </w:rPr>
        <w:t xml:space="preserve"> июля 2021 года д</w:t>
      </w:r>
      <w:r w:rsidRPr="00A868A3">
        <w:rPr>
          <w:szCs w:val="28"/>
        </w:rPr>
        <w:t>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083695">
          <w:type w:val="continuous"/>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lastRenderedPageBreak/>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4C38EB">
        <w:rPr>
          <w:b/>
          <w:sz w:val="22"/>
          <w:szCs w:val="28"/>
        </w:rPr>
        <w:t>53</w:t>
      </w:r>
      <w:r w:rsidR="00322750">
        <w:rPr>
          <w:b/>
          <w:sz w:val="22"/>
          <w:szCs w:val="28"/>
        </w:rPr>
        <w:t xml:space="preserve">/ЗК-АО </w:t>
      </w:r>
      <w:r w:rsidR="00536C19" w:rsidRPr="00536C19">
        <w:rPr>
          <w:b/>
          <w:sz w:val="22"/>
          <w:szCs w:val="28"/>
        </w:rPr>
        <w:t>ВРМ /2021</w:t>
      </w:r>
    </w:p>
    <w:p w:rsidR="009F433F" w:rsidRPr="007E2226" w:rsidRDefault="009F433F" w:rsidP="009F433F">
      <w:pPr>
        <w:ind w:firstLine="567"/>
        <w:jc w:val="center"/>
        <w:rPr>
          <w:color w:val="FF0000"/>
          <w:sz w:val="20"/>
          <w:szCs w:val="20"/>
        </w:rPr>
      </w:pPr>
    </w:p>
    <w:p w:rsidR="002F273B" w:rsidRPr="00F050E3" w:rsidRDefault="002F273B" w:rsidP="002F273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2F273B" w:rsidRPr="00F050E3" w:rsidRDefault="002F273B" w:rsidP="002F273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273B" w:rsidRPr="00F050E3" w:rsidRDefault="002F273B" w:rsidP="00C1152E">
      <w:pPr>
        <w:spacing w:line="340" w:lineRule="exact"/>
        <w:jc w:val="center"/>
        <w:rPr>
          <w:rFonts w:eastAsia="Arial Unicode MS"/>
          <w:b/>
          <w:sz w:val="24"/>
        </w:rPr>
      </w:pPr>
      <w:r w:rsidRPr="00F050E3">
        <w:rPr>
          <w:rFonts w:eastAsia="Arial Unicode MS"/>
          <w:b/>
          <w:sz w:val="24"/>
        </w:rPr>
        <w:t>1. ПРЕДМЕТ ДОГОВОРА</w:t>
      </w:r>
    </w:p>
    <w:p w:rsidR="002F273B" w:rsidRPr="00F050E3" w:rsidRDefault="002F273B" w:rsidP="00C1152E">
      <w:pPr>
        <w:autoSpaceDE w:val="0"/>
        <w:autoSpaceDN w:val="0"/>
        <w:spacing w:line="340" w:lineRule="exact"/>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2F273B" w:rsidRPr="00F050E3" w:rsidRDefault="002F273B" w:rsidP="00C1152E">
      <w:pPr>
        <w:spacing w:line="340" w:lineRule="exact"/>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273B" w:rsidRPr="00F050E3" w:rsidRDefault="002F273B" w:rsidP="00C1152E">
      <w:pPr>
        <w:spacing w:line="340" w:lineRule="exact"/>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F273B" w:rsidRPr="00F050E3" w:rsidRDefault="002F273B" w:rsidP="00C1152E">
      <w:pPr>
        <w:spacing w:line="340" w:lineRule="exact"/>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F273B" w:rsidRPr="00F050E3" w:rsidRDefault="002F273B" w:rsidP="00C1152E">
      <w:pPr>
        <w:spacing w:line="340" w:lineRule="exact"/>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1.2. Настоящий Договор заключен на основании запроса котировок цен</w:t>
      </w:r>
      <w:r w:rsidR="006107EA" w:rsidRPr="006107EA">
        <w:rPr>
          <w:bCs/>
          <w:spacing w:val="-8"/>
          <w:sz w:val="24"/>
        </w:rPr>
        <w:t>.</w:t>
      </w:r>
      <w:r w:rsidRPr="00F050E3">
        <w:rPr>
          <w:bCs/>
          <w:spacing w:val="-8"/>
          <w:sz w:val="24"/>
        </w:rPr>
        <w:t xml:space="preserve"> Протокол №________________ от ___________________________.</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2. СТОИМОСТЬ И ПОРЯДОК РАСЧЕТОВ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2468E" w:rsidRPr="00D17B11" w:rsidRDefault="002F273B" w:rsidP="0092468E">
      <w:pPr>
        <w:spacing w:line="240" w:lineRule="exact"/>
        <w:ind w:firstLine="709"/>
        <w:jc w:val="both"/>
        <w:rPr>
          <w:bCs/>
          <w:color w:val="000000" w:themeColor="text1"/>
          <w:sz w:val="24"/>
        </w:rPr>
      </w:pPr>
      <w:r w:rsidRPr="00055FDE">
        <w:rPr>
          <w:bCs/>
          <w:sz w:val="24"/>
        </w:rPr>
        <w:t>2</w:t>
      </w:r>
      <w:r w:rsidRPr="0025665B">
        <w:rPr>
          <w:bCs/>
          <w:sz w:val="24"/>
        </w:rPr>
        <w:t xml:space="preserve">.4. </w:t>
      </w:r>
      <w:r w:rsidR="0092468E" w:rsidRPr="00D17B11">
        <w:rPr>
          <w:bCs/>
          <w:color w:val="000000" w:themeColor="text1"/>
          <w:sz w:val="24"/>
        </w:rPr>
        <w:t>Оплата Товара по настоящему Договору производится Покупателем в следующем п</w:t>
      </w:r>
      <w:r w:rsidR="0092468E" w:rsidRPr="00D17B11">
        <w:rPr>
          <w:color w:val="000000" w:themeColor="text1"/>
          <w:sz w:val="24"/>
        </w:rPr>
        <w:t>орядке и срокам:</w:t>
      </w:r>
    </w:p>
    <w:p w:rsidR="0092468E" w:rsidRPr="0092468E" w:rsidRDefault="0092468E" w:rsidP="0092468E">
      <w:pPr>
        <w:autoSpaceDE w:val="0"/>
        <w:autoSpaceDN w:val="0"/>
        <w:spacing w:line="240" w:lineRule="exact"/>
        <w:ind w:firstLine="709"/>
        <w:jc w:val="both"/>
        <w:rPr>
          <w:color w:val="000000" w:themeColor="text1"/>
          <w:spacing w:val="-8"/>
          <w:sz w:val="24"/>
        </w:rPr>
      </w:pPr>
      <w:r w:rsidRPr="0092468E">
        <w:rPr>
          <w:color w:val="000000" w:themeColor="text1"/>
          <w:spacing w:val="-8"/>
          <w:sz w:val="24"/>
        </w:rPr>
        <w:t xml:space="preserve">авансовый платёж в размере </w:t>
      </w:r>
      <w:r w:rsidRPr="0092468E">
        <w:rPr>
          <w:bCs/>
          <w:color w:val="000000" w:themeColor="text1"/>
          <w:sz w:val="24"/>
        </w:rPr>
        <w:t xml:space="preserve">15 (пятнадцати) </w:t>
      </w:r>
      <w:r w:rsidRPr="0092468E">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C90656" w:rsidRPr="0092468E" w:rsidRDefault="0092468E" w:rsidP="0092468E">
      <w:pPr>
        <w:spacing w:line="240" w:lineRule="exact"/>
        <w:ind w:firstLine="709"/>
        <w:jc w:val="both"/>
        <w:rPr>
          <w:bCs/>
          <w:sz w:val="24"/>
        </w:rPr>
      </w:pPr>
      <w:r w:rsidRPr="0092468E">
        <w:rPr>
          <w:bCs/>
          <w:color w:val="000000" w:themeColor="text1"/>
          <w:sz w:val="24"/>
        </w:rPr>
        <w:t xml:space="preserve">окончательный платёж в размере </w:t>
      </w:r>
      <w:r w:rsidRPr="0092468E">
        <w:rPr>
          <w:color w:val="000000" w:themeColor="text1"/>
          <w:spacing w:val="-8"/>
          <w:sz w:val="24"/>
        </w:rPr>
        <w:t xml:space="preserve">85 (восьмидесяти пяти) </w:t>
      </w:r>
      <w:r w:rsidRPr="0092468E">
        <w:rPr>
          <w:bCs/>
          <w:color w:val="000000" w:themeColor="text1"/>
          <w:sz w:val="24"/>
        </w:rPr>
        <w:t xml:space="preserve">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w:t>
      </w:r>
      <w:proofErr w:type="spellStart"/>
      <w:r w:rsidRPr="0092468E">
        <w:rPr>
          <w:bCs/>
          <w:color w:val="000000" w:themeColor="text1"/>
          <w:sz w:val="24"/>
        </w:rPr>
        <w:t>т.ч</w:t>
      </w:r>
      <w:proofErr w:type="spellEnd"/>
      <w:r w:rsidRPr="0092468E">
        <w:rPr>
          <w:bCs/>
          <w:color w:val="000000" w:themeColor="text1"/>
          <w:sz w:val="24"/>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F273B" w:rsidRDefault="002F273B" w:rsidP="00C1152E">
      <w:pPr>
        <w:spacing w:line="340" w:lineRule="exact"/>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42786" w:rsidRPr="00D17B11" w:rsidRDefault="00D42786" w:rsidP="00D42786">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42786" w:rsidRPr="00F050E3" w:rsidRDefault="00D42786" w:rsidP="00C1152E">
      <w:pPr>
        <w:spacing w:line="340" w:lineRule="exact"/>
        <w:ind w:firstLine="709"/>
        <w:jc w:val="both"/>
        <w:rPr>
          <w:sz w:val="24"/>
        </w:rPr>
      </w:pP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3. СРОКИ И УСЛОВИЯ ПОСТАВКИ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Тамбовский ВРЗ АО «ВРМ»;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Воронежский ВРЗ АО «ВРМ».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z w:val="24"/>
        </w:rPr>
        <w:t xml:space="preserve">3.3. Покупатель, в течение 5 (пяти) рабочих дней от даты получения Спецификации, </w:t>
      </w:r>
      <w:r w:rsidRPr="00F050E3">
        <w:rPr>
          <w:bCs/>
          <w:sz w:val="24"/>
        </w:rPr>
        <w:lastRenderedPageBreak/>
        <w:t>обязан подписать ее или направить мотивированный отказ от ее подписания.</w:t>
      </w:r>
      <w:r w:rsidRPr="00F050E3">
        <w:rPr>
          <w:bCs/>
          <w:spacing w:val="-8"/>
          <w:sz w:val="24"/>
        </w:rPr>
        <w:t xml:space="preserve">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2F273B" w:rsidRPr="00F050E3" w:rsidRDefault="002F273B" w:rsidP="00C1152E">
      <w:pPr>
        <w:spacing w:line="3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F273B" w:rsidRPr="00F050E3" w:rsidRDefault="002F273B" w:rsidP="00C1152E">
      <w:pPr>
        <w:spacing w:line="340" w:lineRule="exact"/>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2F273B" w:rsidRPr="00F050E3" w:rsidRDefault="002F273B" w:rsidP="00C1152E">
      <w:pPr>
        <w:widowControl w:val="0"/>
        <w:tabs>
          <w:tab w:val="left" w:pos="0"/>
          <w:tab w:val="left" w:pos="930"/>
        </w:tabs>
        <w:autoSpaceDE w:val="0"/>
        <w:autoSpaceDN w:val="0"/>
        <w:adjustRightInd w:val="0"/>
        <w:spacing w:line="3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F273B" w:rsidRPr="00F050E3" w:rsidRDefault="002F273B" w:rsidP="00C1152E">
      <w:pPr>
        <w:widowControl w:val="0"/>
        <w:autoSpaceDE w:val="0"/>
        <w:autoSpaceDN w:val="0"/>
        <w:adjustRightInd w:val="0"/>
        <w:spacing w:line="3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273B" w:rsidRPr="00F050E3" w:rsidRDefault="002F273B" w:rsidP="00C1152E">
      <w:pPr>
        <w:spacing w:line="3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w:t>
      </w:r>
      <w:r w:rsidRPr="00F050E3">
        <w:rPr>
          <w:bCs/>
          <w:iCs/>
          <w:spacing w:val="-8"/>
          <w:sz w:val="24"/>
        </w:rPr>
        <w:lastRenderedPageBreak/>
        <w:t>Грузополучателю оригиналы следующих первичных документов:</w:t>
      </w:r>
    </w:p>
    <w:p w:rsidR="002F273B" w:rsidRPr="00F050E3" w:rsidRDefault="002F273B" w:rsidP="00C1152E">
      <w:pPr>
        <w:widowControl w:val="0"/>
        <w:shd w:val="clear" w:color="auto" w:fill="FFFFFF"/>
        <w:autoSpaceDE w:val="0"/>
        <w:autoSpaceDN w:val="0"/>
        <w:adjustRightInd w:val="0"/>
        <w:spacing w:line="3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2F273B" w:rsidRPr="00F050E3" w:rsidRDefault="002F273B" w:rsidP="00C1152E">
      <w:pPr>
        <w:widowControl w:val="0"/>
        <w:shd w:val="clear" w:color="auto" w:fill="FFFFFF"/>
        <w:autoSpaceDE w:val="0"/>
        <w:autoSpaceDN w:val="0"/>
        <w:adjustRightInd w:val="0"/>
        <w:spacing w:line="3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4. ГАРАНТИЯ И ОТВЕТСТВЕННОСТЬ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037464">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F273B" w:rsidRPr="00F050E3"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F273B" w:rsidRDefault="002F273B" w:rsidP="00C1152E">
      <w:pPr>
        <w:widowControl w:val="0"/>
        <w:tabs>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849AA" w:rsidRPr="001849AA" w:rsidRDefault="001849AA" w:rsidP="00C1152E">
      <w:pPr>
        <w:widowControl w:val="0"/>
        <w:tabs>
          <w:tab w:val="left" w:pos="0"/>
          <w:tab w:val="left" w:pos="930"/>
        </w:tabs>
        <w:autoSpaceDE w:val="0"/>
        <w:autoSpaceDN w:val="0"/>
        <w:adjustRightInd w:val="0"/>
        <w:spacing w:line="3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849AA" w:rsidRPr="001849AA" w:rsidRDefault="001849AA" w:rsidP="00C1152E">
      <w:pPr>
        <w:widowControl w:val="0"/>
        <w:tabs>
          <w:tab w:val="left" w:pos="0"/>
          <w:tab w:val="left" w:pos="930"/>
        </w:tabs>
        <w:autoSpaceDE w:val="0"/>
        <w:autoSpaceDN w:val="0"/>
        <w:adjustRightInd w:val="0"/>
        <w:spacing w:line="340" w:lineRule="exact"/>
        <w:ind w:firstLine="709"/>
        <w:jc w:val="both"/>
        <w:rPr>
          <w:bCs/>
          <w:spacing w:val="-8"/>
          <w:sz w:val="24"/>
        </w:rPr>
      </w:pPr>
      <w:r w:rsidRPr="001849AA">
        <w:rPr>
          <w:bCs/>
          <w:spacing w:val="-8"/>
          <w:sz w:val="24"/>
        </w:rPr>
        <w:t xml:space="preserve">4.2.4. В случае </w:t>
      </w:r>
      <w:proofErr w:type="spellStart"/>
      <w:r w:rsidRPr="001849AA">
        <w:rPr>
          <w:bCs/>
          <w:spacing w:val="-8"/>
          <w:sz w:val="24"/>
        </w:rPr>
        <w:t>непредоставления</w:t>
      </w:r>
      <w:proofErr w:type="spellEnd"/>
      <w:r w:rsidRPr="001849AA">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lastRenderedPageBreak/>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050E3">
        <w:rPr>
          <w:bCs/>
          <w:sz w:val="24"/>
        </w:rPr>
        <w:lastRenderedPageBreak/>
        <w:t xml:space="preserve">если иной срок не установлен настоящим Договором. </w:t>
      </w:r>
      <w:r w:rsidRPr="00F050E3">
        <w:rPr>
          <w:sz w:val="24"/>
        </w:rPr>
        <w:t>Штрафы и пени не изменяют стоимость договора/Товара.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F273B" w:rsidRPr="00F050E3" w:rsidRDefault="002F273B" w:rsidP="00C1152E">
      <w:pPr>
        <w:spacing w:line="3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273B" w:rsidRPr="00F050E3" w:rsidRDefault="002F273B" w:rsidP="00C1152E">
      <w:pPr>
        <w:suppressAutoHyphens/>
        <w:spacing w:line="3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w:t>
      </w:r>
      <w:r w:rsidRPr="00F050E3">
        <w:rPr>
          <w:bCs/>
          <w:spacing w:val="-8"/>
          <w:sz w:val="24"/>
        </w:rPr>
        <w:lastRenderedPageBreak/>
        <w:t xml:space="preserve">Товара указывается в соответствующей Спецификации. </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поставка Товара ненадлежащего качества.</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F273B" w:rsidRPr="00F050E3" w:rsidRDefault="002F273B" w:rsidP="00C1152E">
      <w:pPr>
        <w:widowControl w:val="0"/>
        <w:autoSpaceDE w:val="0"/>
        <w:autoSpaceDN w:val="0"/>
        <w:adjustRightInd w:val="0"/>
        <w:spacing w:line="3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w:t>
      </w:r>
      <w:r w:rsidRPr="00F050E3">
        <w:rPr>
          <w:bCs/>
          <w:sz w:val="24"/>
        </w:rPr>
        <w:lastRenderedPageBreak/>
        <w:t>в этой связи убытки в объеме, предусмотренном действующим законодательством Российской Федерации.</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273B" w:rsidRPr="00F050E3" w:rsidRDefault="002F273B" w:rsidP="00C1152E">
      <w:pPr>
        <w:widowControl w:val="0"/>
        <w:tabs>
          <w:tab w:val="left" w:pos="0"/>
          <w:tab w:val="left" w:pos="930"/>
        </w:tabs>
        <w:autoSpaceDE w:val="0"/>
        <w:autoSpaceDN w:val="0"/>
        <w:adjustRightInd w:val="0"/>
        <w:spacing w:line="340" w:lineRule="exact"/>
        <w:jc w:val="center"/>
        <w:rPr>
          <w:b/>
          <w:bCs/>
          <w:spacing w:val="-8"/>
          <w:sz w:val="24"/>
        </w:rPr>
      </w:pPr>
      <w:r w:rsidRPr="00F050E3">
        <w:rPr>
          <w:b/>
          <w:bCs/>
          <w:spacing w:val="-8"/>
          <w:sz w:val="24"/>
        </w:rPr>
        <w:t>9. ПРОЧИЕ УСЛОВИЯ</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273B" w:rsidRPr="00F050E3" w:rsidRDefault="002F273B" w:rsidP="00C1152E">
      <w:pPr>
        <w:widowControl w:val="0"/>
        <w:autoSpaceDE w:val="0"/>
        <w:autoSpaceDN w:val="0"/>
        <w:adjustRightInd w:val="0"/>
        <w:spacing w:line="3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F273B" w:rsidRPr="00F050E3" w:rsidRDefault="002F273B" w:rsidP="00C1152E">
      <w:pPr>
        <w:widowControl w:val="0"/>
        <w:shd w:val="clear" w:color="auto" w:fill="FFFFFF"/>
        <w:tabs>
          <w:tab w:val="left" w:pos="0"/>
        </w:tabs>
        <w:autoSpaceDE w:val="0"/>
        <w:autoSpaceDN w:val="0"/>
        <w:adjustRightInd w:val="0"/>
        <w:spacing w:line="3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2F273B" w:rsidRPr="00F050E3" w:rsidRDefault="002F273B" w:rsidP="00C1152E">
      <w:pPr>
        <w:widowControl w:val="0"/>
        <w:tabs>
          <w:tab w:val="left" w:pos="0"/>
          <w:tab w:val="left" w:pos="930"/>
        </w:tabs>
        <w:autoSpaceDE w:val="0"/>
        <w:autoSpaceDN w:val="0"/>
        <w:adjustRightInd w:val="0"/>
        <w:spacing w:line="3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273B" w:rsidRPr="00F050E3" w:rsidRDefault="002F273B" w:rsidP="00C1152E">
      <w:pPr>
        <w:widowControl w:val="0"/>
        <w:shd w:val="clear" w:color="auto" w:fill="FFFFFF"/>
        <w:tabs>
          <w:tab w:val="left" w:pos="0"/>
        </w:tabs>
        <w:autoSpaceDE w:val="0"/>
        <w:autoSpaceDN w:val="0"/>
        <w:adjustRightInd w:val="0"/>
        <w:spacing w:line="3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273B" w:rsidRPr="00F050E3" w:rsidRDefault="002F273B" w:rsidP="00C1152E">
      <w:pPr>
        <w:widowControl w:val="0"/>
        <w:autoSpaceDE w:val="0"/>
        <w:autoSpaceDN w:val="0"/>
        <w:adjustRightInd w:val="0"/>
        <w:spacing w:line="3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273B" w:rsidRPr="00F050E3" w:rsidRDefault="002F273B" w:rsidP="00C1152E">
      <w:pPr>
        <w:widowControl w:val="0"/>
        <w:autoSpaceDE w:val="0"/>
        <w:autoSpaceDN w:val="0"/>
        <w:adjustRightInd w:val="0"/>
        <w:spacing w:line="340" w:lineRule="exact"/>
        <w:ind w:firstLine="709"/>
        <w:jc w:val="both"/>
        <w:rPr>
          <w:iCs/>
          <w:sz w:val="24"/>
        </w:rPr>
      </w:pPr>
      <w:r w:rsidRPr="00F050E3">
        <w:rPr>
          <w:bCs/>
          <w:iCs/>
          <w:sz w:val="24"/>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F273B" w:rsidRPr="00F050E3" w:rsidRDefault="002F273B" w:rsidP="00C1152E">
      <w:pPr>
        <w:widowControl w:val="0"/>
        <w:autoSpaceDE w:val="0"/>
        <w:autoSpaceDN w:val="0"/>
        <w:adjustRightInd w:val="0"/>
        <w:spacing w:line="340" w:lineRule="exact"/>
        <w:ind w:firstLine="709"/>
        <w:jc w:val="both"/>
        <w:rPr>
          <w:bCs/>
          <w:iCs/>
          <w:sz w:val="24"/>
        </w:rPr>
      </w:pPr>
      <w:r w:rsidRPr="00F050E3">
        <w:rPr>
          <w:b/>
          <w:bCs/>
          <w:iCs/>
          <w:spacing w:val="-4"/>
          <w:sz w:val="24"/>
        </w:rPr>
        <w:t>Приложения:</w:t>
      </w:r>
    </w:p>
    <w:p w:rsidR="002F273B" w:rsidRPr="00F050E3" w:rsidRDefault="002F273B" w:rsidP="00C1152E">
      <w:pPr>
        <w:widowControl w:val="0"/>
        <w:autoSpaceDE w:val="0"/>
        <w:autoSpaceDN w:val="0"/>
        <w:adjustRightInd w:val="0"/>
        <w:spacing w:line="340" w:lineRule="exact"/>
        <w:ind w:firstLine="709"/>
        <w:jc w:val="both"/>
        <w:rPr>
          <w:bCs/>
          <w:iCs/>
          <w:spacing w:val="-4"/>
          <w:sz w:val="24"/>
        </w:rPr>
      </w:pPr>
      <w:r w:rsidRPr="00F050E3">
        <w:rPr>
          <w:bCs/>
          <w:iCs/>
          <w:spacing w:val="-4"/>
          <w:sz w:val="24"/>
        </w:rPr>
        <w:t>Приложение № 1 «Перечень ТМЦ»;</w:t>
      </w:r>
    </w:p>
    <w:p w:rsidR="002F273B" w:rsidRPr="00F050E3" w:rsidRDefault="002F273B" w:rsidP="00C1152E">
      <w:pPr>
        <w:widowControl w:val="0"/>
        <w:autoSpaceDE w:val="0"/>
        <w:autoSpaceDN w:val="0"/>
        <w:adjustRightInd w:val="0"/>
        <w:spacing w:line="340" w:lineRule="exact"/>
        <w:ind w:firstLine="709"/>
        <w:jc w:val="both"/>
        <w:rPr>
          <w:bCs/>
          <w:iCs/>
          <w:spacing w:val="-4"/>
          <w:sz w:val="24"/>
        </w:rPr>
      </w:pPr>
      <w:r w:rsidRPr="00F050E3">
        <w:rPr>
          <w:bCs/>
          <w:iCs/>
          <w:spacing w:val="-4"/>
          <w:sz w:val="24"/>
        </w:rPr>
        <w:t>Приложение № 2 Форма «Спецификация»;</w:t>
      </w:r>
    </w:p>
    <w:p w:rsidR="00D03529"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639" w:type="dxa"/>
        <w:tblInd w:w="108" w:type="dxa"/>
        <w:tblLook w:val="04A0" w:firstRow="1" w:lastRow="0" w:firstColumn="1" w:lastColumn="0" w:noHBand="0" w:noVBand="1"/>
      </w:tblPr>
      <w:tblGrid>
        <w:gridCol w:w="4738"/>
        <w:gridCol w:w="4901"/>
      </w:tblGrid>
      <w:tr w:rsidR="002F273B" w:rsidRPr="00F050E3" w:rsidTr="00C1152E">
        <w:trPr>
          <w:trHeight w:val="85"/>
        </w:trPr>
        <w:tc>
          <w:tcPr>
            <w:tcW w:w="4820"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Поставщик:</w:t>
            </w:r>
          </w:p>
        </w:tc>
        <w:tc>
          <w:tcPr>
            <w:tcW w:w="5103"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Покупатель:</w:t>
            </w:r>
          </w:p>
        </w:tc>
      </w:tr>
      <w:tr w:rsidR="002F273B" w:rsidRPr="00F050E3" w:rsidTr="00C1152E">
        <w:trPr>
          <w:trHeight w:val="4409"/>
        </w:trPr>
        <w:tc>
          <w:tcPr>
            <w:tcW w:w="4820" w:type="dxa"/>
          </w:tcPr>
          <w:p w:rsidR="002F273B" w:rsidRPr="00F050E3" w:rsidRDefault="002F273B" w:rsidP="008E6DBE">
            <w:pPr>
              <w:widowControl w:val="0"/>
              <w:autoSpaceDE w:val="0"/>
              <w:autoSpaceDN w:val="0"/>
              <w:adjustRightInd w:val="0"/>
              <w:jc w:val="center"/>
              <w:rPr>
                <w:b/>
                <w:bCs/>
                <w:sz w:val="24"/>
              </w:rPr>
            </w:pPr>
            <w:r w:rsidRPr="00F050E3">
              <w:rPr>
                <w:b/>
                <w:bCs/>
                <w:sz w:val="24"/>
              </w:rPr>
              <w:t>________________</w:t>
            </w:r>
          </w:p>
          <w:p w:rsidR="002F273B" w:rsidRPr="00F050E3" w:rsidRDefault="002F273B" w:rsidP="008E6DBE">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2F273B" w:rsidRPr="00F050E3" w:rsidRDefault="002F273B" w:rsidP="008E6DBE">
            <w:pPr>
              <w:widowControl w:val="0"/>
              <w:autoSpaceDE w:val="0"/>
              <w:autoSpaceDN w:val="0"/>
              <w:adjustRightInd w:val="0"/>
              <w:rPr>
                <w:bCs/>
                <w:sz w:val="24"/>
              </w:rPr>
            </w:pPr>
            <w:r w:rsidRPr="00F050E3">
              <w:rPr>
                <w:bCs/>
                <w:sz w:val="24"/>
              </w:rPr>
              <w:t>ИНН _____ КПП 5____________</w:t>
            </w:r>
          </w:p>
          <w:p w:rsidR="002F273B" w:rsidRPr="00F050E3" w:rsidRDefault="002F273B" w:rsidP="008E6DBE">
            <w:pPr>
              <w:widowControl w:val="0"/>
              <w:autoSpaceDE w:val="0"/>
              <w:autoSpaceDN w:val="0"/>
              <w:adjustRightInd w:val="0"/>
              <w:rPr>
                <w:bCs/>
                <w:sz w:val="24"/>
              </w:rPr>
            </w:pPr>
            <w:r w:rsidRPr="00F050E3">
              <w:rPr>
                <w:bCs/>
                <w:sz w:val="24"/>
              </w:rPr>
              <w:t>ОГРН ______ ОКПО ___________</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__________________</w:t>
            </w:r>
          </w:p>
          <w:p w:rsidR="002F273B" w:rsidRPr="00F050E3" w:rsidRDefault="002F273B" w:rsidP="008E6DBE">
            <w:pPr>
              <w:widowControl w:val="0"/>
              <w:autoSpaceDE w:val="0"/>
              <w:autoSpaceDN w:val="0"/>
              <w:adjustRightInd w:val="0"/>
              <w:rPr>
                <w:bCs/>
                <w:sz w:val="24"/>
              </w:rPr>
            </w:pPr>
            <w:r w:rsidRPr="00F050E3">
              <w:rPr>
                <w:bCs/>
                <w:sz w:val="24"/>
              </w:rPr>
              <w:t>в ПАО ________________ г. Москва</w:t>
            </w:r>
          </w:p>
          <w:p w:rsidR="002F273B" w:rsidRPr="00F050E3" w:rsidRDefault="002F273B" w:rsidP="008E6DBE">
            <w:pPr>
              <w:widowControl w:val="0"/>
              <w:autoSpaceDE w:val="0"/>
              <w:autoSpaceDN w:val="0"/>
              <w:adjustRightInd w:val="0"/>
              <w:rPr>
                <w:bCs/>
                <w:sz w:val="24"/>
              </w:rPr>
            </w:pPr>
            <w:r w:rsidRPr="00F050E3">
              <w:rPr>
                <w:bCs/>
                <w:sz w:val="24"/>
              </w:rPr>
              <w:t>К/с _____________________________</w:t>
            </w:r>
          </w:p>
          <w:p w:rsidR="002F273B" w:rsidRPr="00F050E3" w:rsidRDefault="002F273B" w:rsidP="008E6DBE">
            <w:pPr>
              <w:widowControl w:val="0"/>
              <w:autoSpaceDE w:val="0"/>
              <w:autoSpaceDN w:val="0"/>
              <w:adjustRightInd w:val="0"/>
              <w:rPr>
                <w:bCs/>
                <w:sz w:val="24"/>
              </w:rPr>
            </w:pPr>
            <w:r w:rsidRPr="00F050E3">
              <w:rPr>
                <w:bCs/>
                <w:sz w:val="24"/>
              </w:rPr>
              <w:t>БИК ____________________________</w:t>
            </w:r>
          </w:p>
          <w:p w:rsidR="002F273B" w:rsidRPr="00F050E3" w:rsidRDefault="002F273B" w:rsidP="008E6DBE">
            <w:pPr>
              <w:widowControl w:val="0"/>
              <w:autoSpaceDE w:val="0"/>
              <w:autoSpaceDN w:val="0"/>
              <w:adjustRightInd w:val="0"/>
              <w:rPr>
                <w:bCs/>
                <w:sz w:val="24"/>
              </w:rPr>
            </w:pPr>
            <w:r w:rsidRPr="00F050E3">
              <w:rPr>
                <w:bCs/>
                <w:sz w:val="24"/>
              </w:rPr>
              <w:t xml:space="preserve">Тел./факс_______________________; </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2F273B" w:rsidRPr="00F050E3" w:rsidRDefault="002F273B" w:rsidP="008E6DBE">
            <w:pPr>
              <w:widowControl w:val="0"/>
              <w:autoSpaceDE w:val="0"/>
              <w:autoSpaceDN w:val="0"/>
              <w:adjustRightInd w:val="0"/>
              <w:rPr>
                <w:bCs/>
                <w:sz w:val="24"/>
              </w:rPr>
            </w:pPr>
            <w:r w:rsidRPr="00F050E3">
              <w:rPr>
                <w:bCs/>
                <w:sz w:val="24"/>
              </w:rPr>
              <w:t>Директор</w:t>
            </w:r>
          </w:p>
          <w:p w:rsidR="002F273B" w:rsidRPr="00F050E3" w:rsidRDefault="002F273B" w:rsidP="008E6DBE">
            <w:pPr>
              <w:widowControl w:val="0"/>
              <w:autoSpaceDE w:val="0"/>
              <w:autoSpaceDN w:val="0"/>
              <w:adjustRightInd w:val="0"/>
              <w:jc w:val="both"/>
              <w:rPr>
                <w:bCs/>
                <w:sz w:val="24"/>
              </w:rPr>
            </w:pPr>
            <w:r w:rsidRPr="00F050E3">
              <w:rPr>
                <w:bCs/>
                <w:sz w:val="24"/>
              </w:rPr>
              <w:t>__________________ (_____________)</w:t>
            </w:r>
          </w:p>
          <w:p w:rsidR="002F273B" w:rsidRPr="00F050E3" w:rsidRDefault="002F273B" w:rsidP="008E6DBE">
            <w:pPr>
              <w:widowControl w:val="0"/>
              <w:autoSpaceDE w:val="0"/>
              <w:autoSpaceDN w:val="0"/>
              <w:adjustRightInd w:val="0"/>
              <w:jc w:val="both"/>
              <w:rPr>
                <w:bCs/>
                <w:sz w:val="24"/>
              </w:rPr>
            </w:pPr>
            <w:r w:rsidRPr="00F050E3">
              <w:rPr>
                <w:bCs/>
                <w:sz w:val="24"/>
              </w:rPr>
              <w:t>М.п.</w:t>
            </w:r>
          </w:p>
        </w:tc>
        <w:tc>
          <w:tcPr>
            <w:tcW w:w="5103" w:type="dxa"/>
          </w:tcPr>
          <w:p w:rsidR="002F273B" w:rsidRPr="00F050E3" w:rsidRDefault="002F273B" w:rsidP="008E6DBE">
            <w:pPr>
              <w:widowControl w:val="0"/>
              <w:autoSpaceDE w:val="0"/>
              <w:autoSpaceDN w:val="0"/>
              <w:adjustRightInd w:val="0"/>
              <w:rPr>
                <w:b/>
                <w:bCs/>
                <w:sz w:val="24"/>
              </w:rPr>
            </w:pPr>
            <w:r w:rsidRPr="00F050E3">
              <w:rPr>
                <w:b/>
                <w:bCs/>
                <w:sz w:val="24"/>
              </w:rPr>
              <w:t>АО «ВРМ»</w:t>
            </w:r>
          </w:p>
          <w:p w:rsidR="002F273B" w:rsidRPr="00F050E3" w:rsidRDefault="002F273B" w:rsidP="008E6DBE">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2F273B" w:rsidRPr="00F050E3" w:rsidRDefault="002F273B" w:rsidP="008E6DBE">
            <w:pPr>
              <w:widowControl w:val="0"/>
              <w:autoSpaceDE w:val="0"/>
              <w:autoSpaceDN w:val="0"/>
              <w:adjustRightInd w:val="0"/>
              <w:rPr>
                <w:bCs/>
                <w:sz w:val="24"/>
              </w:rPr>
            </w:pPr>
            <w:r w:rsidRPr="00F050E3">
              <w:rPr>
                <w:bCs/>
                <w:sz w:val="24"/>
              </w:rPr>
              <w:t>ИНН 7722648033/КПП 774550001</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40702810500160000507 в Банк ВТБ (ПАО) в г. Москва</w:t>
            </w:r>
          </w:p>
          <w:p w:rsidR="002F273B" w:rsidRPr="00F050E3" w:rsidRDefault="002F273B" w:rsidP="008E6DBE">
            <w:pPr>
              <w:widowControl w:val="0"/>
              <w:autoSpaceDE w:val="0"/>
              <w:autoSpaceDN w:val="0"/>
              <w:adjustRightInd w:val="0"/>
              <w:rPr>
                <w:bCs/>
                <w:sz w:val="24"/>
              </w:rPr>
            </w:pPr>
            <w:r w:rsidRPr="00F050E3">
              <w:rPr>
                <w:bCs/>
                <w:sz w:val="24"/>
              </w:rPr>
              <w:t xml:space="preserve">К/с 30101810700000000187 </w:t>
            </w:r>
          </w:p>
          <w:p w:rsidR="002F273B" w:rsidRPr="00F050E3" w:rsidRDefault="002F273B" w:rsidP="008E6DBE">
            <w:pPr>
              <w:widowControl w:val="0"/>
              <w:autoSpaceDE w:val="0"/>
              <w:autoSpaceDN w:val="0"/>
              <w:adjustRightInd w:val="0"/>
              <w:rPr>
                <w:bCs/>
                <w:sz w:val="24"/>
              </w:rPr>
            </w:pPr>
            <w:r w:rsidRPr="00F050E3">
              <w:rPr>
                <w:bCs/>
                <w:sz w:val="24"/>
              </w:rPr>
              <w:t>БИК 044525187</w:t>
            </w:r>
          </w:p>
          <w:p w:rsidR="002F273B" w:rsidRPr="00F050E3" w:rsidRDefault="002F273B" w:rsidP="008E6DBE">
            <w:pPr>
              <w:widowControl w:val="0"/>
              <w:autoSpaceDE w:val="0"/>
              <w:autoSpaceDN w:val="0"/>
              <w:adjustRightInd w:val="0"/>
              <w:rPr>
                <w:bCs/>
                <w:sz w:val="24"/>
              </w:rPr>
            </w:pPr>
            <w:r w:rsidRPr="00F050E3">
              <w:rPr>
                <w:bCs/>
                <w:sz w:val="24"/>
              </w:rPr>
              <w:t>Тел:/факс: (499) 550-28-90</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2F273B" w:rsidRPr="00F050E3" w:rsidRDefault="002F273B" w:rsidP="008E6DBE">
            <w:pPr>
              <w:widowControl w:val="0"/>
              <w:autoSpaceDE w:val="0"/>
              <w:autoSpaceDN w:val="0"/>
              <w:adjustRightInd w:val="0"/>
              <w:rPr>
                <w:bCs/>
                <w:sz w:val="24"/>
              </w:rPr>
            </w:pPr>
            <w:r w:rsidRPr="00F050E3">
              <w:rPr>
                <w:bCs/>
                <w:sz w:val="24"/>
              </w:rPr>
              <w:t>Генеральный директор</w:t>
            </w:r>
          </w:p>
          <w:p w:rsidR="002F273B" w:rsidRPr="00F050E3" w:rsidRDefault="002F273B" w:rsidP="008E6DBE">
            <w:pPr>
              <w:widowControl w:val="0"/>
              <w:autoSpaceDE w:val="0"/>
              <w:autoSpaceDN w:val="0"/>
              <w:adjustRightInd w:val="0"/>
              <w:rPr>
                <w:bCs/>
                <w:sz w:val="24"/>
              </w:rPr>
            </w:pPr>
            <w:r w:rsidRPr="00F050E3">
              <w:rPr>
                <w:bCs/>
                <w:sz w:val="24"/>
              </w:rPr>
              <w:t>__________________ П.С. Долгов</w:t>
            </w:r>
          </w:p>
          <w:p w:rsidR="002F273B" w:rsidRPr="00F050E3" w:rsidRDefault="002F273B" w:rsidP="008E6DBE">
            <w:pPr>
              <w:widowControl w:val="0"/>
              <w:autoSpaceDE w:val="0"/>
              <w:autoSpaceDN w:val="0"/>
              <w:adjustRightInd w:val="0"/>
              <w:jc w:val="both"/>
              <w:rPr>
                <w:bCs/>
                <w:sz w:val="24"/>
              </w:rPr>
            </w:pPr>
            <w:r w:rsidRPr="00F050E3">
              <w:rPr>
                <w:bCs/>
                <w:sz w:val="24"/>
              </w:rPr>
              <w:t xml:space="preserve">           М.п.</w:t>
            </w:r>
          </w:p>
        </w:tc>
      </w:tr>
    </w:tbl>
    <w:p w:rsidR="002F273B" w:rsidRPr="00F050E3" w:rsidRDefault="002F273B" w:rsidP="002F273B">
      <w:pPr>
        <w:keepNext/>
        <w:jc w:val="center"/>
        <w:outlineLvl w:val="0"/>
        <w:rPr>
          <w:b/>
          <w:sz w:val="24"/>
        </w:rPr>
      </w:pPr>
    </w:p>
    <w:p w:rsidR="002F273B" w:rsidRPr="00F050E3" w:rsidRDefault="002F273B" w:rsidP="00C1152E">
      <w:pPr>
        <w:keepNext/>
        <w:tabs>
          <w:tab w:val="left" w:pos="6620"/>
        </w:tabs>
        <w:outlineLvl w:val="0"/>
        <w:rPr>
          <w:b/>
          <w:sz w:val="24"/>
        </w:rPr>
      </w:pPr>
      <w:r w:rsidRPr="00F050E3">
        <w:rPr>
          <w:b/>
          <w:sz w:val="24"/>
        </w:rPr>
        <w:br w:type="column"/>
      </w:r>
      <w:r w:rsidR="00C1152E">
        <w:rPr>
          <w:b/>
          <w:sz w:val="24"/>
        </w:rPr>
        <w:lastRenderedPageBreak/>
        <w:tab/>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2F273B" w:rsidRPr="00F050E3" w:rsidRDefault="002F273B" w:rsidP="002F273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2F273B" w:rsidRPr="00F050E3" w:rsidRDefault="002F273B" w:rsidP="002F273B">
      <w:pPr>
        <w:keepNext/>
        <w:jc w:val="center"/>
        <w:outlineLvl w:val="0"/>
        <w:rPr>
          <w:bCs/>
          <w:iCs/>
          <w:spacing w:val="-14"/>
          <w:sz w:val="24"/>
        </w:rPr>
      </w:pPr>
    </w:p>
    <w:p w:rsidR="002F273B" w:rsidRPr="00F050E3" w:rsidRDefault="002F273B" w:rsidP="002F273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2F273B" w:rsidRPr="00F050E3" w:rsidRDefault="002F273B" w:rsidP="002F273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Наименование</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Примечание</w:t>
            </w:r>
          </w:p>
        </w:tc>
      </w:tr>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7</w:t>
            </w: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2518" w:type="dxa"/>
            <w:gridSpan w:val="2"/>
          </w:tcPr>
          <w:p w:rsidR="002F273B" w:rsidRPr="00F050E3" w:rsidRDefault="002F273B" w:rsidP="008E6D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bl>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jc w:val="both"/>
        <w:rPr>
          <w:bCs/>
          <w:sz w:val="24"/>
        </w:rPr>
      </w:pPr>
    </w:p>
    <w:p w:rsidR="002F273B" w:rsidRPr="00F050E3" w:rsidRDefault="002F273B" w:rsidP="002F273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2F273B" w:rsidRPr="00F050E3" w:rsidRDefault="002F273B" w:rsidP="002F273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2F273B" w:rsidRPr="00F050E3" w:rsidRDefault="002F273B" w:rsidP="002F273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2F273B" w:rsidRPr="00F050E3" w:rsidRDefault="002F273B" w:rsidP="002F273B">
      <w:pPr>
        <w:widowControl w:val="0"/>
        <w:shd w:val="clear" w:color="auto" w:fill="FFFFFF"/>
        <w:autoSpaceDE w:val="0"/>
        <w:autoSpaceDN w:val="0"/>
        <w:adjustRightInd w:val="0"/>
        <w:jc w:val="center"/>
        <w:rPr>
          <w:bCs/>
          <w:iCs/>
          <w:sz w:val="24"/>
        </w:rPr>
      </w:pPr>
    </w:p>
    <w:p w:rsidR="002F273B" w:rsidRPr="00F050E3" w:rsidRDefault="002F273B" w:rsidP="002F273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F273B" w:rsidRPr="00F050E3" w:rsidTr="008E6D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Цена без НДС,</w:t>
            </w:r>
          </w:p>
          <w:p w:rsidR="002F273B" w:rsidRPr="00F050E3" w:rsidRDefault="002F273B" w:rsidP="008E6DBE">
            <w:pPr>
              <w:widowControl w:val="0"/>
              <w:autoSpaceDE w:val="0"/>
              <w:autoSpaceDN w:val="0"/>
              <w:adjustRightInd w:val="0"/>
              <w:jc w:val="center"/>
              <w:rPr>
                <w:bCs/>
                <w:sz w:val="24"/>
              </w:rPr>
            </w:pPr>
            <w:r w:rsidRPr="00F050E3">
              <w:rPr>
                <w:bCs/>
                <w:sz w:val="24"/>
              </w:rPr>
              <w:t>руб.</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bCs/>
                <w:sz w:val="24"/>
              </w:rPr>
            </w:pPr>
            <w:r w:rsidRPr="00F050E3">
              <w:rPr>
                <w:bCs/>
                <w:sz w:val="24"/>
              </w:rPr>
              <w:t>Срок/период поставки</w:t>
            </w:r>
          </w:p>
          <w:p w:rsidR="002F273B" w:rsidRPr="00F050E3" w:rsidRDefault="002F273B" w:rsidP="008E6DBE">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11</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bl>
    <w:p w:rsidR="002F273B" w:rsidRPr="00F050E3" w:rsidRDefault="002F273B" w:rsidP="002F273B">
      <w:pPr>
        <w:widowControl w:val="0"/>
        <w:autoSpaceDE w:val="0"/>
        <w:autoSpaceDN w:val="0"/>
        <w:adjustRightInd w:val="0"/>
        <w:rPr>
          <w:rFonts w:eastAsia="Calibri"/>
          <w:b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u w:val="single"/>
        </w:rPr>
      </w:pPr>
    </w:p>
    <w:p w:rsidR="002F273B" w:rsidRPr="00F050E3" w:rsidRDefault="002F273B" w:rsidP="002F273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pacing w:val="-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Default="002F273B" w:rsidP="002F273B">
      <w:pPr>
        <w:jc w:val="both"/>
        <w:rPr>
          <w:sz w:val="24"/>
        </w:rPr>
      </w:pPr>
    </w:p>
    <w:p w:rsidR="00C1152E" w:rsidRDefault="00C1152E" w:rsidP="002F273B">
      <w:pPr>
        <w:jc w:val="both"/>
        <w:rPr>
          <w:sz w:val="24"/>
        </w:rPr>
      </w:pPr>
    </w:p>
    <w:p w:rsidR="00C1152E" w:rsidRDefault="00C1152E" w:rsidP="002F273B">
      <w:pPr>
        <w:jc w:val="both"/>
        <w:rPr>
          <w:sz w:val="24"/>
        </w:rPr>
      </w:pPr>
    </w:p>
    <w:p w:rsidR="00C1152E" w:rsidRDefault="00C1152E" w:rsidP="002F273B">
      <w:pPr>
        <w:jc w:val="both"/>
        <w:rPr>
          <w:sz w:val="24"/>
        </w:rPr>
      </w:pPr>
    </w:p>
    <w:p w:rsidR="00C1152E" w:rsidRPr="00F050E3" w:rsidRDefault="00C1152E" w:rsidP="002F273B">
      <w:pPr>
        <w:jc w:val="both"/>
        <w:rPr>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2F273B" w:rsidRPr="00F050E3" w:rsidRDefault="002F273B" w:rsidP="002F273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2F273B" w:rsidRPr="00F050E3" w:rsidRDefault="002F273B" w:rsidP="002F273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2F273B" w:rsidRPr="00F050E3" w:rsidTr="008E6DBE">
        <w:trPr>
          <w:cantSplit/>
          <w:trHeight w:val="380"/>
        </w:trPr>
        <w:tc>
          <w:tcPr>
            <w:tcW w:w="6050" w:type="dxa"/>
            <w:hideMark/>
          </w:tcPr>
          <w:p w:rsidR="002F273B" w:rsidRPr="00F050E3" w:rsidRDefault="002F273B" w:rsidP="008E6DBE">
            <w:pPr>
              <w:widowControl w:val="0"/>
              <w:autoSpaceDE w:val="0"/>
              <w:autoSpaceDN w:val="0"/>
              <w:adjustRightInd w:val="0"/>
              <w:rPr>
                <w:b/>
                <w:bCs/>
                <w:sz w:val="24"/>
              </w:rPr>
            </w:pPr>
            <w:r w:rsidRPr="00F050E3">
              <w:rPr>
                <w:b/>
                <w:bCs/>
                <w:sz w:val="24"/>
              </w:rPr>
              <w:br w:type="column"/>
            </w:r>
          </w:p>
        </w:tc>
        <w:tc>
          <w:tcPr>
            <w:tcW w:w="3700" w:type="dxa"/>
          </w:tcPr>
          <w:p w:rsidR="002F273B" w:rsidRPr="00F050E3" w:rsidRDefault="002F273B" w:rsidP="008E6DBE">
            <w:pPr>
              <w:widowControl w:val="0"/>
              <w:autoSpaceDE w:val="0"/>
              <w:autoSpaceDN w:val="0"/>
              <w:adjustRightInd w:val="0"/>
              <w:rPr>
                <w:b/>
                <w:bCs/>
                <w:sz w:val="24"/>
              </w:rPr>
            </w:pPr>
          </w:p>
        </w:tc>
      </w:tr>
    </w:tbl>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tabs>
          <w:tab w:val="left" w:pos="5760"/>
        </w:tabs>
        <w:ind w:firstLine="709"/>
        <w:jc w:val="center"/>
        <w:rPr>
          <w:b/>
          <w:sz w:val="24"/>
        </w:rPr>
      </w:pPr>
      <w:r w:rsidRPr="00F050E3">
        <w:rPr>
          <w:b/>
          <w:sz w:val="24"/>
        </w:rPr>
        <w:t>СОГЛАШЕНИЕ</w:t>
      </w:r>
    </w:p>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2F273B" w:rsidRPr="00F050E3" w:rsidRDefault="002F273B" w:rsidP="002F273B">
      <w:pPr>
        <w:shd w:val="clear" w:color="auto" w:fill="FFFFFF"/>
        <w:ind w:firstLine="709"/>
        <w:jc w:val="both"/>
        <w:rPr>
          <w:sz w:val="24"/>
        </w:rPr>
      </w:pPr>
    </w:p>
    <w:p w:rsidR="002F273B" w:rsidRPr="00F050E3" w:rsidRDefault="002F273B" w:rsidP="002F273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2F273B" w:rsidRPr="00F050E3" w:rsidRDefault="002F273B" w:rsidP="002F273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2F273B" w:rsidRPr="00F050E3" w:rsidRDefault="002F273B" w:rsidP="002F273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2F273B" w:rsidRPr="00F050E3" w:rsidRDefault="002F273B" w:rsidP="002F273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2F273B" w:rsidRPr="00F050E3" w:rsidRDefault="002F273B" w:rsidP="002F273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2F273B" w:rsidRPr="00F050E3" w:rsidRDefault="002F273B" w:rsidP="002F273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2F273B" w:rsidRPr="00F050E3" w:rsidRDefault="002F273B" w:rsidP="002F273B">
      <w:pPr>
        <w:shd w:val="clear" w:color="auto" w:fill="FFFFFF"/>
        <w:ind w:firstLine="709"/>
        <w:jc w:val="both"/>
        <w:rPr>
          <w:sz w:val="24"/>
        </w:rPr>
      </w:pPr>
      <w:r w:rsidRPr="00F050E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2F273B" w:rsidRPr="00F050E3" w:rsidRDefault="002F273B" w:rsidP="002F273B">
      <w:pPr>
        <w:ind w:firstLine="709"/>
        <w:jc w:val="both"/>
        <w:rPr>
          <w:b/>
          <w:bCs/>
          <w:sz w:val="24"/>
        </w:rPr>
      </w:pPr>
    </w:p>
    <w:p w:rsidR="002F273B" w:rsidRPr="00F050E3" w:rsidRDefault="002F273B" w:rsidP="002F273B">
      <w:pPr>
        <w:ind w:firstLine="709"/>
        <w:jc w:val="both"/>
        <w:rPr>
          <w:bCs/>
          <w:sz w:val="24"/>
        </w:rPr>
      </w:pPr>
      <w:r w:rsidRPr="00F050E3">
        <w:rPr>
          <w:bCs/>
          <w:sz w:val="24"/>
        </w:rPr>
        <w:t>Генеральный директор</w:t>
      </w:r>
    </w:p>
    <w:p w:rsidR="002F273B" w:rsidRPr="00F050E3" w:rsidRDefault="002F273B" w:rsidP="002F273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433F" w:rsidRDefault="009F433F"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F9023D">
      <w:pPr>
        <w:ind w:firstLine="709"/>
        <w:jc w:val="center"/>
        <w:rPr>
          <w:szCs w:val="28"/>
        </w:rPr>
      </w:pPr>
      <w:r>
        <w:rPr>
          <w:color w:val="auto"/>
          <w:szCs w:val="28"/>
        </w:rPr>
        <w:lastRenderedPageBreak/>
        <w:t xml:space="preserve">Лист согласования к запросу котировок цен </w:t>
      </w:r>
      <w:r w:rsidRPr="0070193B">
        <w:rPr>
          <w:szCs w:val="28"/>
        </w:rPr>
        <w:t xml:space="preserve">№ </w:t>
      </w:r>
      <w:r w:rsidR="00AC38B5">
        <w:rPr>
          <w:szCs w:val="28"/>
        </w:rPr>
        <w:t>53</w:t>
      </w:r>
      <w:bookmarkStart w:id="1" w:name="_GoBack"/>
      <w:bookmarkEnd w:id="1"/>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A908CA">
        <w:tc>
          <w:tcPr>
            <w:tcW w:w="7338" w:type="dxa"/>
          </w:tcPr>
          <w:p w:rsidR="00F9023D" w:rsidRDefault="00F9023D" w:rsidP="00A908CA">
            <w:pPr>
              <w:spacing w:line="340" w:lineRule="exact"/>
              <w:rPr>
                <w:color w:val="auto"/>
              </w:rPr>
            </w:pPr>
            <w:r w:rsidRPr="00A571C4">
              <w:rPr>
                <w:color w:val="auto"/>
              </w:rPr>
              <w:t>Главный инженер</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A908CA">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A908CA">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A908CA">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A908CA">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color w:val="auto"/>
                <w:szCs w:val="28"/>
              </w:rPr>
              <w:t>О.В. Ефремкина</w:t>
            </w:r>
          </w:p>
        </w:tc>
      </w:tr>
      <w:tr w:rsidR="00F9023D" w:rsidTr="00A908CA">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A908CA">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6C" w:rsidRDefault="00F64D6C" w:rsidP="00F532E5">
      <w:r>
        <w:separator/>
      </w:r>
    </w:p>
  </w:endnote>
  <w:endnote w:type="continuationSeparator" w:id="0">
    <w:p w:rsidR="00F64D6C" w:rsidRDefault="00F64D6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F64D6C" w:rsidRDefault="00F64D6C">
        <w:pPr>
          <w:pStyle w:val="af4"/>
          <w:jc w:val="center"/>
        </w:pPr>
        <w:r>
          <w:rPr>
            <w:noProof/>
          </w:rPr>
          <w:fldChar w:fldCharType="begin"/>
        </w:r>
        <w:r>
          <w:rPr>
            <w:noProof/>
          </w:rPr>
          <w:instrText>PAGE   \* MERGEFORMAT</w:instrText>
        </w:r>
        <w:r>
          <w:rPr>
            <w:noProof/>
          </w:rPr>
          <w:fldChar w:fldCharType="separate"/>
        </w:r>
        <w:r w:rsidR="0092468E">
          <w:rPr>
            <w:noProof/>
          </w:rPr>
          <w:t>14</w:t>
        </w:r>
        <w:r>
          <w:rPr>
            <w:noProof/>
          </w:rPr>
          <w:fldChar w:fldCharType="end"/>
        </w:r>
      </w:p>
    </w:sdtContent>
  </w:sdt>
  <w:p w:rsidR="00F64D6C" w:rsidRDefault="00F64D6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F64D6C" w:rsidRDefault="00F64D6C">
        <w:pPr>
          <w:pStyle w:val="af4"/>
          <w:jc w:val="center"/>
        </w:pPr>
        <w:r>
          <w:rPr>
            <w:noProof/>
          </w:rPr>
          <w:fldChar w:fldCharType="begin"/>
        </w:r>
        <w:r>
          <w:rPr>
            <w:noProof/>
          </w:rPr>
          <w:instrText>PAGE   \* MERGEFORMAT</w:instrText>
        </w:r>
        <w:r>
          <w:rPr>
            <w:noProof/>
          </w:rPr>
          <w:fldChar w:fldCharType="separate"/>
        </w:r>
        <w:r w:rsidR="00AC38B5">
          <w:rPr>
            <w:noProof/>
          </w:rPr>
          <w:t>37</w:t>
        </w:r>
        <w:r>
          <w:rPr>
            <w:noProof/>
          </w:rPr>
          <w:fldChar w:fldCharType="end"/>
        </w:r>
      </w:p>
    </w:sdtContent>
  </w:sdt>
  <w:p w:rsidR="00F64D6C" w:rsidRDefault="00F64D6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6C" w:rsidRDefault="00F64D6C" w:rsidP="00F532E5">
      <w:r>
        <w:separator/>
      </w:r>
    </w:p>
  </w:footnote>
  <w:footnote w:type="continuationSeparator" w:id="0">
    <w:p w:rsidR="00F64D6C" w:rsidRDefault="00F64D6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0414"/>
    <w:rsid w:val="000729D2"/>
    <w:rsid w:val="00074391"/>
    <w:rsid w:val="00076FF1"/>
    <w:rsid w:val="00081FFC"/>
    <w:rsid w:val="00083695"/>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06F4"/>
    <w:rsid w:val="000C5255"/>
    <w:rsid w:val="000C65DA"/>
    <w:rsid w:val="000C71D6"/>
    <w:rsid w:val="000C730E"/>
    <w:rsid w:val="000D2B84"/>
    <w:rsid w:val="000D30B5"/>
    <w:rsid w:val="000D548B"/>
    <w:rsid w:val="000D56D7"/>
    <w:rsid w:val="000D672A"/>
    <w:rsid w:val="000D693D"/>
    <w:rsid w:val="000E4F99"/>
    <w:rsid w:val="000E63A7"/>
    <w:rsid w:val="000E686C"/>
    <w:rsid w:val="000F045C"/>
    <w:rsid w:val="000F1EA1"/>
    <w:rsid w:val="00101BD9"/>
    <w:rsid w:val="001023C9"/>
    <w:rsid w:val="00107EA6"/>
    <w:rsid w:val="001132B9"/>
    <w:rsid w:val="00114145"/>
    <w:rsid w:val="0011562A"/>
    <w:rsid w:val="0011657A"/>
    <w:rsid w:val="001224AA"/>
    <w:rsid w:val="00122AD6"/>
    <w:rsid w:val="00124063"/>
    <w:rsid w:val="00137964"/>
    <w:rsid w:val="00140DCB"/>
    <w:rsid w:val="00145C5A"/>
    <w:rsid w:val="00156911"/>
    <w:rsid w:val="001574F7"/>
    <w:rsid w:val="00160970"/>
    <w:rsid w:val="00160C72"/>
    <w:rsid w:val="001613C5"/>
    <w:rsid w:val="001624CD"/>
    <w:rsid w:val="0017080F"/>
    <w:rsid w:val="00170D29"/>
    <w:rsid w:val="001721A8"/>
    <w:rsid w:val="00172651"/>
    <w:rsid w:val="001729AD"/>
    <w:rsid w:val="00174795"/>
    <w:rsid w:val="00176A3A"/>
    <w:rsid w:val="0017760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44B0"/>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25E"/>
    <w:rsid w:val="002F7C94"/>
    <w:rsid w:val="00304D46"/>
    <w:rsid w:val="003069F4"/>
    <w:rsid w:val="003112AC"/>
    <w:rsid w:val="00312B80"/>
    <w:rsid w:val="00322750"/>
    <w:rsid w:val="00323A9D"/>
    <w:rsid w:val="00324D0C"/>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16DC"/>
    <w:rsid w:val="00382A90"/>
    <w:rsid w:val="003865A0"/>
    <w:rsid w:val="00390E80"/>
    <w:rsid w:val="0039273A"/>
    <w:rsid w:val="003B3094"/>
    <w:rsid w:val="003B3DED"/>
    <w:rsid w:val="003B7863"/>
    <w:rsid w:val="003C1811"/>
    <w:rsid w:val="003C6B0F"/>
    <w:rsid w:val="003D4906"/>
    <w:rsid w:val="003E2E85"/>
    <w:rsid w:val="003E3A88"/>
    <w:rsid w:val="003E4938"/>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24EB"/>
    <w:rsid w:val="004C354B"/>
    <w:rsid w:val="004C38EB"/>
    <w:rsid w:val="004C3C83"/>
    <w:rsid w:val="004C4C91"/>
    <w:rsid w:val="004C683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1AB1"/>
    <w:rsid w:val="00513006"/>
    <w:rsid w:val="0051304A"/>
    <w:rsid w:val="00515B46"/>
    <w:rsid w:val="005211C6"/>
    <w:rsid w:val="00521524"/>
    <w:rsid w:val="005224C2"/>
    <w:rsid w:val="00525A1C"/>
    <w:rsid w:val="005325BD"/>
    <w:rsid w:val="00536C19"/>
    <w:rsid w:val="00543841"/>
    <w:rsid w:val="00544E59"/>
    <w:rsid w:val="005450C6"/>
    <w:rsid w:val="005460BC"/>
    <w:rsid w:val="00553531"/>
    <w:rsid w:val="00560305"/>
    <w:rsid w:val="00561F89"/>
    <w:rsid w:val="00562F30"/>
    <w:rsid w:val="00563449"/>
    <w:rsid w:val="00566233"/>
    <w:rsid w:val="00566A85"/>
    <w:rsid w:val="005702F9"/>
    <w:rsid w:val="005716B5"/>
    <w:rsid w:val="00571B03"/>
    <w:rsid w:val="00572C59"/>
    <w:rsid w:val="00576410"/>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D95"/>
    <w:rsid w:val="0063541D"/>
    <w:rsid w:val="00637F7A"/>
    <w:rsid w:val="006440E4"/>
    <w:rsid w:val="00644964"/>
    <w:rsid w:val="00645171"/>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25FE"/>
    <w:rsid w:val="006B38C2"/>
    <w:rsid w:val="006B4B61"/>
    <w:rsid w:val="006B5B96"/>
    <w:rsid w:val="006C03D5"/>
    <w:rsid w:val="006C19D3"/>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3307"/>
    <w:rsid w:val="007D547B"/>
    <w:rsid w:val="007E2226"/>
    <w:rsid w:val="007E3B44"/>
    <w:rsid w:val="007E3EAA"/>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33ED5"/>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600F"/>
    <w:rsid w:val="008C6CAD"/>
    <w:rsid w:val="008C775E"/>
    <w:rsid w:val="008D1383"/>
    <w:rsid w:val="008D1613"/>
    <w:rsid w:val="008D2A11"/>
    <w:rsid w:val="008D60F0"/>
    <w:rsid w:val="008D750D"/>
    <w:rsid w:val="008E049E"/>
    <w:rsid w:val="008E08F0"/>
    <w:rsid w:val="008E0DE4"/>
    <w:rsid w:val="008E2C5C"/>
    <w:rsid w:val="008E6DBE"/>
    <w:rsid w:val="008F0A7A"/>
    <w:rsid w:val="00900326"/>
    <w:rsid w:val="00901D2A"/>
    <w:rsid w:val="00913147"/>
    <w:rsid w:val="009138EB"/>
    <w:rsid w:val="00916031"/>
    <w:rsid w:val="009207DC"/>
    <w:rsid w:val="0092468E"/>
    <w:rsid w:val="00927B48"/>
    <w:rsid w:val="00930FF5"/>
    <w:rsid w:val="00934B0D"/>
    <w:rsid w:val="00940972"/>
    <w:rsid w:val="009410A7"/>
    <w:rsid w:val="00941AF8"/>
    <w:rsid w:val="00945248"/>
    <w:rsid w:val="00950CE3"/>
    <w:rsid w:val="009528D0"/>
    <w:rsid w:val="009553F5"/>
    <w:rsid w:val="009555D9"/>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511A"/>
    <w:rsid w:val="009C6FD7"/>
    <w:rsid w:val="009C793A"/>
    <w:rsid w:val="009D40EB"/>
    <w:rsid w:val="009D5A47"/>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38B5"/>
    <w:rsid w:val="00AC450F"/>
    <w:rsid w:val="00AD23BC"/>
    <w:rsid w:val="00AD3B2C"/>
    <w:rsid w:val="00AD4C0B"/>
    <w:rsid w:val="00AE0131"/>
    <w:rsid w:val="00AE18EC"/>
    <w:rsid w:val="00AE43BB"/>
    <w:rsid w:val="00AE6696"/>
    <w:rsid w:val="00AE730D"/>
    <w:rsid w:val="00AF0818"/>
    <w:rsid w:val="00AF3A77"/>
    <w:rsid w:val="00AF5A6A"/>
    <w:rsid w:val="00AF5ED1"/>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27F9"/>
    <w:rsid w:val="00B44917"/>
    <w:rsid w:val="00B45061"/>
    <w:rsid w:val="00B4720D"/>
    <w:rsid w:val="00B5005C"/>
    <w:rsid w:val="00B5514E"/>
    <w:rsid w:val="00B70229"/>
    <w:rsid w:val="00B728D9"/>
    <w:rsid w:val="00B74828"/>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7649C"/>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CE5DAF"/>
    <w:rsid w:val="00D03529"/>
    <w:rsid w:val="00D074D9"/>
    <w:rsid w:val="00D14DB9"/>
    <w:rsid w:val="00D17167"/>
    <w:rsid w:val="00D179DB"/>
    <w:rsid w:val="00D2469A"/>
    <w:rsid w:val="00D250CA"/>
    <w:rsid w:val="00D26477"/>
    <w:rsid w:val="00D27DBA"/>
    <w:rsid w:val="00D32DEB"/>
    <w:rsid w:val="00D3319C"/>
    <w:rsid w:val="00D33F62"/>
    <w:rsid w:val="00D3502C"/>
    <w:rsid w:val="00D35DD7"/>
    <w:rsid w:val="00D3725B"/>
    <w:rsid w:val="00D404BA"/>
    <w:rsid w:val="00D412E9"/>
    <w:rsid w:val="00D42786"/>
    <w:rsid w:val="00D42BA3"/>
    <w:rsid w:val="00D47535"/>
    <w:rsid w:val="00D54668"/>
    <w:rsid w:val="00D56CF8"/>
    <w:rsid w:val="00D60EB8"/>
    <w:rsid w:val="00D657F4"/>
    <w:rsid w:val="00D677C8"/>
    <w:rsid w:val="00D67A9F"/>
    <w:rsid w:val="00D7146A"/>
    <w:rsid w:val="00D71820"/>
    <w:rsid w:val="00D731E1"/>
    <w:rsid w:val="00D73776"/>
    <w:rsid w:val="00D74981"/>
    <w:rsid w:val="00D76C88"/>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D571C"/>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40446"/>
    <w:rsid w:val="00E4279D"/>
    <w:rsid w:val="00E43656"/>
    <w:rsid w:val="00E43C8B"/>
    <w:rsid w:val="00E44CC0"/>
    <w:rsid w:val="00E450A7"/>
    <w:rsid w:val="00E506BD"/>
    <w:rsid w:val="00E51AF9"/>
    <w:rsid w:val="00E57AF1"/>
    <w:rsid w:val="00E610C5"/>
    <w:rsid w:val="00E65EDE"/>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1F4A"/>
    <w:rsid w:val="00EB2544"/>
    <w:rsid w:val="00EB37B7"/>
    <w:rsid w:val="00EC5609"/>
    <w:rsid w:val="00ED1BEE"/>
    <w:rsid w:val="00ED3EC2"/>
    <w:rsid w:val="00ED66EE"/>
    <w:rsid w:val="00EF0887"/>
    <w:rsid w:val="00EF2B88"/>
    <w:rsid w:val="00EF4F84"/>
    <w:rsid w:val="00F00A9F"/>
    <w:rsid w:val="00F00BB0"/>
    <w:rsid w:val="00F01B8E"/>
    <w:rsid w:val="00F045F5"/>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51FAB"/>
    <w:rsid w:val="00F532E5"/>
    <w:rsid w:val="00F55B02"/>
    <w:rsid w:val="00F56B25"/>
    <w:rsid w:val="00F613AD"/>
    <w:rsid w:val="00F64558"/>
    <w:rsid w:val="00F64D6C"/>
    <w:rsid w:val="00F6500D"/>
    <w:rsid w:val="00F66067"/>
    <w:rsid w:val="00F7032E"/>
    <w:rsid w:val="00F72456"/>
    <w:rsid w:val="00F75A27"/>
    <w:rsid w:val="00F80DBA"/>
    <w:rsid w:val="00F9023D"/>
    <w:rsid w:val="00F9173F"/>
    <w:rsid w:val="00F9460F"/>
    <w:rsid w:val="00F95157"/>
    <w:rsid w:val="00F96B35"/>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4C8D2-FCDA-4270-934B-BD58A2D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DD4D-A46A-458B-92E4-36A6E7D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11082</Words>
  <Characters>63173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31</cp:revision>
  <cp:lastPrinted>2021-06-15T05:36:00Z</cp:lastPrinted>
  <dcterms:created xsi:type="dcterms:W3CDTF">2021-07-02T06:07:00Z</dcterms:created>
  <dcterms:modified xsi:type="dcterms:W3CDTF">2021-07-02T08:18:00Z</dcterms:modified>
</cp:coreProperties>
</file>