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051B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№016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C37012" w:rsidRPr="00B4452C" w:rsidRDefault="00F051B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F051BA" w:rsidRPr="005414D1">
        <w:rPr>
          <w:sz w:val="28"/>
          <w:szCs w:val="28"/>
        </w:rPr>
        <w:t>016</w:t>
      </w:r>
      <w:r w:rsidR="00E320B5" w:rsidRPr="005414D1">
        <w:rPr>
          <w:sz w:val="28"/>
          <w:szCs w:val="28"/>
        </w:rPr>
        <w:t>/ТВРЗ/2022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F051BA" w:rsidRPr="005414D1">
        <w:rPr>
          <w:spacing w:val="-1"/>
          <w:sz w:val="28"/>
          <w:szCs w:val="28"/>
        </w:rPr>
        <w:t>колодки тормозной</w:t>
      </w:r>
      <w:r w:rsidRPr="005414D1">
        <w:rPr>
          <w:sz w:val="28"/>
          <w:szCs w:val="28"/>
        </w:rPr>
        <w:t xml:space="preserve"> для нужд</w:t>
      </w:r>
      <w:r w:rsidR="00A92F03" w:rsidRPr="005414D1">
        <w:rPr>
          <w:sz w:val="28"/>
          <w:szCs w:val="28"/>
        </w:rPr>
        <w:t xml:space="preserve"> Тамбовского ВРЗ АО «ВРМ» в</w:t>
      </w:r>
      <w:r w:rsidR="00731A62" w:rsidRPr="005414D1">
        <w:rPr>
          <w:sz w:val="28"/>
          <w:szCs w:val="28"/>
        </w:rPr>
        <w:t xml:space="preserve"> </w:t>
      </w:r>
      <w:r w:rsidR="00E320B5" w:rsidRPr="005414D1">
        <w:rPr>
          <w:sz w:val="28"/>
          <w:szCs w:val="28"/>
        </w:rPr>
        <w:t>2022</w:t>
      </w:r>
      <w:r w:rsidR="00F051BA" w:rsidRPr="005414D1">
        <w:rPr>
          <w:sz w:val="28"/>
          <w:szCs w:val="28"/>
        </w:rPr>
        <w:t xml:space="preserve"> году</w:t>
      </w:r>
      <w:r w:rsidRPr="005414D1">
        <w:rPr>
          <w:sz w:val="28"/>
          <w:szCs w:val="28"/>
        </w:rPr>
        <w:t>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F051BA" w:rsidRPr="005414D1">
        <w:rPr>
          <w:sz w:val="28"/>
          <w:szCs w:val="28"/>
        </w:rPr>
        <w:t>кспертной группы (протокол от 04.05</w:t>
      </w:r>
      <w:r w:rsidR="00E320B5" w:rsidRPr="005414D1">
        <w:rPr>
          <w:sz w:val="28"/>
          <w:szCs w:val="28"/>
        </w:rPr>
        <w:t>.2022</w:t>
      </w:r>
      <w:r w:rsidR="00A92F03" w:rsidRPr="005414D1">
        <w:rPr>
          <w:sz w:val="28"/>
          <w:szCs w:val="28"/>
        </w:rPr>
        <w:t xml:space="preserve"> </w:t>
      </w:r>
      <w:r w:rsidR="00F051BA" w:rsidRPr="005414D1">
        <w:rPr>
          <w:sz w:val="28"/>
          <w:szCs w:val="28"/>
        </w:rPr>
        <w:t>№016</w:t>
      </w:r>
      <w:r w:rsidRPr="005414D1">
        <w:rPr>
          <w:sz w:val="28"/>
          <w:szCs w:val="28"/>
        </w:rPr>
        <w:t>/ТВРЗ/ЭГ).</w:t>
      </w:r>
    </w:p>
    <w:p w:rsidR="007450C6" w:rsidRPr="005414D1" w:rsidRDefault="00F051BA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414D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5414D1">
        <w:rPr>
          <w:sz w:val="28"/>
          <w:szCs w:val="28"/>
        </w:rPr>
        <w:t xml:space="preserve">АО «Завод АТИ» соответствует требованиям запроса котировок цен №016/ТВРЗ/2022, на основании </w:t>
      </w:r>
      <w:proofErr w:type="spellStart"/>
      <w:r w:rsidRPr="005414D1">
        <w:rPr>
          <w:sz w:val="28"/>
          <w:szCs w:val="28"/>
        </w:rPr>
        <w:t>пп</w:t>
      </w:r>
      <w:proofErr w:type="spellEnd"/>
      <w:r w:rsidRPr="005414D1">
        <w:rPr>
          <w:sz w:val="28"/>
          <w:szCs w:val="28"/>
        </w:rPr>
        <w:t>. 2 п. 5.14. признать запрос котировок цен № 016/ТВРЗ/2022 несостоявшимся.</w:t>
      </w:r>
      <w:r w:rsidRPr="005414D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5414D1">
        <w:rPr>
          <w:sz w:val="28"/>
          <w:szCs w:val="28"/>
        </w:rPr>
        <w:t xml:space="preserve">АО «Завод АТИ» </w:t>
      </w:r>
      <w:r w:rsidRPr="005414D1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5414D1">
        <w:rPr>
          <w:rFonts w:ascii="Times New Roman CYR" w:hAnsi="Times New Roman CYR" w:cs="Times New Roman CYR"/>
          <w:b/>
          <w:sz w:val="28"/>
          <w:szCs w:val="28"/>
        </w:rPr>
        <w:t xml:space="preserve">5 970 000 </w:t>
      </w:r>
      <w:r w:rsidRPr="005414D1">
        <w:rPr>
          <w:rFonts w:ascii="Times New Roman CYR" w:hAnsi="Times New Roman CYR" w:cs="Times New Roman CYR"/>
          <w:sz w:val="28"/>
          <w:szCs w:val="28"/>
        </w:rPr>
        <w:t xml:space="preserve">(пять миллионов девятьсот семьдесят тысяч) рублей 00 копеек без учета НДС, </w:t>
      </w:r>
      <w:r w:rsidRPr="005414D1">
        <w:rPr>
          <w:rFonts w:ascii="Times New Roman CYR" w:hAnsi="Times New Roman CYR" w:cs="Times New Roman CYR"/>
          <w:b/>
          <w:sz w:val="28"/>
          <w:szCs w:val="28"/>
        </w:rPr>
        <w:t xml:space="preserve">7 164 000 </w:t>
      </w:r>
      <w:r w:rsidRPr="005414D1">
        <w:rPr>
          <w:rFonts w:ascii="Times New Roman CYR" w:hAnsi="Times New Roman CYR" w:cs="Times New Roman CYR"/>
          <w:b/>
          <w:sz w:val="28"/>
          <w:szCs w:val="28"/>
        </w:rPr>
        <w:lastRenderedPageBreak/>
        <w:t>(</w:t>
      </w:r>
      <w:r w:rsidRPr="005414D1">
        <w:rPr>
          <w:rFonts w:ascii="Times New Roman CYR" w:hAnsi="Times New Roman CYR" w:cs="Times New Roman CYR"/>
          <w:sz w:val="28"/>
          <w:szCs w:val="28"/>
        </w:rPr>
        <w:t>семь миллионов сто шестьдесят четыре тысячи) рублей 00 копеек с учетом всех налогов, включая НДС, указанного в его финансово-коммерческом предложении.</w:t>
      </w: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844D-FF6F-4585-BA40-8F401DF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14</cp:revision>
  <cp:lastPrinted>2022-05-05T06:22:00Z</cp:lastPrinted>
  <dcterms:created xsi:type="dcterms:W3CDTF">2021-07-19T05:19:00Z</dcterms:created>
  <dcterms:modified xsi:type="dcterms:W3CDTF">2022-05-05T08:17:00Z</dcterms:modified>
</cp:coreProperties>
</file>