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C187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№020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DC187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DE17E9" w:rsidRPr="00AC5EA1">
        <w:rPr>
          <w:sz w:val="28"/>
          <w:szCs w:val="28"/>
        </w:rPr>
        <w:t>»</w:t>
      </w:r>
      <w:r w:rsidR="00F051BA">
        <w:rPr>
          <w:sz w:val="28"/>
          <w:szCs w:val="28"/>
        </w:rPr>
        <w:t xml:space="preserve"> мая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  <w:bookmarkEnd w:id="0"/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DC1871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DC1871" w:rsidRDefault="002E7CF1" w:rsidP="002E7CF1">
      <w:pPr>
        <w:ind w:left="142"/>
        <w:jc w:val="both"/>
        <w:rPr>
          <w:sz w:val="28"/>
          <w:szCs w:val="28"/>
        </w:rPr>
      </w:pPr>
      <w:r w:rsidRPr="00DC1871">
        <w:rPr>
          <w:sz w:val="26"/>
          <w:szCs w:val="26"/>
        </w:rPr>
        <w:t xml:space="preserve">       </w:t>
      </w:r>
      <w:r w:rsidRPr="00DC1871">
        <w:rPr>
          <w:sz w:val="28"/>
          <w:szCs w:val="28"/>
        </w:rPr>
        <w:t xml:space="preserve">О подведении итогов запроса котировок цен № </w:t>
      </w:r>
      <w:r w:rsidR="00DC1871" w:rsidRPr="00DC1871">
        <w:rPr>
          <w:sz w:val="28"/>
          <w:szCs w:val="28"/>
        </w:rPr>
        <w:t>020</w:t>
      </w:r>
      <w:r w:rsidR="00E320B5" w:rsidRPr="00DC1871">
        <w:rPr>
          <w:sz w:val="28"/>
          <w:szCs w:val="28"/>
        </w:rPr>
        <w:t>/ТВРЗ/2022</w:t>
      </w:r>
      <w:r w:rsidRPr="00DC1871">
        <w:rPr>
          <w:sz w:val="28"/>
          <w:szCs w:val="28"/>
        </w:rPr>
        <w:t xml:space="preserve"> на право заключения договора </w:t>
      </w:r>
      <w:r w:rsidRPr="00DC1871">
        <w:rPr>
          <w:spacing w:val="-1"/>
          <w:sz w:val="28"/>
          <w:szCs w:val="28"/>
        </w:rPr>
        <w:t xml:space="preserve">поставки </w:t>
      </w:r>
      <w:r w:rsidR="00DC1871" w:rsidRPr="00DC1871">
        <w:rPr>
          <w:b/>
          <w:sz w:val="28"/>
          <w:szCs w:val="28"/>
        </w:rPr>
        <w:t>черновой вагонной оси РКВ11-10, оси черновой РУ1-Ш РКВ1-03 и РУ1Ш РКВ1-07</w:t>
      </w:r>
      <w:r w:rsidR="00DC1871" w:rsidRPr="00DC1871">
        <w:rPr>
          <w:sz w:val="28"/>
          <w:szCs w:val="28"/>
        </w:rPr>
        <w:t xml:space="preserve"> </w:t>
      </w:r>
      <w:r w:rsidRPr="00DC1871">
        <w:rPr>
          <w:sz w:val="28"/>
          <w:szCs w:val="28"/>
        </w:rPr>
        <w:t>для нужд</w:t>
      </w:r>
      <w:r w:rsidR="00A92F03" w:rsidRPr="00DC1871">
        <w:rPr>
          <w:sz w:val="28"/>
          <w:szCs w:val="28"/>
        </w:rPr>
        <w:t xml:space="preserve"> Тамбовского ВРЗ АО «ВРМ» в</w:t>
      </w:r>
      <w:r w:rsidR="00731A62" w:rsidRPr="00DC1871">
        <w:rPr>
          <w:sz w:val="28"/>
          <w:szCs w:val="28"/>
        </w:rPr>
        <w:t xml:space="preserve"> </w:t>
      </w:r>
      <w:r w:rsidR="00DC1871" w:rsidRPr="00DC1871">
        <w:rPr>
          <w:sz w:val="28"/>
          <w:szCs w:val="28"/>
        </w:rPr>
        <w:t xml:space="preserve">июне-июле </w:t>
      </w:r>
      <w:r w:rsidR="00E320B5" w:rsidRPr="00DC1871">
        <w:rPr>
          <w:sz w:val="28"/>
          <w:szCs w:val="28"/>
        </w:rPr>
        <w:t>2022</w:t>
      </w:r>
      <w:r w:rsidR="00DC1871" w:rsidRPr="00DC1871">
        <w:rPr>
          <w:sz w:val="28"/>
          <w:szCs w:val="28"/>
        </w:rPr>
        <w:t xml:space="preserve"> года</w:t>
      </w:r>
      <w:r w:rsidRPr="00DC1871">
        <w:rPr>
          <w:sz w:val="28"/>
          <w:szCs w:val="28"/>
        </w:rPr>
        <w:t>.</w:t>
      </w:r>
    </w:p>
    <w:p w:rsidR="00B26824" w:rsidRPr="00DC1871" w:rsidRDefault="00B26824" w:rsidP="00731A62">
      <w:pPr>
        <w:jc w:val="both"/>
        <w:rPr>
          <w:sz w:val="28"/>
          <w:szCs w:val="28"/>
        </w:rPr>
      </w:pPr>
    </w:p>
    <w:p w:rsidR="00DE16E1" w:rsidRPr="00DC187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DC1871">
        <w:rPr>
          <w:spacing w:val="-1"/>
          <w:sz w:val="28"/>
          <w:szCs w:val="28"/>
        </w:rPr>
        <w:t xml:space="preserve">                                       </w:t>
      </w:r>
      <w:r w:rsidR="00DE16E1" w:rsidRPr="00DC1871">
        <w:rPr>
          <w:spacing w:val="-1"/>
          <w:sz w:val="28"/>
          <w:szCs w:val="28"/>
        </w:rPr>
        <w:t xml:space="preserve">        </w:t>
      </w:r>
      <w:r w:rsidR="00D4755A" w:rsidRPr="00DC1871">
        <w:rPr>
          <w:spacing w:val="-1"/>
          <w:sz w:val="28"/>
          <w:szCs w:val="28"/>
        </w:rPr>
        <w:t xml:space="preserve">            </w:t>
      </w:r>
      <w:r w:rsidRPr="00DC1871">
        <w:rPr>
          <w:b/>
          <w:sz w:val="28"/>
          <w:szCs w:val="28"/>
          <w:u w:val="single"/>
        </w:rPr>
        <w:t>Комиссия решила:</w:t>
      </w:r>
    </w:p>
    <w:p w:rsidR="00933E33" w:rsidRPr="00DC187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C1871">
        <w:rPr>
          <w:rFonts w:eastAsia="Calibri"/>
          <w:sz w:val="28"/>
          <w:szCs w:val="28"/>
          <w:lang w:eastAsia="en-US"/>
        </w:rPr>
        <w:t xml:space="preserve"> </w:t>
      </w:r>
      <w:r w:rsidR="00D4755A" w:rsidRPr="00DC187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DC187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DC1871">
        <w:rPr>
          <w:spacing w:val="-1"/>
          <w:sz w:val="28"/>
          <w:szCs w:val="28"/>
        </w:rPr>
        <w:t xml:space="preserve">     </w:t>
      </w:r>
      <w:r w:rsidRPr="00DC1871">
        <w:rPr>
          <w:sz w:val="28"/>
          <w:szCs w:val="28"/>
        </w:rPr>
        <w:t>Согласиться с выводами и предложениями э</w:t>
      </w:r>
      <w:r w:rsidR="00DC1871" w:rsidRPr="00DC1871">
        <w:rPr>
          <w:sz w:val="28"/>
          <w:szCs w:val="28"/>
        </w:rPr>
        <w:t>кспертной группы (протокол от 24</w:t>
      </w:r>
      <w:r w:rsidR="00F051BA" w:rsidRPr="00DC1871">
        <w:rPr>
          <w:sz w:val="28"/>
          <w:szCs w:val="28"/>
        </w:rPr>
        <w:t>.05</w:t>
      </w:r>
      <w:r w:rsidR="00E320B5" w:rsidRPr="00DC1871">
        <w:rPr>
          <w:sz w:val="28"/>
          <w:szCs w:val="28"/>
        </w:rPr>
        <w:t>.2022</w:t>
      </w:r>
      <w:r w:rsidR="00A92F03" w:rsidRPr="00DC1871">
        <w:rPr>
          <w:sz w:val="28"/>
          <w:szCs w:val="28"/>
        </w:rPr>
        <w:t xml:space="preserve"> </w:t>
      </w:r>
      <w:r w:rsidR="00DC1871" w:rsidRPr="00DC1871">
        <w:rPr>
          <w:sz w:val="28"/>
          <w:szCs w:val="28"/>
        </w:rPr>
        <w:t>№020</w:t>
      </w:r>
      <w:r w:rsidRPr="00DC1871">
        <w:rPr>
          <w:sz w:val="28"/>
          <w:szCs w:val="28"/>
        </w:rPr>
        <w:t>/ТВРЗ/ЭГ).</w:t>
      </w:r>
    </w:p>
    <w:p w:rsidR="00DC1871" w:rsidRPr="00DC1871" w:rsidRDefault="00DC1871" w:rsidP="00DC187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C187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DC1871">
        <w:rPr>
          <w:sz w:val="28"/>
          <w:szCs w:val="28"/>
        </w:rPr>
        <w:t xml:space="preserve">ООО «Комплектация Трансмиссий», которая соответствует требованиям запроса котировок цен №020/ТВРЗ/2022, на основании </w:t>
      </w:r>
      <w:proofErr w:type="spellStart"/>
      <w:r w:rsidRPr="00DC1871">
        <w:rPr>
          <w:sz w:val="28"/>
          <w:szCs w:val="28"/>
        </w:rPr>
        <w:t>пп</w:t>
      </w:r>
      <w:proofErr w:type="spellEnd"/>
      <w:r w:rsidRPr="00DC1871">
        <w:rPr>
          <w:sz w:val="28"/>
          <w:szCs w:val="28"/>
        </w:rPr>
        <w:t>. 2 п. 5.14. признать запрос котировок цен № 020/ТВРЗ/2022 несостоявшимся.</w:t>
      </w:r>
      <w:r w:rsidRPr="00DC187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C1871">
        <w:rPr>
          <w:sz w:val="28"/>
          <w:szCs w:val="28"/>
        </w:rPr>
        <w:t xml:space="preserve">ООО </w:t>
      </w:r>
      <w:r w:rsidRPr="00DC1871">
        <w:rPr>
          <w:sz w:val="28"/>
          <w:szCs w:val="28"/>
        </w:rPr>
        <w:lastRenderedPageBreak/>
        <w:t xml:space="preserve">«Комплектация Трансмиссий» </w:t>
      </w:r>
      <w:r w:rsidRPr="00DC187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DC1871">
        <w:rPr>
          <w:rFonts w:ascii="Times New Roman CYR" w:hAnsi="Times New Roman CYR" w:cs="Times New Roman CYR"/>
          <w:b/>
          <w:sz w:val="28"/>
          <w:szCs w:val="28"/>
        </w:rPr>
        <w:t xml:space="preserve">46 613 850 </w:t>
      </w:r>
      <w:r w:rsidRPr="00DC1871">
        <w:rPr>
          <w:rFonts w:ascii="Times New Roman CYR" w:hAnsi="Times New Roman CYR" w:cs="Times New Roman CYR"/>
          <w:sz w:val="28"/>
          <w:szCs w:val="28"/>
        </w:rPr>
        <w:t xml:space="preserve">(сорок шесть миллионов шестьсот тринадцать тысяч восемьсот пятьдесят) рублей 00 копеек без учета НДС, </w:t>
      </w:r>
      <w:r w:rsidRPr="00DC1871">
        <w:rPr>
          <w:rFonts w:ascii="Times New Roman CYR" w:hAnsi="Times New Roman CYR" w:cs="Times New Roman CYR"/>
          <w:b/>
          <w:sz w:val="28"/>
          <w:szCs w:val="28"/>
        </w:rPr>
        <w:t xml:space="preserve">55 936 620 </w:t>
      </w:r>
      <w:r w:rsidRPr="00DC1871">
        <w:rPr>
          <w:rFonts w:ascii="Times New Roman CYR" w:hAnsi="Times New Roman CYR" w:cs="Times New Roman CYR"/>
          <w:sz w:val="28"/>
          <w:szCs w:val="28"/>
        </w:rPr>
        <w:t>(пятьдесят пять миллионов девятьсот тридцать шесть тысяч шестьсот двадцать) рублей 00 копеек с учетом всех налогов, включая НДС, указанного в его финансово-коммерческом предложении.</w:t>
      </w: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1B1A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871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0CD8-2A56-4EF8-9C1C-E1D92DDF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15</cp:revision>
  <cp:lastPrinted>2022-05-24T15:20:00Z</cp:lastPrinted>
  <dcterms:created xsi:type="dcterms:W3CDTF">2021-07-19T05:19:00Z</dcterms:created>
  <dcterms:modified xsi:type="dcterms:W3CDTF">2022-05-25T06:23:00Z</dcterms:modified>
</cp:coreProperties>
</file>