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A4CE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№031</w:t>
      </w:r>
      <w:r w:rsidR="0041101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DA4CEC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483DF7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1101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41101E" w:rsidRPr="006C6E09" w:rsidRDefault="002E7CF1" w:rsidP="0041101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A4CEC">
        <w:rPr>
          <w:sz w:val="28"/>
          <w:szCs w:val="28"/>
        </w:rPr>
        <w:t>031</w:t>
      </w:r>
      <w:r w:rsidR="0041101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DA4CEC">
        <w:rPr>
          <w:spacing w:val="-1"/>
          <w:sz w:val="28"/>
          <w:szCs w:val="28"/>
        </w:rPr>
        <w:t>систем</w:t>
      </w:r>
      <w:r w:rsidR="0041101E" w:rsidRPr="006C6E09">
        <w:rPr>
          <w:spacing w:val="-1"/>
          <w:sz w:val="28"/>
          <w:szCs w:val="28"/>
        </w:rPr>
        <w:t xml:space="preserve"> контроля </w:t>
      </w:r>
      <w:r w:rsidR="00DA4CEC">
        <w:rPr>
          <w:spacing w:val="-1"/>
          <w:sz w:val="28"/>
          <w:szCs w:val="28"/>
        </w:rPr>
        <w:t>и отслеживания</w:t>
      </w:r>
      <w:bookmarkStart w:id="0" w:name="_GoBack"/>
      <w:bookmarkEnd w:id="0"/>
      <w:r w:rsidR="0041101E" w:rsidRPr="00802813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DA4CEC">
        <w:rPr>
          <w:sz w:val="28"/>
          <w:szCs w:val="28"/>
        </w:rPr>
        <w:t>июле-сентябре</w:t>
      </w:r>
      <w:r w:rsidR="0041101E" w:rsidRPr="006C6E09">
        <w:rPr>
          <w:sz w:val="28"/>
          <w:szCs w:val="28"/>
        </w:rPr>
        <w:t xml:space="preserve"> 2022 года.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DA4CEC">
        <w:rPr>
          <w:sz w:val="28"/>
          <w:szCs w:val="28"/>
        </w:rPr>
        <w:t>кспертной группы (протокол от 28.06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DA4CEC">
        <w:rPr>
          <w:sz w:val="28"/>
          <w:szCs w:val="28"/>
        </w:rPr>
        <w:t>№031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A4CEC" w:rsidRPr="005D45B5" w:rsidRDefault="00DA4CEC" w:rsidP="00DA4CEC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</w:t>
      </w:r>
      <w:r>
        <w:rPr>
          <w:sz w:val="28"/>
          <w:szCs w:val="28"/>
        </w:rPr>
        <w:t xml:space="preserve">ЭИС», которая соответствует запросу котировок цен № 031/ТВРЗ/2022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031/ТВРЗ/2022</w:t>
      </w:r>
      <w:r w:rsidRPr="005D45B5">
        <w:rPr>
          <w:sz w:val="28"/>
          <w:szCs w:val="28"/>
        </w:rPr>
        <w:t xml:space="preserve"> несостоявшимся.</w:t>
      </w:r>
    </w:p>
    <w:p w:rsidR="00DA4CEC" w:rsidRPr="00FA111F" w:rsidRDefault="00DA4CEC" w:rsidP="00DA4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</w:t>
      </w:r>
      <w:r>
        <w:rPr>
          <w:sz w:val="28"/>
          <w:szCs w:val="28"/>
        </w:rPr>
        <w:t xml:space="preserve">ЭИС»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14 333 340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четырнадцать </w:t>
      </w:r>
      <w:r>
        <w:rPr>
          <w:sz w:val="28"/>
          <w:szCs w:val="28"/>
        </w:rPr>
        <w:lastRenderedPageBreak/>
        <w:t>миллионов триста тридцать три тысячи триста сорок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17 200 008 </w:t>
      </w:r>
      <w:r>
        <w:rPr>
          <w:sz w:val="28"/>
          <w:szCs w:val="28"/>
        </w:rPr>
        <w:t>(семнадцать миллионов двести тысяч восемь) рублей 00 коп. с учетом всех налогов, включая НДС.</w:t>
      </w:r>
    </w:p>
    <w:p w:rsidR="003C53FD" w:rsidRPr="00FA111F" w:rsidRDefault="003C53FD" w:rsidP="0041101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1101E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101E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321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4CEC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CE23-2B06-497E-A60F-3140B165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2022-06-28T14:28:00Z</cp:lastPrinted>
  <dcterms:created xsi:type="dcterms:W3CDTF">2021-10-04T06:28:00Z</dcterms:created>
  <dcterms:modified xsi:type="dcterms:W3CDTF">2022-06-28T14:29:00Z</dcterms:modified>
</cp:coreProperties>
</file>