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B92747">
        <w:rPr>
          <w:szCs w:val="28"/>
        </w:rPr>
        <w:t>66</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B92747">
        <w:rPr>
          <w:b/>
          <w:szCs w:val="28"/>
        </w:rPr>
        <w:t>066</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958BC">
        <w:rPr>
          <w:b/>
          <w:szCs w:val="28"/>
        </w:rPr>
        <w:t>лесопиломатериала</w:t>
      </w:r>
      <w:r w:rsidR="00FB5944" w:rsidRPr="00D02C88">
        <w:rPr>
          <w:szCs w:val="28"/>
        </w:rPr>
        <w:t xml:space="preserve"> </w:t>
      </w:r>
      <w:r w:rsidR="00D250CA" w:rsidRPr="00D02C88">
        <w:rPr>
          <w:szCs w:val="28"/>
        </w:rPr>
        <w:t>для нужд Тамбовского ВРЗ АО «ВРМ»</w:t>
      </w:r>
      <w:r w:rsidR="00B92747">
        <w:rPr>
          <w:szCs w:val="28"/>
        </w:rPr>
        <w:t xml:space="preserve"> в период с 01</w:t>
      </w:r>
      <w:r w:rsidR="009A76F5">
        <w:rPr>
          <w:szCs w:val="28"/>
        </w:rPr>
        <w:t xml:space="preserve"> </w:t>
      </w:r>
      <w:r w:rsidR="00B92747">
        <w:rPr>
          <w:szCs w:val="28"/>
        </w:rPr>
        <w:t>января 2023 года по 30 июня</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B92747">
        <w:rPr>
          <w:b/>
          <w:color w:val="auto"/>
          <w:szCs w:val="28"/>
        </w:rPr>
        <w:t>20</w:t>
      </w:r>
      <w:r w:rsidRPr="00895BC3">
        <w:rPr>
          <w:b/>
          <w:color w:val="auto"/>
          <w:szCs w:val="28"/>
        </w:rPr>
        <w:t>»</w:t>
      </w:r>
      <w:r w:rsidR="00143E5C">
        <w:rPr>
          <w:b/>
          <w:szCs w:val="28"/>
        </w:rPr>
        <w:t xml:space="preserve"> </w:t>
      </w:r>
      <w:r w:rsidR="00B92747">
        <w:rPr>
          <w:b/>
          <w:szCs w:val="28"/>
        </w:rPr>
        <w:t>декабря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B92747">
        <w:rPr>
          <w:b/>
          <w:color w:val="auto"/>
          <w:szCs w:val="28"/>
        </w:rPr>
        <w:t>066</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B92747" w:rsidRPr="00D02C88" w:rsidRDefault="000A32A5" w:rsidP="00B92747">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77611">
        <w:rPr>
          <w:b/>
          <w:szCs w:val="28"/>
        </w:rPr>
        <w:t>лесопиломатериала</w:t>
      </w:r>
      <w:r w:rsidR="00A77611" w:rsidRPr="00D02C88">
        <w:rPr>
          <w:szCs w:val="28"/>
        </w:rPr>
        <w:t xml:space="preserve"> </w:t>
      </w:r>
      <w:r w:rsidR="00D250CA" w:rsidRPr="00D02C88">
        <w:rPr>
          <w:szCs w:val="28"/>
        </w:rPr>
        <w:t xml:space="preserve">для нужд Тамбовского ВРЗ АО «ВРМ» </w:t>
      </w:r>
      <w:r w:rsidR="00B92747">
        <w:rPr>
          <w:szCs w:val="28"/>
        </w:rPr>
        <w:t>в период с 01 января 2023 года по 30 июня 2023 года</w:t>
      </w:r>
      <w:r w:rsidR="00B92747"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B92747" w:rsidP="002712AB">
      <w:pPr>
        <w:jc w:val="both"/>
        <w:rPr>
          <w:szCs w:val="28"/>
        </w:rPr>
      </w:pPr>
      <w:r>
        <w:rPr>
          <w:b/>
          <w:szCs w:val="28"/>
        </w:rPr>
        <w:t>10 800 000</w:t>
      </w:r>
      <w:r w:rsidR="001F72EE" w:rsidRPr="008B21A6">
        <w:rPr>
          <w:szCs w:val="28"/>
        </w:rPr>
        <w:t xml:space="preserve"> </w:t>
      </w:r>
      <w:r w:rsidR="007F245C" w:rsidRPr="008B21A6">
        <w:rPr>
          <w:szCs w:val="28"/>
        </w:rPr>
        <w:t>(</w:t>
      </w:r>
      <w:r>
        <w:rPr>
          <w:szCs w:val="28"/>
        </w:rPr>
        <w:t>десять миллионов восемьсот тысяч</w:t>
      </w:r>
      <w:r w:rsidR="009A76F5">
        <w:rPr>
          <w:szCs w:val="28"/>
        </w:rPr>
        <w:t>)</w:t>
      </w:r>
      <w:r w:rsidR="00517AEE">
        <w:rPr>
          <w:szCs w:val="28"/>
        </w:rPr>
        <w:t xml:space="preserve"> </w:t>
      </w:r>
      <w:r w:rsidR="006F4348">
        <w:rPr>
          <w:szCs w:val="28"/>
        </w:rPr>
        <w:t>ру</w:t>
      </w:r>
      <w:r w:rsidR="00A77611">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B92747" w:rsidP="00D8407B">
      <w:pPr>
        <w:jc w:val="both"/>
        <w:rPr>
          <w:szCs w:val="28"/>
        </w:rPr>
      </w:pPr>
      <w:r>
        <w:rPr>
          <w:b/>
          <w:szCs w:val="28"/>
        </w:rPr>
        <w:t>12 960 000</w:t>
      </w:r>
      <w:r w:rsidR="004D5A06">
        <w:rPr>
          <w:b/>
          <w:szCs w:val="28"/>
        </w:rPr>
        <w:t xml:space="preserve"> </w:t>
      </w:r>
      <w:r w:rsidR="00D8407B" w:rsidRPr="008B21A6">
        <w:rPr>
          <w:szCs w:val="28"/>
        </w:rPr>
        <w:t>(</w:t>
      </w:r>
      <w:r>
        <w:rPr>
          <w:szCs w:val="28"/>
        </w:rPr>
        <w:t>двенадцать миллионов девятьсот шестьдесят тысяч</w:t>
      </w:r>
      <w:r w:rsidR="00D8407B" w:rsidRPr="008B21A6">
        <w:rPr>
          <w:szCs w:val="28"/>
        </w:rPr>
        <w:t xml:space="preserve">) </w:t>
      </w:r>
      <w:r w:rsidR="00A77611">
        <w:rPr>
          <w:szCs w:val="28"/>
        </w:rPr>
        <w:t>рублей</w:t>
      </w:r>
      <w:r w:rsidR="00FD7EB8" w:rsidRPr="008B21A6">
        <w:rPr>
          <w:szCs w:val="28"/>
        </w:rPr>
        <w:t xml:space="preserve"> </w:t>
      </w:r>
      <w:r w:rsidR="00A77611">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B92747">
        <w:rPr>
          <w:b/>
          <w:szCs w:val="28"/>
        </w:rPr>
        <w:t>66</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B92747">
        <w:rPr>
          <w:sz w:val="28"/>
          <w:szCs w:val="28"/>
        </w:rPr>
        <w:t>20</w:t>
      </w:r>
      <w:r w:rsidRPr="00895BC3">
        <w:rPr>
          <w:sz w:val="28"/>
          <w:szCs w:val="28"/>
        </w:rPr>
        <w:t xml:space="preserve">» </w:t>
      </w:r>
      <w:r w:rsidR="00B92747">
        <w:rPr>
          <w:sz w:val="28"/>
          <w:szCs w:val="28"/>
        </w:rPr>
        <w:t>декабря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B92747">
        <w:rPr>
          <w:b/>
          <w:szCs w:val="28"/>
        </w:rPr>
        <w:t>066</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B92747">
        <w:rPr>
          <w:b/>
          <w:szCs w:val="28"/>
        </w:rPr>
        <w:t>66</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2C0BD7" w:rsidRPr="00186FB5" w:rsidRDefault="002C0BD7" w:rsidP="002C0BD7">
      <w:pPr>
        <w:tabs>
          <w:tab w:val="num" w:pos="426"/>
        </w:tabs>
        <w:suppressAutoHyphens/>
        <w:jc w:val="both"/>
        <w:rPr>
          <w:rFonts w:eastAsia="MS Mincho"/>
          <w:color w:val="auto"/>
          <w:szCs w:val="20"/>
        </w:rPr>
      </w:pPr>
      <w:r w:rsidRPr="00186FB5">
        <w:rPr>
          <w:szCs w:val="28"/>
        </w:rPr>
        <w:t>18)</w:t>
      </w:r>
      <w:r w:rsidRPr="00186FB5">
        <w:rPr>
          <w:rFonts w:eastAsia="MS Mincho"/>
          <w:color w:val="auto"/>
          <w:szCs w:val="20"/>
        </w:rPr>
        <w:t xml:space="preserve"> сертификат соответствия системы менеджмента качества стандарту </w:t>
      </w:r>
      <w:r w:rsidRPr="00186FB5">
        <w:rPr>
          <w:rFonts w:eastAsia="MS Mincho"/>
          <w:color w:val="auto"/>
          <w:szCs w:val="20"/>
          <w:lang w:val="en-US"/>
        </w:rPr>
        <w:t>ISO</w:t>
      </w:r>
      <w:r w:rsidRPr="00186FB5">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2C0BD7" w:rsidRDefault="002C0BD7" w:rsidP="002C0BD7">
      <w:pPr>
        <w:suppressAutoHyphens/>
        <w:jc w:val="both"/>
        <w:rPr>
          <w:rFonts w:ascii="Calibri" w:hAnsi="Calibri"/>
          <w:color w:val="000000" w:themeColor="text1"/>
          <w:sz w:val="22"/>
          <w:szCs w:val="22"/>
          <w:lang w:eastAsia="en-US"/>
        </w:rPr>
      </w:pPr>
      <w:r w:rsidRPr="00186FB5">
        <w:rPr>
          <w:bCs/>
          <w:color w:val="auto"/>
          <w:szCs w:val="28"/>
        </w:rPr>
        <w:t xml:space="preserve">19) </w:t>
      </w:r>
      <w:r w:rsidRPr="00186FB5">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 xml:space="preserve">В случае </w:t>
      </w:r>
      <w:r w:rsidR="00C17ECF" w:rsidRPr="00D02C88">
        <w:lastRenderedPageBreak/>
        <w:t>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B92747">
        <w:rPr>
          <w:b/>
          <w:szCs w:val="28"/>
        </w:rPr>
        <w:t>20</w:t>
      </w:r>
      <w:r w:rsidRPr="00895BC3">
        <w:rPr>
          <w:b/>
          <w:szCs w:val="28"/>
        </w:rPr>
        <w:t>»</w:t>
      </w:r>
      <w:r w:rsidR="00457A13" w:rsidRPr="00895BC3">
        <w:rPr>
          <w:b/>
          <w:szCs w:val="28"/>
        </w:rPr>
        <w:t xml:space="preserve"> </w:t>
      </w:r>
      <w:r w:rsidR="00B92747">
        <w:rPr>
          <w:b/>
          <w:szCs w:val="28"/>
        </w:rPr>
        <w:t>декабря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lastRenderedPageBreak/>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B92747">
        <w:rPr>
          <w:b/>
          <w:szCs w:val="28"/>
        </w:rPr>
        <w:t>21</w:t>
      </w:r>
      <w:r w:rsidR="000A32A5" w:rsidRPr="00895BC3">
        <w:rPr>
          <w:b/>
          <w:szCs w:val="28"/>
        </w:rPr>
        <w:t>»</w:t>
      </w:r>
      <w:r w:rsidR="008D4557" w:rsidRPr="00895BC3">
        <w:rPr>
          <w:b/>
          <w:szCs w:val="28"/>
        </w:rPr>
        <w:t xml:space="preserve"> </w:t>
      </w:r>
      <w:r w:rsidR="00B92747">
        <w:rPr>
          <w:b/>
          <w:szCs w:val="28"/>
        </w:rPr>
        <w:t>декабря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40CE1">
        <w:rPr>
          <w:b/>
          <w:szCs w:val="28"/>
        </w:rPr>
        <w:t>лесопиломатериала</w:t>
      </w:r>
      <w:r w:rsidR="005400C9">
        <w:rPr>
          <w:b/>
          <w:szCs w:val="28"/>
        </w:rPr>
        <w:t xml:space="preserve"> </w:t>
      </w:r>
      <w:r w:rsidR="0000230F" w:rsidRPr="00D02C88">
        <w:rPr>
          <w:color w:val="000000" w:themeColor="text1"/>
          <w:szCs w:val="28"/>
        </w:rPr>
        <w:t xml:space="preserve">для нужд Тамбовского ВРЗ АО «ВРМ»  </w:t>
      </w:r>
      <w:r w:rsidR="00B92747">
        <w:rPr>
          <w:szCs w:val="28"/>
        </w:rPr>
        <w:t>в период с 01 января 2023 года по 30 июня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92747" w:rsidRPr="008B21A6" w:rsidRDefault="00B92747" w:rsidP="00B92747">
      <w:pPr>
        <w:jc w:val="both"/>
        <w:rPr>
          <w:szCs w:val="28"/>
        </w:rPr>
      </w:pPr>
      <w:r>
        <w:rPr>
          <w:b/>
          <w:szCs w:val="28"/>
        </w:rPr>
        <w:t>10 800 000</w:t>
      </w:r>
      <w:r w:rsidRPr="008B21A6">
        <w:rPr>
          <w:szCs w:val="28"/>
        </w:rPr>
        <w:t xml:space="preserve"> (</w:t>
      </w:r>
      <w:r>
        <w:rPr>
          <w:szCs w:val="28"/>
        </w:rPr>
        <w:t>десять миллионов восемьсот тысяч) рублей 00</w:t>
      </w:r>
      <w:r w:rsidRPr="008B21A6">
        <w:rPr>
          <w:szCs w:val="28"/>
        </w:rPr>
        <w:t xml:space="preserve"> коп, без учета НДС;</w:t>
      </w:r>
    </w:p>
    <w:p w:rsidR="00B92747" w:rsidRPr="00D02C88" w:rsidRDefault="00B92747" w:rsidP="00B92747">
      <w:pPr>
        <w:jc w:val="both"/>
        <w:rPr>
          <w:szCs w:val="28"/>
        </w:rPr>
      </w:pPr>
      <w:r>
        <w:rPr>
          <w:b/>
          <w:szCs w:val="28"/>
        </w:rPr>
        <w:t xml:space="preserve">12 960 000 </w:t>
      </w:r>
      <w:r w:rsidRPr="008B21A6">
        <w:rPr>
          <w:szCs w:val="28"/>
        </w:rPr>
        <w:t>(</w:t>
      </w:r>
      <w:r>
        <w:rPr>
          <w:szCs w:val="28"/>
        </w:rPr>
        <w:t>двенадцать миллионов девятьсот шестьдесят тысяч</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B92747">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B92747">
        <w:rPr>
          <w:szCs w:val="28"/>
        </w:rPr>
        <w:t>в период с 01 января 2023 года по 30 июня 2023 года</w:t>
      </w:r>
      <w:r w:rsidR="00B92747" w:rsidRPr="00D02C88">
        <w:rPr>
          <w:szCs w:val="28"/>
        </w:rPr>
        <w:t xml:space="preserve">. </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xml:space="preserve">) календарных дней с даты поставки Товара Покупателю/Грузополучателю и получения полного комплекта документов (в т.ч. </w:t>
      </w:r>
      <w:r w:rsidR="00854B0C" w:rsidRPr="00854B0C">
        <w:rPr>
          <w:bCs/>
          <w:szCs w:val="28"/>
        </w:rPr>
        <w:lastRenderedPageBreak/>
        <w:t>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bookmarkStart w:id="2" w:name="_GoBack"/>
      <w:bookmarkEnd w:id="2"/>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B92747">
        <w:rPr>
          <w:sz w:val="22"/>
          <w:szCs w:val="22"/>
        </w:rPr>
        <w:t>066</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B92747">
        <w:rPr>
          <w:szCs w:val="28"/>
        </w:rPr>
        <w:t>066</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B92747">
        <w:rPr>
          <w:szCs w:val="28"/>
        </w:rPr>
        <w:t>066</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40CE1">
        <w:rPr>
          <w:b/>
          <w:szCs w:val="28"/>
        </w:rPr>
        <w:t>лесопиломатериала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B92747">
        <w:rPr>
          <w:szCs w:val="28"/>
        </w:rPr>
        <w:t>период с 01 января 2023 года по 30 июня 2023 года</w:t>
      </w:r>
      <w:r w:rsidR="00B92747"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B92747">
        <w:rPr>
          <w:sz w:val="22"/>
          <w:szCs w:val="22"/>
        </w:rPr>
        <w:t>66</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B92747">
        <w:rPr>
          <w:sz w:val="22"/>
          <w:szCs w:val="22"/>
        </w:rPr>
        <w:t>066</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B92747">
        <w:rPr>
          <w:szCs w:val="28"/>
        </w:rPr>
        <w:t>066</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B92747">
        <w:rPr>
          <w:sz w:val="24"/>
        </w:rPr>
        <w:t>66</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B92747">
        <w:rPr>
          <w:sz w:val="24"/>
        </w:rPr>
        <w:t>ВРМ-96/21 от 20.12.2021</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настоящему Договору – до «30» июня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A54522">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Default="00B92747" w:rsidP="00B92747">
            <w:pPr>
              <w:jc w:val="both"/>
              <w:rPr>
                <w:rFonts w:ascii="Calibri" w:eastAsia="Calibri" w:hAnsi="Calibri"/>
                <w:color w:val="0000FF"/>
                <w:sz w:val="22"/>
                <w:szCs w:val="22"/>
                <w:u w:val="single"/>
                <w:lang w:val="en-US"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A54522">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A54522">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A54522">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A54522">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A54522">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A54522">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A54522">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A54522">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A54522">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A54522">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A54522">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B92747">
        <w:rPr>
          <w:sz w:val="24"/>
        </w:rPr>
        <w:t>ВРМ-96/21 от 20.12.2021</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A54522">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A54522">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4A" w:rsidRDefault="00AE474A" w:rsidP="00F532E5">
      <w:r>
        <w:separator/>
      </w:r>
    </w:p>
  </w:endnote>
  <w:endnote w:type="continuationSeparator" w:id="0">
    <w:p w:rsidR="00AE474A" w:rsidRDefault="00AE474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4A" w:rsidRDefault="00AE474A" w:rsidP="00F532E5">
      <w:r>
        <w:separator/>
      </w:r>
    </w:p>
  </w:footnote>
  <w:footnote w:type="continuationSeparator" w:id="0">
    <w:p w:rsidR="00AE474A" w:rsidRDefault="00AE474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23C76-9722-4855-BD95-0023965F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30</Pages>
  <Words>10213</Words>
  <Characters>58216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16</cp:revision>
  <cp:lastPrinted>2022-12-12T15:00:00Z</cp:lastPrinted>
  <dcterms:created xsi:type="dcterms:W3CDTF">2021-10-07T13:54:00Z</dcterms:created>
  <dcterms:modified xsi:type="dcterms:W3CDTF">2022-12-12T15:01:00Z</dcterms:modified>
</cp:coreProperties>
</file>