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10917">
        <w:rPr>
          <w:b/>
          <w:szCs w:val="28"/>
        </w:rPr>
        <w:t>104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162A32">
        <w:rPr>
          <w:sz w:val="26"/>
          <w:szCs w:val="26"/>
        </w:rPr>
        <w:t>23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162A32">
        <w:rPr>
          <w:sz w:val="26"/>
          <w:szCs w:val="26"/>
        </w:rPr>
        <w:t>августа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653695">
        <w:rPr>
          <w:sz w:val="26"/>
          <w:szCs w:val="26"/>
        </w:rPr>
        <w:t xml:space="preserve">      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4772D0">
        <w:rPr>
          <w:b/>
          <w:sz w:val="26"/>
          <w:szCs w:val="26"/>
        </w:rPr>
        <w:t>104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4772D0">
        <w:rPr>
          <w:b/>
          <w:sz w:val="26"/>
          <w:szCs w:val="26"/>
        </w:rPr>
        <w:t>мебельной фурнитуры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</w:t>
      </w:r>
      <w:r w:rsidR="004772D0">
        <w:rPr>
          <w:sz w:val="26"/>
          <w:szCs w:val="26"/>
        </w:rPr>
        <w:t xml:space="preserve"> 23</w:t>
      </w:r>
      <w:r w:rsidR="005505ED">
        <w:rPr>
          <w:sz w:val="26"/>
          <w:szCs w:val="26"/>
        </w:rPr>
        <w:t xml:space="preserve"> </w:t>
      </w:r>
      <w:r w:rsidR="004772D0">
        <w:rPr>
          <w:sz w:val="26"/>
          <w:szCs w:val="26"/>
        </w:rPr>
        <w:t>августа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</w:t>
      </w:r>
      <w:r w:rsidR="004772D0">
        <w:rPr>
          <w:sz w:val="26"/>
          <w:szCs w:val="26"/>
        </w:rPr>
        <w:t xml:space="preserve"> 30</w:t>
      </w:r>
      <w:r w:rsidR="00653695">
        <w:rPr>
          <w:sz w:val="26"/>
          <w:szCs w:val="26"/>
        </w:rPr>
        <w:t xml:space="preserve"> </w:t>
      </w:r>
      <w:r w:rsidR="004772D0">
        <w:rPr>
          <w:sz w:val="26"/>
          <w:szCs w:val="26"/>
        </w:rPr>
        <w:t>ноября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2C0965">
        <w:rPr>
          <w:b/>
          <w:sz w:val="26"/>
          <w:szCs w:val="26"/>
        </w:rPr>
        <w:t>23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2C0965">
        <w:rPr>
          <w:b/>
          <w:sz w:val="26"/>
          <w:szCs w:val="26"/>
        </w:rPr>
        <w:t>августа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ООО «</w:t>
      </w:r>
      <w:r w:rsidR="002C0965">
        <w:rPr>
          <w:sz w:val="26"/>
          <w:szCs w:val="26"/>
        </w:rPr>
        <w:t>Желдортехпоставка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2C0965">
        <w:rPr>
          <w:sz w:val="26"/>
          <w:szCs w:val="26"/>
        </w:rPr>
        <w:t>Воронеж</w:t>
      </w:r>
      <w:r w:rsidR="00752DC5" w:rsidRPr="00752DC5">
        <w:rPr>
          <w:sz w:val="26"/>
          <w:szCs w:val="26"/>
        </w:rPr>
        <w:t xml:space="preserve">, ИНН </w:t>
      </w:r>
      <w:r w:rsidR="002C0965">
        <w:rPr>
          <w:sz w:val="26"/>
          <w:szCs w:val="26"/>
        </w:rPr>
        <w:t>3662258448</w:t>
      </w:r>
      <w:r w:rsidR="006A7F52" w:rsidRPr="00752DC5">
        <w:rPr>
          <w:sz w:val="26"/>
          <w:szCs w:val="26"/>
        </w:rPr>
        <w:t>;</w:t>
      </w:r>
      <w:bookmarkEnd w:id="0"/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1E6C10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1E6C10">
                        <w:rPr>
                          <w:szCs w:val="28"/>
                          <w:u w:val="single"/>
                        </w:rPr>
                        <w:t>Суровцова А.С.</w:t>
                      </w:r>
                      <w:bookmarkStart w:id="1" w:name="_GoBack"/>
                      <w:bookmarkEnd w:id="1"/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33" w:rsidRDefault="00D11133">
      <w:r>
        <w:separator/>
      </w:r>
    </w:p>
  </w:endnote>
  <w:endnote w:type="continuationSeparator" w:id="0">
    <w:p w:rsidR="00D11133" w:rsidRDefault="00D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33" w:rsidRDefault="00D11133">
      <w:r>
        <w:separator/>
      </w:r>
    </w:p>
  </w:footnote>
  <w:footnote w:type="continuationSeparator" w:id="0">
    <w:p w:rsidR="00D11133" w:rsidRDefault="00D1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2A32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9CE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096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0917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2D0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1133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0FAB-36AA-44D9-8AFB-286C8A45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1796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2023-08-24T11:50:00Z</cp:lastPrinted>
  <dcterms:created xsi:type="dcterms:W3CDTF">2021-07-15T14:41:00Z</dcterms:created>
  <dcterms:modified xsi:type="dcterms:W3CDTF">2023-08-24T14:08:00Z</dcterms:modified>
</cp:coreProperties>
</file>