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22006">
        <w:rPr>
          <w:b/>
          <w:sz w:val="32"/>
          <w:szCs w:val="32"/>
        </w:rPr>
        <w:t>036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022006">
        <w:rPr>
          <w:b/>
          <w:sz w:val="28"/>
          <w:szCs w:val="28"/>
        </w:rPr>
        <w:t>036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DA1819">
        <w:rPr>
          <w:sz w:val="26"/>
          <w:szCs w:val="26"/>
        </w:rPr>
        <w:t>14</w:t>
      </w:r>
      <w:bookmarkStart w:id="0" w:name="_GoBack"/>
      <w:bookmarkEnd w:id="0"/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022006">
        <w:rPr>
          <w:sz w:val="26"/>
          <w:szCs w:val="26"/>
        </w:rPr>
        <w:t xml:space="preserve">апреля 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022006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CC397D" w:rsidRDefault="00BF1A6C" w:rsidP="00CC397D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022006">
        <w:rPr>
          <w:sz w:val="28"/>
          <w:szCs w:val="28"/>
        </w:rPr>
        <w:t>036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</w:t>
      </w:r>
      <w:r w:rsidR="00022006">
        <w:rPr>
          <w:sz w:val="28"/>
          <w:szCs w:val="28"/>
        </w:rPr>
        <w:t xml:space="preserve">заключения договора на поставку фреона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C519C3">
        <w:rPr>
          <w:sz w:val="28"/>
          <w:szCs w:val="28"/>
        </w:rPr>
        <w:t>в</w:t>
      </w:r>
      <w:r w:rsidR="005A39B5">
        <w:rPr>
          <w:sz w:val="28"/>
          <w:szCs w:val="28"/>
        </w:rPr>
        <w:t xml:space="preserve"> период с </w:t>
      </w:r>
      <w:r w:rsidR="00022006">
        <w:rPr>
          <w:sz w:val="28"/>
          <w:szCs w:val="28"/>
        </w:rPr>
        <w:t>апреля 2023 года по июн</w:t>
      </w:r>
      <w:r w:rsidR="005A39B5">
        <w:rPr>
          <w:sz w:val="28"/>
          <w:szCs w:val="28"/>
        </w:rPr>
        <w:t>ь 2023 года</w:t>
      </w:r>
      <w:r w:rsidR="00CC397D" w:rsidRPr="00CC397D">
        <w:rPr>
          <w:sz w:val="28"/>
          <w:szCs w:val="28"/>
        </w:rPr>
        <w:t>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CC397D">
        <w:rPr>
          <w:sz w:val="28"/>
          <w:szCs w:val="28"/>
        </w:rPr>
        <w:t>0</w:t>
      </w:r>
      <w:r w:rsidR="00022006">
        <w:rPr>
          <w:sz w:val="28"/>
          <w:szCs w:val="28"/>
        </w:rPr>
        <w:t>36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24124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022006">
        <w:rPr>
          <w:sz w:val="28"/>
          <w:szCs w:val="28"/>
        </w:rPr>
        <w:t>036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022006">
        <w:rPr>
          <w:sz w:val="28"/>
          <w:szCs w:val="28"/>
        </w:rPr>
        <w:t>14</w:t>
      </w:r>
      <w:r w:rsidR="00B7080F" w:rsidRPr="00D96EC6">
        <w:rPr>
          <w:sz w:val="28"/>
          <w:szCs w:val="28"/>
        </w:rPr>
        <w:t xml:space="preserve">» </w:t>
      </w:r>
      <w:r w:rsidR="00022006">
        <w:rPr>
          <w:sz w:val="28"/>
          <w:szCs w:val="28"/>
        </w:rPr>
        <w:t>апреля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022006" w:rsidRPr="00022006" w:rsidRDefault="00022006" w:rsidP="00022006">
      <w:pPr>
        <w:pStyle w:val="11"/>
        <w:numPr>
          <w:ilvl w:val="0"/>
          <w:numId w:val="13"/>
        </w:numPr>
        <w:ind w:left="1070"/>
        <w:rPr>
          <w:sz w:val="26"/>
          <w:szCs w:val="26"/>
        </w:rPr>
      </w:pPr>
      <w:r w:rsidRPr="00022006">
        <w:rPr>
          <w:sz w:val="26"/>
          <w:szCs w:val="26"/>
        </w:rPr>
        <w:t>ООО «</w:t>
      </w:r>
      <w:proofErr w:type="spellStart"/>
      <w:r w:rsidRPr="00022006">
        <w:rPr>
          <w:sz w:val="26"/>
          <w:szCs w:val="26"/>
        </w:rPr>
        <w:t>Климатика</w:t>
      </w:r>
      <w:proofErr w:type="spellEnd"/>
      <w:r w:rsidRPr="00022006">
        <w:rPr>
          <w:sz w:val="26"/>
          <w:szCs w:val="26"/>
        </w:rPr>
        <w:t>» г. Нижний Новгород, ИНН 5260362650;</w:t>
      </w:r>
    </w:p>
    <w:p w:rsidR="00022006" w:rsidRPr="00022006" w:rsidRDefault="00022006" w:rsidP="00022006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022006">
        <w:rPr>
          <w:sz w:val="26"/>
          <w:szCs w:val="26"/>
        </w:rPr>
        <w:t>ООО «ЦПБ», г. Москва, ИНН 7743868103, ИНН 7743868103;</w:t>
      </w:r>
    </w:p>
    <w:p w:rsidR="00022006" w:rsidRPr="00022006" w:rsidRDefault="00022006" w:rsidP="00022006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022006">
        <w:rPr>
          <w:sz w:val="26"/>
          <w:szCs w:val="26"/>
        </w:rPr>
        <w:t>ООО «Алкион», г. Москва, ИНН 5047180534;</w:t>
      </w:r>
    </w:p>
    <w:p w:rsidR="005A39B5" w:rsidRPr="005A39B5" w:rsidRDefault="005A39B5" w:rsidP="005A39B5">
      <w:pPr>
        <w:pStyle w:val="11"/>
        <w:ind w:firstLine="0"/>
        <w:rPr>
          <w:szCs w:val="28"/>
        </w:rPr>
      </w:pPr>
    </w:p>
    <w:p w:rsidR="00E2551C" w:rsidRPr="007A6D1C" w:rsidRDefault="00052A81" w:rsidP="0024124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>ООО «</w:t>
      </w:r>
      <w:proofErr w:type="spellStart"/>
      <w:r w:rsidR="00022006">
        <w:rPr>
          <w:sz w:val="28"/>
          <w:szCs w:val="28"/>
        </w:rPr>
        <w:t>Климатика</w:t>
      </w:r>
      <w:proofErr w:type="spellEnd"/>
      <w:r w:rsidR="007A6D1C" w:rsidRPr="007A6D1C">
        <w:rPr>
          <w:sz w:val="28"/>
          <w:szCs w:val="28"/>
        </w:rPr>
        <w:t xml:space="preserve">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022006">
        <w:rPr>
          <w:sz w:val="28"/>
          <w:szCs w:val="28"/>
        </w:rPr>
        <w:t xml:space="preserve"> №036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022006" w:rsidRDefault="00022006" w:rsidP="00022006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 ООО «</w:t>
      </w:r>
      <w:r>
        <w:rPr>
          <w:sz w:val="28"/>
          <w:szCs w:val="28"/>
        </w:rPr>
        <w:t>ЦПБ</w:t>
      </w:r>
      <w:r w:rsidRPr="007A6D1C">
        <w:rPr>
          <w:sz w:val="28"/>
          <w:szCs w:val="28"/>
        </w:rPr>
        <w:t>» соответствует</w:t>
      </w:r>
      <w:r w:rsidRPr="00D96EC6">
        <w:rPr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№036/ТВРЗ/2023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</w:t>
      </w:r>
      <w:r w:rsidRPr="00D96EC6">
        <w:rPr>
          <w:sz w:val="28"/>
          <w:szCs w:val="28"/>
        </w:rPr>
        <w:lastRenderedPageBreak/>
        <w:t>не превышает начальную (максимальную) цену договора, установленную в запросе котировок цен.</w:t>
      </w:r>
    </w:p>
    <w:p w:rsidR="00022006" w:rsidRPr="00022006" w:rsidRDefault="00022006" w:rsidP="00022006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 ООО «</w:t>
      </w:r>
      <w:r>
        <w:rPr>
          <w:sz w:val="28"/>
          <w:szCs w:val="28"/>
        </w:rPr>
        <w:t>Алкион</w:t>
      </w:r>
      <w:r w:rsidRPr="007A6D1C">
        <w:rPr>
          <w:sz w:val="28"/>
          <w:szCs w:val="28"/>
        </w:rPr>
        <w:t>» соответствует</w:t>
      </w:r>
      <w:r w:rsidRPr="00D96EC6">
        <w:rPr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№036/ТВРЗ/2023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41246" w:rsidRPr="00DA2358" w:rsidRDefault="00241246" w:rsidP="00241246">
      <w:pPr>
        <w:pStyle w:val="a5"/>
        <w:numPr>
          <w:ilvl w:val="1"/>
          <w:numId w:val="1"/>
        </w:numPr>
        <w:ind w:left="0" w:firstLine="113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>
        <w:rPr>
          <w:sz w:val="28"/>
          <w:szCs w:val="28"/>
        </w:rPr>
        <w:t>ниям запроса котировок цен № 036/ТВРЗ/2023</w:t>
      </w:r>
      <w:r w:rsidRPr="00DA2358">
        <w:rPr>
          <w:sz w:val="28"/>
          <w:szCs w:val="28"/>
        </w:rPr>
        <w:t xml:space="preserve"> установлено, что:</w:t>
      </w:r>
    </w:p>
    <w:p w:rsidR="00241246" w:rsidRPr="00DA2358" w:rsidRDefault="00241246" w:rsidP="00241246">
      <w:pPr>
        <w:ind w:right="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2358">
        <w:rPr>
          <w:sz w:val="28"/>
          <w:szCs w:val="28"/>
        </w:rPr>
        <w:t xml:space="preserve"> Котировочная заявка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Климатика</w:t>
      </w:r>
      <w:proofErr w:type="spellEnd"/>
      <w:r>
        <w:rPr>
          <w:sz w:val="26"/>
          <w:szCs w:val="26"/>
        </w:rPr>
        <w:t xml:space="preserve">» </w:t>
      </w:r>
      <w:r w:rsidRPr="00DA2358">
        <w:rPr>
          <w:sz w:val="28"/>
          <w:szCs w:val="28"/>
        </w:rPr>
        <w:t xml:space="preserve">содержит наиболее </w:t>
      </w:r>
      <w:r>
        <w:rPr>
          <w:sz w:val="28"/>
          <w:szCs w:val="28"/>
        </w:rPr>
        <w:t>низкую</w:t>
      </w:r>
      <w:r w:rsidRPr="00DA2358">
        <w:rPr>
          <w:sz w:val="28"/>
          <w:szCs w:val="28"/>
        </w:rPr>
        <w:t xml:space="preserve"> цену</w:t>
      </w:r>
      <w:r w:rsidRPr="00DA2358">
        <w:rPr>
          <w:b/>
          <w:color w:val="000000" w:themeColor="text1"/>
          <w:sz w:val="28"/>
          <w:szCs w:val="28"/>
        </w:rPr>
        <w:t>.</w:t>
      </w:r>
      <w:r w:rsidRPr="00DA2358">
        <w:rPr>
          <w:b/>
          <w:sz w:val="28"/>
          <w:szCs w:val="28"/>
        </w:rPr>
        <w:t xml:space="preserve">                                                </w:t>
      </w:r>
    </w:p>
    <w:p w:rsidR="00524491" w:rsidRPr="00D96EC6" w:rsidRDefault="002202FF" w:rsidP="00241246">
      <w:pPr>
        <w:jc w:val="both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241246" w:rsidRPr="00001443" w:rsidRDefault="00241246" w:rsidP="00241246">
      <w:pPr>
        <w:ind w:left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             2.1 На основании проведенной работы по рассмотрению котировочных заявок участников по запросу котировок цен №</w:t>
      </w:r>
      <w:r w:rsidR="00E22AE2">
        <w:rPr>
          <w:sz w:val="28"/>
          <w:szCs w:val="28"/>
        </w:rPr>
        <w:t>036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следующие предложения:</w:t>
      </w:r>
    </w:p>
    <w:p w:rsidR="00241246" w:rsidRPr="00001443" w:rsidRDefault="00241246" w:rsidP="00241246">
      <w:pPr>
        <w:ind w:left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В соответствии с п.5.1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запрос котировок цен №</w:t>
      </w:r>
      <w:r w:rsidR="00E22AE2">
        <w:rPr>
          <w:sz w:val="28"/>
          <w:szCs w:val="28"/>
        </w:rPr>
        <w:t>036</w:t>
      </w:r>
      <w:r>
        <w:rPr>
          <w:sz w:val="28"/>
          <w:szCs w:val="28"/>
        </w:rPr>
        <w:t>/ТВРЗ/2023 состоявшимся</w:t>
      </w:r>
      <w:r w:rsidRPr="00DA2358">
        <w:rPr>
          <w:sz w:val="28"/>
          <w:szCs w:val="28"/>
        </w:rPr>
        <w:t xml:space="preserve">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E22AE2">
        <w:rPr>
          <w:sz w:val="26"/>
          <w:szCs w:val="26"/>
        </w:rPr>
        <w:t>ООО «</w:t>
      </w:r>
      <w:proofErr w:type="spellStart"/>
      <w:r w:rsidR="00E22AE2">
        <w:rPr>
          <w:sz w:val="26"/>
          <w:szCs w:val="26"/>
        </w:rPr>
        <w:t>Климатика</w:t>
      </w:r>
      <w:proofErr w:type="spellEnd"/>
      <w:r w:rsidR="00E22AE2">
        <w:rPr>
          <w:sz w:val="26"/>
          <w:szCs w:val="26"/>
        </w:rPr>
        <w:t xml:space="preserve">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3B3B82">
        <w:rPr>
          <w:rFonts w:ascii="Times New Roman CYR" w:hAnsi="Times New Roman CYR" w:cs="Times New Roman CYR"/>
          <w:b/>
          <w:sz w:val="28"/>
          <w:szCs w:val="28"/>
        </w:rPr>
        <w:t>1 518 000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A2358">
        <w:rPr>
          <w:rFonts w:ascii="Times New Roman CYR" w:hAnsi="Times New Roman CYR" w:cs="Times New Roman CYR"/>
          <w:sz w:val="28"/>
          <w:szCs w:val="28"/>
        </w:rPr>
        <w:t>(</w:t>
      </w:r>
      <w:r w:rsidR="003B3B82">
        <w:rPr>
          <w:rFonts w:ascii="Times New Roman CYR" w:hAnsi="Times New Roman CYR" w:cs="Times New Roman CYR"/>
          <w:sz w:val="28"/>
          <w:szCs w:val="28"/>
        </w:rPr>
        <w:t>один миллион пятьсот восемнадцать тысяч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3B82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 w:rsidR="003B3B82">
        <w:rPr>
          <w:rFonts w:ascii="Times New Roman CYR" w:hAnsi="Times New Roman CYR" w:cs="Times New Roman CYR"/>
          <w:b/>
          <w:sz w:val="28"/>
          <w:szCs w:val="28"/>
        </w:rPr>
        <w:t>1 821 600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C542B">
        <w:rPr>
          <w:rFonts w:ascii="Times New Roman CYR" w:hAnsi="Times New Roman CYR" w:cs="Times New Roman CYR"/>
          <w:sz w:val="28"/>
          <w:szCs w:val="28"/>
        </w:rPr>
        <w:t>(</w:t>
      </w:r>
      <w:r w:rsidR="003B3B82">
        <w:rPr>
          <w:rFonts w:ascii="Times New Roman CYR" w:hAnsi="Times New Roman CYR" w:cs="Times New Roman CYR"/>
          <w:sz w:val="28"/>
          <w:szCs w:val="28"/>
        </w:rPr>
        <w:t>один миллион восемьсот двадцать одна тысяча</w:t>
      </w:r>
      <w:r>
        <w:rPr>
          <w:rFonts w:ascii="Times New Roman CYR" w:hAnsi="Times New Roman CYR" w:cs="Times New Roman CYR"/>
          <w:sz w:val="28"/>
          <w:szCs w:val="28"/>
        </w:rPr>
        <w:t>) рублей</w:t>
      </w:r>
      <w:r w:rsidR="003B3B82">
        <w:rPr>
          <w:rFonts w:ascii="Times New Roman CYR" w:hAnsi="Times New Roman CYR" w:cs="Times New Roman CYR"/>
          <w:sz w:val="28"/>
          <w:szCs w:val="28"/>
        </w:rPr>
        <w:t xml:space="preserve"> 00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</w:t>
      </w:r>
      <w:r>
        <w:rPr>
          <w:rFonts w:ascii="Times New Roman CYR" w:hAnsi="Times New Roman CYR" w:cs="Times New Roman CYR"/>
          <w:sz w:val="28"/>
          <w:szCs w:val="28"/>
        </w:rPr>
        <w:t>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102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3B3B82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3B3B82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3B3B82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3B3B82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2006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246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3B82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1819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2AE2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0B5F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69641-524B-41E4-B466-D801250E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35</cp:revision>
  <cp:lastPrinted>2023-04-17T08:17:00Z</cp:lastPrinted>
  <dcterms:created xsi:type="dcterms:W3CDTF">2021-07-19T05:20:00Z</dcterms:created>
  <dcterms:modified xsi:type="dcterms:W3CDTF">2023-04-17T08:22:00Z</dcterms:modified>
</cp:coreProperties>
</file>