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B11E46" w:rsidRDefault="00BF1A6C" w:rsidP="00BF1A6C">
      <w:pPr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ПРОТОКОЛ № </w:t>
      </w:r>
      <w:r w:rsidR="006857CF" w:rsidRPr="00B11E46">
        <w:rPr>
          <w:b/>
          <w:sz w:val="26"/>
          <w:szCs w:val="26"/>
        </w:rPr>
        <w:t>092</w:t>
      </w:r>
      <w:r w:rsidRPr="00B11E46">
        <w:rPr>
          <w:b/>
          <w:sz w:val="26"/>
          <w:szCs w:val="26"/>
        </w:rPr>
        <w:t>/ТВРЗ/ЭГ</w:t>
      </w:r>
    </w:p>
    <w:p w:rsidR="00BF1A6C" w:rsidRPr="00B11E4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B11E46" w:rsidRDefault="00630B99" w:rsidP="00630B99">
      <w:pPr>
        <w:ind w:left="847" w:firstLine="4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                            </w:t>
      </w:r>
      <w:r w:rsidR="00A63917" w:rsidRPr="00B11E46">
        <w:rPr>
          <w:b/>
          <w:sz w:val="26"/>
          <w:szCs w:val="26"/>
        </w:rPr>
        <w:t xml:space="preserve">             </w:t>
      </w:r>
      <w:r w:rsidRPr="00B11E46">
        <w:rPr>
          <w:b/>
          <w:sz w:val="26"/>
          <w:szCs w:val="26"/>
        </w:rPr>
        <w:t xml:space="preserve">  </w:t>
      </w:r>
      <w:r w:rsidR="001F4290" w:rsidRPr="00B11E46">
        <w:rPr>
          <w:b/>
          <w:sz w:val="26"/>
          <w:szCs w:val="26"/>
        </w:rPr>
        <w:t xml:space="preserve">  </w:t>
      </w:r>
      <w:r w:rsidRPr="00B11E46">
        <w:rPr>
          <w:b/>
          <w:sz w:val="26"/>
          <w:szCs w:val="26"/>
        </w:rPr>
        <w:t xml:space="preserve"> </w:t>
      </w:r>
      <w:r w:rsidR="00BF1A6C" w:rsidRPr="00B11E46">
        <w:rPr>
          <w:b/>
          <w:sz w:val="26"/>
          <w:szCs w:val="26"/>
        </w:rPr>
        <w:t xml:space="preserve">№ </w:t>
      </w:r>
      <w:r w:rsidR="006857CF" w:rsidRPr="00B11E46">
        <w:rPr>
          <w:b/>
          <w:sz w:val="26"/>
          <w:szCs w:val="26"/>
        </w:rPr>
        <w:t>092</w:t>
      </w:r>
      <w:r w:rsidR="0042318D" w:rsidRPr="00B11E46">
        <w:rPr>
          <w:b/>
          <w:sz w:val="26"/>
          <w:szCs w:val="26"/>
        </w:rPr>
        <w:t>/</w:t>
      </w:r>
      <w:r w:rsidR="00BF1A6C" w:rsidRPr="00B11E46">
        <w:rPr>
          <w:b/>
          <w:sz w:val="26"/>
          <w:szCs w:val="26"/>
        </w:rPr>
        <w:t>ТВРЗ/20</w:t>
      </w:r>
      <w:r w:rsidR="008743B1" w:rsidRPr="00B11E46">
        <w:rPr>
          <w:b/>
          <w:sz w:val="26"/>
          <w:szCs w:val="26"/>
        </w:rPr>
        <w:t>2</w:t>
      </w:r>
      <w:r w:rsidR="006867A8" w:rsidRPr="00B11E46">
        <w:rPr>
          <w:b/>
          <w:sz w:val="26"/>
          <w:szCs w:val="26"/>
        </w:rPr>
        <w:t>3</w:t>
      </w:r>
    </w:p>
    <w:p w:rsidR="00BF1A6C" w:rsidRPr="00B11E46" w:rsidRDefault="00BF1A6C" w:rsidP="00BF1A6C">
      <w:pPr>
        <w:rPr>
          <w:b/>
          <w:sz w:val="26"/>
          <w:szCs w:val="26"/>
        </w:rPr>
      </w:pPr>
    </w:p>
    <w:p w:rsidR="00BF1A6C" w:rsidRPr="00B11E46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B11E46" w:rsidRDefault="00A63917" w:rsidP="00BF1A6C">
      <w:pPr>
        <w:tabs>
          <w:tab w:val="left" w:pos="6663"/>
        </w:tabs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   </w:t>
      </w:r>
      <w:r w:rsidR="003E203D" w:rsidRPr="00B11E46">
        <w:rPr>
          <w:sz w:val="26"/>
          <w:szCs w:val="26"/>
        </w:rPr>
        <w:t>г. Тамбов</w:t>
      </w:r>
      <w:r w:rsidR="003E203D" w:rsidRPr="00B11E46">
        <w:rPr>
          <w:sz w:val="26"/>
          <w:szCs w:val="26"/>
        </w:rPr>
        <w:tab/>
        <w:t xml:space="preserve">       </w:t>
      </w:r>
      <w:r w:rsidR="00630B99" w:rsidRPr="00B11E46">
        <w:rPr>
          <w:sz w:val="26"/>
          <w:szCs w:val="26"/>
        </w:rPr>
        <w:t xml:space="preserve"> </w:t>
      </w:r>
      <w:proofErr w:type="gramStart"/>
      <w:r w:rsidR="003E203D" w:rsidRPr="00B11E46">
        <w:rPr>
          <w:sz w:val="26"/>
          <w:szCs w:val="26"/>
        </w:rPr>
        <w:t xml:space="preserve">   </w:t>
      </w:r>
      <w:r w:rsidR="00BF1A6C" w:rsidRPr="00B11E46">
        <w:rPr>
          <w:sz w:val="26"/>
          <w:szCs w:val="26"/>
        </w:rPr>
        <w:t>«</w:t>
      </w:r>
      <w:proofErr w:type="gramEnd"/>
      <w:r w:rsidR="006857CF" w:rsidRPr="00B11E46">
        <w:rPr>
          <w:sz w:val="26"/>
          <w:szCs w:val="26"/>
        </w:rPr>
        <w:t>24</w:t>
      </w:r>
      <w:r w:rsidR="00BF1A6C" w:rsidRPr="00B11E46">
        <w:rPr>
          <w:sz w:val="26"/>
          <w:szCs w:val="26"/>
        </w:rPr>
        <w:t>»</w:t>
      </w:r>
      <w:r w:rsidR="00B7080F" w:rsidRPr="00B11E46">
        <w:rPr>
          <w:sz w:val="26"/>
          <w:szCs w:val="26"/>
        </w:rPr>
        <w:t xml:space="preserve"> </w:t>
      </w:r>
      <w:r w:rsidR="001F4290" w:rsidRPr="00B11E46">
        <w:rPr>
          <w:sz w:val="26"/>
          <w:szCs w:val="26"/>
        </w:rPr>
        <w:t>июля</w:t>
      </w:r>
      <w:r w:rsidR="000B0E6E" w:rsidRPr="00B11E46">
        <w:rPr>
          <w:sz w:val="26"/>
          <w:szCs w:val="26"/>
        </w:rPr>
        <w:t xml:space="preserve"> </w:t>
      </w:r>
      <w:r w:rsidR="00630B99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BF1A6C" w:rsidRPr="00B11E46">
        <w:rPr>
          <w:sz w:val="26"/>
          <w:szCs w:val="26"/>
        </w:rPr>
        <w:t xml:space="preserve"> г.</w:t>
      </w:r>
    </w:p>
    <w:p w:rsidR="007A0E5E" w:rsidRPr="00B11E46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B11E46" w:rsidTr="00A312D9">
        <w:trPr>
          <w:trHeight w:val="222"/>
        </w:trPr>
        <w:tc>
          <w:tcPr>
            <w:tcW w:w="9531" w:type="dxa"/>
          </w:tcPr>
          <w:p w:rsidR="009D7D0F" w:rsidRPr="00B11E46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B11E46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B11E46" w:rsidTr="00A312D9">
        <w:trPr>
          <w:trHeight w:val="211"/>
        </w:trPr>
        <w:tc>
          <w:tcPr>
            <w:tcW w:w="9531" w:type="dxa"/>
          </w:tcPr>
          <w:p w:rsidR="004604AC" w:rsidRPr="00B11E4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B11E46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E51B87" w:rsidRPr="00B11E46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 </w:t>
            </w:r>
            <w:r w:rsidR="000B0E6E" w:rsidRPr="00B11E46">
              <w:rPr>
                <w:b/>
                <w:sz w:val="26"/>
                <w:szCs w:val="26"/>
              </w:rPr>
              <w:t xml:space="preserve"> </w:t>
            </w:r>
            <w:r w:rsidRPr="00B11E46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B11E46" w:rsidRDefault="000B0E6E" w:rsidP="0022280E">
            <w:pPr>
              <w:jc w:val="both"/>
              <w:rPr>
                <w:sz w:val="26"/>
                <w:szCs w:val="26"/>
              </w:rPr>
            </w:pPr>
            <w:r w:rsidRPr="00B11E46">
              <w:rPr>
                <w:sz w:val="26"/>
                <w:szCs w:val="26"/>
              </w:rPr>
              <w:t xml:space="preserve"> </w:t>
            </w:r>
            <w:r w:rsidR="00E51B87" w:rsidRPr="00B11E46">
              <w:rPr>
                <w:sz w:val="26"/>
                <w:szCs w:val="26"/>
              </w:rPr>
              <w:t>Зам. дир</w:t>
            </w:r>
            <w:r w:rsidR="00026B50" w:rsidRPr="00B11E46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B11E46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B11E46">
              <w:rPr>
                <w:sz w:val="26"/>
                <w:szCs w:val="26"/>
              </w:rPr>
              <w:t xml:space="preserve">     </w:t>
            </w:r>
            <w:r w:rsidR="00A63917" w:rsidRPr="00B11E46">
              <w:rPr>
                <w:sz w:val="26"/>
                <w:szCs w:val="26"/>
              </w:rPr>
              <w:t xml:space="preserve">                     </w:t>
            </w:r>
            <w:r w:rsidR="00B11E46">
              <w:rPr>
                <w:sz w:val="26"/>
                <w:szCs w:val="26"/>
              </w:rPr>
              <w:t xml:space="preserve">      </w:t>
            </w:r>
            <w:r w:rsidR="00A63917" w:rsidRPr="00B11E46">
              <w:rPr>
                <w:sz w:val="26"/>
                <w:szCs w:val="26"/>
              </w:rPr>
              <w:t xml:space="preserve">  </w:t>
            </w:r>
            <w:r w:rsidR="00026B50" w:rsidRPr="00B11E46">
              <w:rPr>
                <w:sz w:val="26"/>
                <w:szCs w:val="26"/>
              </w:rPr>
              <w:t xml:space="preserve"> </w:t>
            </w:r>
            <w:r w:rsidR="0022280E" w:rsidRPr="00B11E46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</w:t>
            </w:r>
            <w:r w:rsidR="004604AC" w:rsidRPr="00B11E46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B11E46">
              <w:rPr>
                <w:b/>
                <w:sz w:val="26"/>
                <w:szCs w:val="26"/>
              </w:rPr>
              <w:t>:</w:t>
            </w:r>
          </w:p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11E4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11E46">
                    <w:rPr>
                      <w:sz w:val="26"/>
                      <w:szCs w:val="26"/>
                    </w:rPr>
                    <w:t>. главного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технолог</w:t>
                  </w:r>
                  <w:r w:rsidRPr="00B11E46">
                    <w:rPr>
                      <w:sz w:val="26"/>
                      <w:szCs w:val="26"/>
                    </w:rPr>
                    <w:t>а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B11E4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B11E46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нженер </w:t>
                  </w:r>
                  <w:r w:rsidRPr="00B11E46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B11E46" w:rsidRDefault="00BF1A6C" w:rsidP="00A63917">
      <w:pPr>
        <w:jc w:val="both"/>
        <w:rPr>
          <w:b/>
          <w:sz w:val="26"/>
          <w:szCs w:val="26"/>
        </w:rPr>
      </w:pPr>
      <w:r w:rsidRPr="00B11E46">
        <w:rPr>
          <w:sz w:val="26"/>
          <w:szCs w:val="26"/>
        </w:rPr>
        <w:t>Рассмотрение котировочных</w:t>
      </w:r>
      <w:r w:rsidRPr="00B11E46">
        <w:rPr>
          <w:i/>
          <w:sz w:val="26"/>
          <w:szCs w:val="26"/>
        </w:rPr>
        <w:t xml:space="preserve"> </w:t>
      </w:r>
      <w:r w:rsidRPr="00B11E46">
        <w:rPr>
          <w:sz w:val="26"/>
          <w:szCs w:val="26"/>
        </w:rPr>
        <w:t>заявок, представленных для участия в запросе котировок цен №</w:t>
      </w:r>
      <w:r w:rsidR="006857CF" w:rsidRPr="00B11E46">
        <w:rPr>
          <w:sz w:val="26"/>
          <w:szCs w:val="26"/>
        </w:rPr>
        <w:t>092</w:t>
      </w:r>
      <w:r w:rsidR="00773265" w:rsidRPr="00B11E46">
        <w:rPr>
          <w:sz w:val="26"/>
          <w:szCs w:val="26"/>
        </w:rPr>
        <w:t>/ТВРЗ/2023</w:t>
      </w:r>
      <w:r w:rsidRPr="00B11E46">
        <w:rPr>
          <w:sz w:val="26"/>
          <w:szCs w:val="26"/>
        </w:rPr>
        <w:t xml:space="preserve"> на право заключения договора на поставку </w:t>
      </w:r>
      <w:r w:rsidR="001F4290" w:rsidRPr="00B11E46">
        <w:rPr>
          <w:b/>
          <w:sz w:val="26"/>
          <w:szCs w:val="26"/>
        </w:rPr>
        <w:t>цветного и нержавеющего металлопроката</w:t>
      </w:r>
      <w:r w:rsidR="00A63917" w:rsidRPr="00B11E46">
        <w:rPr>
          <w:b/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для нужд Тамбовского ВРЗ АО «ВРМ» </w:t>
      </w:r>
      <w:r w:rsidR="006857CF" w:rsidRPr="00B11E46">
        <w:rPr>
          <w:sz w:val="26"/>
          <w:szCs w:val="26"/>
        </w:rPr>
        <w:t>в период с 24</w:t>
      </w:r>
      <w:r w:rsidR="00A63917" w:rsidRPr="00B11E46">
        <w:rPr>
          <w:sz w:val="26"/>
          <w:szCs w:val="26"/>
        </w:rPr>
        <w:t xml:space="preserve"> </w:t>
      </w:r>
      <w:r w:rsidR="00D71891" w:rsidRPr="00B11E46">
        <w:rPr>
          <w:sz w:val="26"/>
          <w:szCs w:val="26"/>
        </w:rPr>
        <w:t>июля</w:t>
      </w:r>
      <w:r w:rsidR="00A63917" w:rsidRPr="00B11E46">
        <w:rPr>
          <w:sz w:val="26"/>
          <w:szCs w:val="26"/>
        </w:rPr>
        <w:t xml:space="preserve"> 2023 года по 30 сентября 2023 года.</w:t>
      </w:r>
    </w:p>
    <w:p w:rsidR="007E2B23" w:rsidRPr="00B11E46" w:rsidRDefault="00BF1A6C" w:rsidP="000B0E6E">
      <w:pPr>
        <w:jc w:val="both"/>
        <w:rPr>
          <w:sz w:val="26"/>
          <w:szCs w:val="26"/>
        </w:rPr>
      </w:pPr>
      <w:r w:rsidRPr="00B11E46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6857CF" w:rsidRPr="00B11E46">
        <w:rPr>
          <w:sz w:val="26"/>
          <w:szCs w:val="26"/>
        </w:rPr>
        <w:t>092</w:t>
      </w:r>
      <w:r w:rsidR="00773265" w:rsidRPr="00B11E46">
        <w:rPr>
          <w:sz w:val="26"/>
          <w:szCs w:val="26"/>
        </w:rPr>
        <w:t>/ТВРЗ/2023</w:t>
      </w:r>
      <w:r w:rsidRPr="00B11E46">
        <w:rPr>
          <w:sz w:val="26"/>
          <w:szCs w:val="26"/>
        </w:rPr>
        <w:t>.</w:t>
      </w:r>
    </w:p>
    <w:p w:rsidR="00BF1A6C" w:rsidRPr="00B11E46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11E46">
        <w:rPr>
          <w:sz w:val="26"/>
          <w:szCs w:val="26"/>
        </w:rPr>
        <w:t>По пункту 1 повестки дня</w:t>
      </w:r>
    </w:p>
    <w:p w:rsidR="00BF1A6C" w:rsidRPr="00B11E46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>Тамбовским ВРЗ АО «ВРМ» проведен запрос котировок цен</w:t>
      </w:r>
      <w:r w:rsidRPr="00B11E46">
        <w:rPr>
          <w:b/>
          <w:i/>
          <w:sz w:val="26"/>
          <w:szCs w:val="26"/>
        </w:rPr>
        <w:t xml:space="preserve"> </w:t>
      </w:r>
      <w:r w:rsidRPr="00B11E46">
        <w:rPr>
          <w:sz w:val="26"/>
          <w:szCs w:val="26"/>
        </w:rPr>
        <w:t>№</w:t>
      </w:r>
      <w:r w:rsidR="006857CF" w:rsidRPr="00B11E46">
        <w:rPr>
          <w:sz w:val="26"/>
          <w:szCs w:val="26"/>
        </w:rPr>
        <w:t>092</w:t>
      </w:r>
      <w:r w:rsidR="00773265" w:rsidRPr="00B11E46">
        <w:rPr>
          <w:sz w:val="26"/>
          <w:szCs w:val="26"/>
        </w:rPr>
        <w:t>/ТВРЗ/2023</w:t>
      </w:r>
      <w:r w:rsidR="00D27358" w:rsidRPr="00B11E46">
        <w:rPr>
          <w:sz w:val="26"/>
          <w:szCs w:val="26"/>
        </w:rPr>
        <w:t>.</w:t>
      </w:r>
      <w:r w:rsidRPr="00B11E46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11E46">
        <w:rPr>
          <w:sz w:val="26"/>
          <w:szCs w:val="26"/>
        </w:rPr>
        <w:t>е в запечатанных конвертах до 10</w:t>
      </w:r>
      <w:r w:rsidRPr="00B11E46">
        <w:rPr>
          <w:sz w:val="26"/>
          <w:szCs w:val="26"/>
        </w:rPr>
        <w:t>.00 часов московского времени «</w:t>
      </w:r>
      <w:r w:rsidR="006857CF" w:rsidRPr="00B11E46">
        <w:rPr>
          <w:sz w:val="26"/>
          <w:szCs w:val="26"/>
        </w:rPr>
        <w:t>24</w:t>
      </w:r>
      <w:r w:rsidR="00B7080F" w:rsidRPr="00B11E46">
        <w:rPr>
          <w:sz w:val="26"/>
          <w:szCs w:val="26"/>
        </w:rPr>
        <w:t xml:space="preserve">» </w:t>
      </w:r>
      <w:r w:rsidR="00D71891" w:rsidRPr="00B11E46">
        <w:rPr>
          <w:sz w:val="26"/>
          <w:szCs w:val="26"/>
        </w:rPr>
        <w:t>июля</w:t>
      </w:r>
      <w:r w:rsidR="003E203D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0E4F3E" w:rsidRPr="00B11E46">
        <w:rPr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г. </w:t>
      </w:r>
    </w:p>
    <w:p w:rsidR="000B0E6E" w:rsidRPr="00B11E46" w:rsidRDefault="00BF1A6C" w:rsidP="00557EAC">
      <w:pPr>
        <w:jc w:val="both"/>
        <w:rPr>
          <w:sz w:val="26"/>
          <w:szCs w:val="26"/>
        </w:rPr>
      </w:pPr>
      <w:r w:rsidRPr="00B11E46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6857CF" w:rsidRPr="006857CF" w:rsidRDefault="006857CF" w:rsidP="006857C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857CF">
        <w:rPr>
          <w:sz w:val="26"/>
          <w:szCs w:val="26"/>
        </w:rPr>
        <w:t xml:space="preserve">  </w:t>
      </w:r>
      <w:r w:rsidRPr="006857CF">
        <w:rPr>
          <w:b/>
          <w:sz w:val="26"/>
          <w:szCs w:val="26"/>
        </w:rPr>
        <w:t>Лот№1:</w:t>
      </w:r>
    </w:p>
    <w:p w:rsidR="006857CF" w:rsidRPr="006857CF" w:rsidRDefault="006857CF" w:rsidP="006857CF">
      <w:pPr>
        <w:numPr>
          <w:ilvl w:val="0"/>
          <w:numId w:val="32"/>
        </w:numPr>
        <w:jc w:val="both"/>
        <w:rPr>
          <w:sz w:val="26"/>
          <w:szCs w:val="26"/>
        </w:rPr>
      </w:pPr>
      <w:r w:rsidRPr="006857CF">
        <w:rPr>
          <w:sz w:val="26"/>
          <w:szCs w:val="26"/>
        </w:rPr>
        <w:t>ООО «Меркурий», г. Тамбов, ИНН 6829052516;</w:t>
      </w:r>
    </w:p>
    <w:p w:rsidR="006857CF" w:rsidRPr="006857CF" w:rsidRDefault="006857CF" w:rsidP="006857CF">
      <w:pPr>
        <w:ind w:left="709"/>
        <w:jc w:val="both"/>
        <w:rPr>
          <w:b/>
          <w:sz w:val="26"/>
          <w:szCs w:val="26"/>
        </w:rPr>
      </w:pPr>
      <w:r w:rsidRPr="006857CF">
        <w:rPr>
          <w:b/>
          <w:sz w:val="26"/>
          <w:szCs w:val="26"/>
        </w:rPr>
        <w:t>Лот№2:</w:t>
      </w:r>
    </w:p>
    <w:p w:rsidR="006857CF" w:rsidRPr="006857CF" w:rsidRDefault="006857CF" w:rsidP="006857CF">
      <w:pPr>
        <w:numPr>
          <w:ilvl w:val="0"/>
          <w:numId w:val="33"/>
        </w:numPr>
        <w:jc w:val="both"/>
        <w:rPr>
          <w:sz w:val="26"/>
          <w:szCs w:val="26"/>
        </w:rPr>
      </w:pPr>
      <w:r w:rsidRPr="006857CF">
        <w:rPr>
          <w:sz w:val="26"/>
          <w:szCs w:val="26"/>
        </w:rPr>
        <w:t>ООО «Меркурий», г. Тамбов, ИНН 6829052516;</w:t>
      </w:r>
    </w:p>
    <w:p w:rsidR="006857CF" w:rsidRPr="006857CF" w:rsidRDefault="006857CF" w:rsidP="006857CF">
      <w:pPr>
        <w:numPr>
          <w:ilvl w:val="0"/>
          <w:numId w:val="33"/>
        </w:numPr>
        <w:jc w:val="both"/>
        <w:rPr>
          <w:sz w:val="26"/>
          <w:szCs w:val="26"/>
        </w:rPr>
      </w:pPr>
      <w:r w:rsidRPr="006857CF">
        <w:rPr>
          <w:sz w:val="26"/>
          <w:szCs w:val="26"/>
        </w:rPr>
        <w:t>ООО «</w:t>
      </w:r>
      <w:proofErr w:type="spellStart"/>
      <w:r w:rsidRPr="006857CF">
        <w:rPr>
          <w:sz w:val="26"/>
          <w:szCs w:val="26"/>
        </w:rPr>
        <w:t>Оптторг</w:t>
      </w:r>
      <w:proofErr w:type="spellEnd"/>
      <w:r w:rsidRPr="006857CF">
        <w:rPr>
          <w:sz w:val="26"/>
          <w:szCs w:val="26"/>
        </w:rPr>
        <w:t>», г. Копейск, ИНН 7430034396</w:t>
      </w:r>
    </w:p>
    <w:p w:rsidR="00407F21" w:rsidRPr="00B11E46" w:rsidRDefault="00052A81" w:rsidP="00557EAC">
      <w:pPr>
        <w:pStyle w:val="11"/>
        <w:numPr>
          <w:ilvl w:val="1"/>
          <w:numId w:val="1"/>
        </w:numPr>
        <w:ind w:hanging="578"/>
        <w:rPr>
          <w:sz w:val="26"/>
          <w:szCs w:val="26"/>
        </w:rPr>
      </w:pPr>
      <w:r w:rsidRPr="00B11E46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7133CB" w:rsidRPr="00B11E46" w:rsidRDefault="007133CB" w:rsidP="00A82B40">
      <w:pPr>
        <w:pStyle w:val="11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C34BC4" w:rsidRPr="00B11E46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Котировочная заявка </w:t>
      </w:r>
      <w:r w:rsidR="000957A7" w:rsidRPr="00B11E46">
        <w:rPr>
          <w:sz w:val="26"/>
          <w:szCs w:val="26"/>
        </w:rPr>
        <w:t>ООО «</w:t>
      </w:r>
      <w:r w:rsidR="00D57F01" w:rsidRPr="00B11E46">
        <w:rPr>
          <w:sz w:val="26"/>
          <w:szCs w:val="26"/>
        </w:rPr>
        <w:t>Меркурий</w:t>
      </w:r>
      <w:r w:rsidR="000957A7" w:rsidRPr="00B11E46">
        <w:rPr>
          <w:sz w:val="26"/>
          <w:szCs w:val="26"/>
        </w:rPr>
        <w:t xml:space="preserve">» </w:t>
      </w:r>
      <w:r w:rsidRPr="00B11E46">
        <w:rPr>
          <w:sz w:val="26"/>
          <w:szCs w:val="26"/>
        </w:rPr>
        <w:t>соответствуе</w:t>
      </w:r>
      <w:r w:rsidR="00C34BC4" w:rsidRPr="00B11E46">
        <w:rPr>
          <w:sz w:val="26"/>
          <w:szCs w:val="26"/>
        </w:rPr>
        <w:t>т требов</w:t>
      </w:r>
      <w:r w:rsidR="002C65CE" w:rsidRPr="00B11E46">
        <w:rPr>
          <w:sz w:val="26"/>
          <w:szCs w:val="26"/>
        </w:rPr>
        <w:t>аниям запр</w:t>
      </w:r>
      <w:r w:rsidR="00D57F01" w:rsidRPr="00B11E46">
        <w:rPr>
          <w:sz w:val="26"/>
          <w:szCs w:val="26"/>
        </w:rPr>
        <w:t>оса котировок цен №092</w:t>
      </w:r>
      <w:r w:rsidR="002C65CE" w:rsidRPr="00B11E46">
        <w:rPr>
          <w:sz w:val="26"/>
          <w:szCs w:val="26"/>
        </w:rPr>
        <w:t>/ТВРЗ/2023</w:t>
      </w:r>
      <w:r w:rsidR="00C34BC4" w:rsidRPr="00B11E46">
        <w:rPr>
          <w:sz w:val="26"/>
          <w:szCs w:val="26"/>
        </w:rPr>
        <w:t xml:space="preserve"> стоимость, ука</w:t>
      </w:r>
      <w:r w:rsidR="007133CB" w:rsidRPr="00B11E46">
        <w:rPr>
          <w:sz w:val="26"/>
          <w:szCs w:val="26"/>
        </w:rPr>
        <w:t xml:space="preserve">занная </w:t>
      </w:r>
      <w:proofErr w:type="gramStart"/>
      <w:r w:rsidR="007133CB" w:rsidRPr="00B11E46">
        <w:rPr>
          <w:sz w:val="26"/>
          <w:szCs w:val="26"/>
        </w:rPr>
        <w:t xml:space="preserve">в </w:t>
      </w:r>
      <w:r w:rsidR="00557EAC" w:rsidRPr="00B11E46">
        <w:rPr>
          <w:sz w:val="26"/>
          <w:szCs w:val="26"/>
        </w:rPr>
        <w:t>финансово-коммерческом</w:t>
      </w:r>
      <w:r w:rsidR="00B11E46" w:rsidRPr="00B11E46">
        <w:rPr>
          <w:sz w:val="26"/>
          <w:szCs w:val="26"/>
        </w:rPr>
        <w:t xml:space="preserve"> </w:t>
      </w:r>
      <w:r w:rsidR="00C34BC4" w:rsidRPr="00B11E46">
        <w:rPr>
          <w:sz w:val="26"/>
          <w:szCs w:val="26"/>
        </w:rPr>
        <w:t>предложении</w:t>
      </w:r>
      <w:proofErr w:type="gramEnd"/>
      <w:r w:rsidR="00C34BC4" w:rsidRPr="00B11E46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  <w:r w:rsidRPr="00B11E46">
        <w:rPr>
          <w:sz w:val="26"/>
          <w:szCs w:val="26"/>
        </w:rPr>
        <w:t xml:space="preserve">  </w:t>
      </w:r>
    </w:p>
    <w:p w:rsidR="007133CB" w:rsidRPr="00B11E46" w:rsidRDefault="007133CB" w:rsidP="007133CB">
      <w:pPr>
        <w:pStyle w:val="a5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 №2:</w:t>
      </w:r>
    </w:p>
    <w:p w:rsidR="00C34BC4" w:rsidRPr="00B11E46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Котировочная заявка </w:t>
      </w:r>
      <w:r w:rsidR="000957A7" w:rsidRPr="00B11E46">
        <w:rPr>
          <w:sz w:val="26"/>
          <w:szCs w:val="26"/>
        </w:rPr>
        <w:t>ООО «</w:t>
      </w:r>
      <w:r w:rsidR="00D71891" w:rsidRPr="00B11E46">
        <w:rPr>
          <w:sz w:val="26"/>
          <w:szCs w:val="26"/>
        </w:rPr>
        <w:t>Меркурий</w:t>
      </w:r>
      <w:r w:rsidR="000957A7" w:rsidRPr="00B11E46">
        <w:rPr>
          <w:sz w:val="26"/>
          <w:szCs w:val="26"/>
        </w:rPr>
        <w:t xml:space="preserve">» </w:t>
      </w:r>
      <w:r w:rsidRPr="00B11E46">
        <w:rPr>
          <w:sz w:val="26"/>
          <w:szCs w:val="26"/>
        </w:rPr>
        <w:t>соответствует требованиям запр</w:t>
      </w:r>
      <w:r w:rsidR="00D57F01" w:rsidRPr="00B11E46">
        <w:rPr>
          <w:sz w:val="26"/>
          <w:szCs w:val="26"/>
        </w:rPr>
        <w:t>оса котировок цен №092</w:t>
      </w:r>
      <w:r w:rsidRPr="00B11E46">
        <w:rPr>
          <w:sz w:val="26"/>
          <w:szCs w:val="26"/>
        </w:rPr>
        <w:t xml:space="preserve">/ТВРЗ/2023 стоимость, указанная </w:t>
      </w:r>
      <w:proofErr w:type="gramStart"/>
      <w:r w:rsidRPr="00B11E46">
        <w:rPr>
          <w:sz w:val="26"/>
          <w:szCs w:val="26"/>
        </w:rPr>
        <w:t>в финансово-коммерческом предложении</w:t>
      </w:r>
      <w:proofErr w:type="gramEnd"/>
      <w:r w:rsidRPr="00B11E46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7133CB" w:rsidRPr="00B11E46" w:rsidRDefault="007133CB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6"/>
          <w:szCs w:val="26"/>
        </w:rPr>
      </w:pPr>
      <w:r w:rsidRPr="00B11E46">
        <w:rPr>
          <w:sz w:val="26"/>
          <w:szCs w:val="26"/>
        </w:rPr>
        <w:lastRenderedPageBreak/>
        <w:t>Котировочная заявка ООО «</w:t>
      </w:r>
      <w:proofErr w:type="spellStart"/>
      <w:r w:rsidRPr="00B11E46">
        <w:rPr>
          <w:sz w:val="26"/>
          <w:szCs w:val="26"/>
        </w:rPr>
        <w:t>Оптторг</w:t>
      </w:r>
      <w:proofErr w:type="spellEnd"/>
      <w:r w:rsidRPr="00B11E46">
        <w:rPr>
          <w:sz w:val="26"/>
          <w:szCs w:val="26"/>
        </w:rPr>
        <w:t xml:space="preserve">» соответствует требованиям запроса котировок цен №092/ТВРЗ/2023 стоимость, указанная </w:t>
      </w:r>
      <w:proofErr w:type="gramStart"/>
      <w:r w:rsidRPr="00B11E46">
        <w:rPr>
          <w:sz w:val="26"/>
          <w:szCs w:val="26"/>
        </w:rPr>
        <w:t>в финансово-коммерческом предложении</w:t>
      </w:r>
      <w:proofErr w:type="gramEnd"/>
      <w:r w:rsidRPr="00B11E46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</w:t>
      </w:r>
      <w:r w:rsidR="00557EAC" w:rsidRPr="00B11E46">
        <w:rPr>
          <w:sz w:val="26"/>
          <w:szCs w:val="26"/>
        </w:rPr>
        <w:t>.</w:t>
      </w:r>
    </w:p>
    <w:p w:rsidR="00557EAC" w:rsidRPr="00B11E46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B11E46">
        <w:rPr>
          <w:sz w:val="26"/>
          <w:szCs w:val="26"/>
        </w:rPr>
        <w:t>092</w:t>
      </w:r>
      <w:r w:rsidRPr="00B11E46">
        <w:rPr>
          <w:sz w:val="26"/>
          <w:szCs w:val="26"/>
        </w:rPr>
        <w:t>/ТВРЗ/2023 установлено, что:</w:t>
      </w:r>
    </w:p>
    <w:p w:rsidR="00557EAC" w:rsidRPr="00B11E46" w:rsidRDefault="00557EAC" w:rsidP="00557EAC">
      <w:pPr>
        <w:ind w:left="142" w:right="26" w:hanging="142"/>
        <w:jc w:val="both"/>
        <w:rPr>
          <w:b/>
          <w:sz w:val="26"/>
          <w:szCs w:val="26"/>
        </w:rPr>
      </w:pPr>
      <w:r w:rsidRPr="00B11E46">
        <w:rPr>
          <w:sz w:val="26"/>
          <w:szCs w:val="26"/>
        </w:rPr>
        <w:t xml:space="preserve">           </w:t>
      </w:r>
      <w:r w:rsidRPr="00B11E46">
        <w:rPr>
          <w:b/>
          <w:sz w:val="26"/>
          <w:szCs w:val="26"/>
        </w:rPr>
        <w:t>Лот№1</w:t>
      </w:r>
      <w:r w:rsidRPr="00B11E46">
        <w:rPr>
          <w:sz w:val="26"/>
          <w:szCs w:val="26"/>
        </w:rPr>
        <w:t>-</w:t>
      </w:r>
      <w:r w:rsidRPr="00B11E46">
        <w:rPr>
          <w:b/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В связи с тем, что </w:t>
      </w:r>
      <w:r w:rsidRPr="00B11E46">
        <w:rPr>
          <w:sz w:val="26"/>
          <w:szCs w:val="26"/>
        </w:rPr>
        <w:t>поступила только одна котировочная заявка ООО «Меркурий»</w:t>
      </w:r>
      <w:r w:rsidRPr="00B11E46">
        <w:rPr>
          <w:sz w:val="26"/>
          <w:szCs w:val="26"/>
        </w:rPr>
        <w:t>, сравнение финансово-коммерческих предложений не производится.</w:t>
      </w:r>
    </w:p>
    <w:p w:rsidR="00E153D5" w:rsidRPr="00B11E46" w:rsidRDefault="00557EAC" w:rsidP="00B11E46">
      <w:pPr>
        <w:ind w:left="142" w:firstLine="425"/>
        <w:jc w:val="both"/>
        <w:outlineLvl w:val="0"/>
        <w:rPr>
          <w:sz w:val="26"/>
          <w:szCs w:val="26"/>
        </w:rPr>
      </w:pPr>
      <w:r w:rsidRPr="00B11E46">
        <w:rPr>
          <w:b/>
          <w:sz w:val="26"/>
          <w:szCs w:val="26"/>
        </w:rPr>
        <w:t xml:space="preserve">   Лот№2</w:t>
      </w:r>
      <w:r w:rsidRPr="00B11E46">
        <w:rPr>
          <w:sz w:val="26"/>
          <w:szCs w:val="26"/>
        </w:rPr>
        <w:t>-Котировочная заявка ООО «</w:t>
      </w:r>
      <w:r w:rsidRPr="00B11E46">
        <w:rPr>
          <w:sz w:val="26"/>
          <w:szCs w:val="26"/>
        </w:rPr>
        <w:t>Меркурий</w:t>
      </w:r>
      <w:r w:rsidRPr="00B11E46">
        <w:rPr>
          <w:sz w:val="26"/>
          <w:szCs w:val="26"/>
        </w:rPr>
        <w:t>» содержит наиболее низкую цену</w:t>
      </w:r>
      <w:r w:rsidRPr="00B11E46">
        <w:rPr>
          <w:b/>
          <w:color w:val="000000" w:themeColor="text1"/>
          <w:sz w:val="26"/>
          <w:szCs w:val="26"/>
        </w:rPr>
        <w:t>.</w:t>
      </w:r>
      <w:r w:rsidRPr="00B11E46">
        <w:rPr>
          <w:b/>
          <w:sz w:val="26"/>
          <w:szCs w:val="26"/>
        </w:rPr>
        <w:t xml:space="preserve">                                                </w:t>
      </w:r>
    </w:p>
    <w:p w:rsidR="00AB189C" w:rsidRPr="00B11E46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11E46">
        <w:rPr>
          <w:b/>
          <w:sz w:val="26"/>
          <w:szCs w:val="26"/>
        </w:rPr>
        <w:t xml:space="preserve">                                     </w:t>
      </w:r>
      <w:r w:rsidR="00EA33A4" w:rsidRPr="00B11E46">
        <w:rPr>
          <w:b/>
          <w:sz w:val="26"/>
          <w:szCs w:val="26"/>
        </w:rPr>
        <w:t xml:space="preserve">         </w:t>
      </w:r>
      <w:r w:rsidR="000B0E6E" w:rsidRPr="00B11E46">
        <w:rPr>
          <w:b/>
          <w:sz w:val="26"/>
          <w:szCs w:val="26"/>
        </w:rPr>
        <w:t xml:space="preserve">  </w:t>
      </w:r>
      <w:r w:rsidR="00EA33A4" w:rsidRPr="00B11E46">
        <w:rPr>
          <w:b/>
          <w:sz w:val="26"/>
          <w:szCs w:val="26"/>
        </w:rPr>
        <w:t xml:space="preserve">   </w:t>
      </w:r>
      <w:r w:rsidRPr="00B11E46">
        <w:rPr>
          <w:b/>
          <w:sz w:val="26"/>
          <w:szCs w:val="26"/>
        </w:rPr>
        <w:t xml:space="preserve">   </w:t>
      </w:r>
      <w:r w:rsidR="00BF1A6C" w:rsidRPr="00B11E46">
        <w:rPr>
          <w:b/>
          <w:sz w:val="26"/>
          <w:szCs w:val="26"/>
          <w:u w:val="single"/>
        </w:rPr>
        <w:t xml:space="preserve">По пункту </w:t>
      </w:r>
      <w:r w:rsidR="00B76C41" w:rsidRPr="00B11E46">
        <w:rPr>
          <w:b/>
          <w:sz w:val="26"/>
          <w:szCs w:val="26"/>
          <w:u w:val="single"/>
        </w:rPr>
        <w:t>2</w:t>
      </w:r>
      <w:r w:rsidR="00BF1A6C" w:rsidRPr="00B11E46">
        <w:rPr>
          <w:b/>
          <w:sz w:val="26"/>
          <w:szCs w:val="26"/>
          <w:u w:val="single"/>
        </w:rPr>
        <w:t xml:space="preserve"> повестки дня</w:t>
      </w:r>
    </w:p>
    <w:p w:rsidR="00B86A1F" w:rsidRPr="00B11E46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На основании проведенной работы по рассмотрению котировочных заявок участников по </w:t>
      </w:r>
      <w:r w:rsidR="007133CB" w:rsidRPr="00B11E46">
        <w:rPr>
          <w:sz w:val="26"/>
          <w:szCs w:val="26"/>
        </w:rPr>
        <w:t>запросу котировок цен №092</w:t>
      </w:r>
      <w:r w:rsidR="001222EB" w:rsidRPr="00B11E46">
        <w:rPr>
          <w:sz w:val="26"/>
          <w:szCs w:val="26"/>
        </w:rPr>
        <w:t xml:space="preserve">/ТВРЗ/2023 </w:t>
      </w:r>
      <w:r w:rsidRPr="00B11E46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B11E46">
        <w:rPr>
          <w:b/>
          <w:i/>
          <w:sz w:val="26"/>
          <w:szCs w:val="26"/>
        </w:rPr>
        <w:t xml:space="preserve"> </w:t>
      </w:r>
      <w:r w:rsidR="0071062A" w:rsidRPr="00B11E46">
        <w:rPr>
          <w:sz w:val="26"/>
          <w:szCs w:val="26"/>
        </w:rPr>
        <w:t>следующие предложения</w:t>
      </w:r>
      <w:r w:rsidRPr="00B11E46">
        <w:rPr>
          <w:sz w:val="26"/>
          <w:szCs w:val="26"/>
        </w:rPr>
        <w:t>:</w:t>
      </w:r>
    </w:p>
    <w:p w:rsidR="00557EAC" w:rsidRPr="00B11E46" w:rsidRDefault="00557EAC" w:rsidP="00557EAC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  <w:bookmarkStart w:id="0" w:name="_GoBack"/>
      <w:bookmarkEnd w:id="0"/>
    </w:p>
    <w:p w:rsidR="00557EAC" w:rsidRPr="00B11E46" w:rsidRDefault="00F456A3" w:rsidP="00557EAC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A71F04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7EAC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="00557EAC" w:rsidRPr="00B11E46">
        <w:rPr>
          <w:sz w:val="26"/>
          <w:szCs w:val="26"/>
        </w:rPr>
        <w:t>ООО «</w:t>
      </w:r>
      <w:r w:rsidR="00704418" w:rsidRPr="00B11E46">
        <w:rPr>
          <w:sz w:val="26"/>
          <w:szCs w:val="26"/>
        </w:rPr>
        <w:t>Меркурий</w:t>
      </w:r>
      <w:r w:rsidR="00557EAC" w:rsidRPr="00B11E46">
        <w:rPr>
          <w:sz w:val="26"/>
          <w:szCs w:val="26"/>
        </w:rPr>
        <w:t>», которая соответствует требов</w:t>
      </w:r>
      <w:r w:rsidR="00704418" w:rsidRPr="00B11E46">
        <w:rPr>
          <w:sz w:val="26"/>
          <w:szCs w:val="26"/>
        </w:rPr>
        <w:t>аниям запроса котировок цен №092</w:t>
      </w:r>
      <w:r w:rsidRPr="00B11E46">
        <w:rPr>
          <w:sz w:val="26"/>
          <w:szCs w:val="26"/>
        </w:rPr>
        <w:t xml:space="preserve">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</w:t>
      </w:r>
      <w:r w:rsidR="00557EAC" w:rsidRPr="00B11E46">
        <w:rPr>
          <w:sz w:val="26"/>
          <w:szCs w:val="26"/>
        </w:rPr>
        <w:t xml:space="preserve"> п. 5.14. приз</w:t>
      </w:r>
      <w:r w:rsidRPr="00B11E46">
        <w:rPr>
          <w:sz w:val="26"/>
          <w:szCs w:val="26"/>
        </w:rPr>
        <w:t>нать запрос котировок цен № 092</w:t>
      </w:r>
      <w:r w:rsidR="00557EAC" w:rsidRPr="00B11E46">
        <w:rPr>
          <w:sz w:val="26"/>
          <w:szCs w:val="26"/>
        </w:rPr>
        <w:t>/ТВРЗ/2023 несостоявшимся.</w:t>
      </w:r>
      <w:r w:rsidR="00557EAC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57EAC" w:rsidRPr="00B11E46">
        <w:rPr>
          <w:sz w:val="26"/>
          <w:szCs w:val="26"/>
        </w:rPr>
        <w:t>ООО «</w:t>
      </w:r>
      <w:r w:rsidRPr="00B11E46">
        <w:rPr>
          <w:sz w:val="26"/>
          <w:szCs w:val="26"/>
        </w:rPr>
        <w:t>Меркурий</w:t>
      </w:r>
      <w:r w:rsidR="00557EAC" w:rsidRPr="00B11E46">
        <w:rPr>
          <w:sz w:val="26"/>
          <w:szCs w:val="26"/>
        </w:rPr>
        <w:t xml:space="preserve">» 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>2 203 455</w:t>
      </w:r>
      <w:r w:rsidR="00557EAC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>(</w:t>
      </w:r>
      <w:r w:rsidRPr="00B11E46">
        <w:rPr>
          <w:rFonts w:ascii="Times New Roman CYR" w:hAnsi="Times New Roman CYR" w:cs="Times New Roman CYR"/>
          <w:sz w:val="26"/>
          <w:szCs w:val="26"/>
        </w:rPr>
        <w:t>два миллиона двести три тысячи четыреста пятьдесят пять) рублей 24 копейки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>2 644 146</w:t>
      </w:r>
      <w:r w:rsidR="00557EAC"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B11E46">
        <w:rPr>
          <w:rFonts w:ascii="Times New Roman CYR" w:hAnsi="Times New Roman CYR" w:cs="Times New Roman CYR"/>
          <w:sz w:val="26"/>
          <w:szCs w:val="26"/>
        </w:rPr>
        <w:t>два миллиона шестьсот сорок четыре тысячи сто сорок шесть) рублей 28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557EAC" w:rsidRPr="00B11E46" w:rsidRDefault="00557EAC" w:rsidP="00557EAC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</w:t>
      </w:r>
      <w:r w:rsidRPr="00B11E46">
        <w:rPr>
          <w:b/>
          <w:sz w:val="26"/>
          <w:szCs w:val="26"/>
        </w:rPr>
        <w:t>:</w:t>
      </w:r>
    </w:p>
    <w:p w:rsidR="00A70D29" w:rsidRPr="00B11E46" w:rsidRDefault="005F7B96" w:rsidP="00910F9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456A3" w:rsidRPr="00B11E46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В соответствии с п.5.13.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запрос котировок цен №</w:t>
      </w:r>
      <w:r w:rsidRPr="00B11E46">
        <w:rPr>
          <w:sz w:val="26"/>
          <w:szCs w:val="26"/>
        </w:rPr>
        <w:t>092</w:t>
      </w:r>
      <w:r w:rsidRPr="00B11E46">
        <w:rPr>
          <w:sz w:val="26"/>
          <w:szCs w:val="26"/>
        </w:rPr>
        <w:t xml:space="preserve">/ТВРЗ/2023 состоявшимся </w:t>
      </w:r>
      <w:r w:rsidRPr="00B11E46">
        <w:rPr>
          <w:color w:val="000000" w:themeColor="text1"/>
          <w:sz w:val="26"/>
          <w:szCs w:val="26"/>
        </w:rPr>
        <w:t xml:space="preserve">и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B11E46">
        <w:rPr>
          <w:sz w:val="26"/>
          <w:szCs w:val="26"/>
        </w:rPr>
        <w:t>ООО «</w:t>
      </w:r>
      <w:r w:rsidRPr="00B11E46">
        <w:rPr>
          <w:sz w:val="26"/>
          <w:szCs w:val="26"/>
        </w:rPr>
        <w:t>Меркурий</w:t>
      </w:r>
      <w:r w:rsidRPr="00B11E46">
        <w:rPr>
          <w:sz w:val="26"/>
          <w:szCs w:val="26"/>
        </w:rPr>
        <w:t xml:space="preserve">»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F456A3" w:rsidRPr="00B11E46">
        <w:rPr>
          <w:rFonts w:ascii="Times New Roman CYR" w:hAnsi="Times New Roman CYR" w:cs="Times New Roman CYR"/>
          <w:b/>
          <w:sz w:val="26"/>
          <w:szCs w:val="26"/>
        </w:rPr>
        <w:t>4 635 769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 w:rsidR="00F456A3" w:rsidRPr="00B11E46">
        <w:rPr>
          <w:rFonts w:ascii="Times New Roman CYR" w:hAnsi="Times New Roman CYR" w:cs="Times New Roman CYR"/>
          <w:sz w:val="26"/>
          <w:szCs w:val="26"/>
        </w:rPr>
        <w:t>четыре миллиона шестьсот</w:t>
      </w:r>
      <w:r w:rsidR="00B11E46" w:rsidRPr="00B11E46">
        <w:rPr>
          <w:rFonts w:ascii="Times New Roman CYR" w:hAnsi="Times New Roman CYR" w:cs="Times New Roman CYR"/>
          <w:sz w:val="26"/>
          <w:szCs w:val="26"/>
        </w:rPr>
        <w:t xml:space="preserve"> тридцать пять тысяч семьсот шестьдесят девять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) рублей </w:t>
      </w:r>
      <w:r w:rsidR="00F456A3" w:rsidRPr="00B11E46">
        <w:rPr>
          <w:rFonts w:ascii="Times New Roman CYR" w:hAnsi="Times New Roman CYR" w:cs="Times New Roman CYR"/>
          <w:sz w:val="26"/>
          <w:szCs w:val="26"/>
        </w:rPr>
        <w:t>53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коп. без учета НДС, </w:t>
      </w:r>
      <w:r w:rsidR="00F456A3" w:rsidRPr="00B11E46">
        <w:rPr>
          <w:rFonts w:ascii="Times New Roman CYR" w:hAnsi="Times New Roman CYR" w:cs="Times New Roman CYR"/>
          <w:b/>
          <w:sz w:val="26"/>
          <w:szCs w:val="26"/>
        </w:rPr>
        <w:t>5 562 923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 w:rsidR="00B11E46" w:rsidRPr="00B11E46">
        <w:rPr>
          <w:rFonts w:ascii="Times New Roman CYR" w:hAnsi="Times New Roman CYR" w:cs="Times New Roman CYR"/>
          <w:sz w:val="26"/>
          <w:szCs w:val="26"/>
        </w:rPr>
        <w:t>пять миллионов пятьсот шестьдесят две тысячи девятьсот двадцать три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) </w:t>
      </w:r>
      <w:r w:rsidR="00B11E46" w:rsidRPr="00B11E46">
        <w:rPr>
          <w:rFonts w:ascii="Times New Roman CYR" w:hAnsi="Times New Roman CYR" w:cs="Times New Roman CYR"/>
          <w:sz w:val="26"/>
          <w:szCs w:val="26"/>
        </w:rPr>
        <w:t>рубля</w:t>
      </w:r>
      <w:r w:rsidR="00F456A3" w:rsidRPr="00B11E46">
        <w:rPr>
          <w:rFonts w:ascii="Times New Roman CYR" w:hAnsi="Times New Roman CYR" w:cs="Times New Roman CYR"/>
          <w:sz w:val="26"/>
          <w:szCs w:val="26"/>
        </w:rPr>
        <w:t xml:space="preserve"> 44</w:t>
      </w:r>
      <w:r w:rsidR="00B11E46" w:rsidRPr="00B11E46">
        <w:rPr>
          <w:rFonts w:ascii="Times New Roman CYR" w:hAnsi="Times New Roman CYR" w:cs="Times New Roman CYR"/>
          <w:sz w:val="26"/>
          <w:szCs w:val="26"/>
        </w:rPr>
        <w:t xml:space="preserve"> копейки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10A7-D26D-4B7A-8BE8-BD76FBEF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2</Pages>
  <Words>616</Words>
  <Characters>4447</Characters>
  <Application>Microsoft Office Word</Application>
  <DocSecurity>0</DocSecurity>
  <Lines>117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29</cp:revision>
  <cp:lastPrinted>2023-07-25T07:39:00Z</cp:lastPrinted>
  <dcterms:created xsi:type="dcterms:W3CDTF">2021-07-19T05:20:00Z</dcterms:created>
  <dcterms:modified xsi:type="dcterms:W3CDTF">2023-07-26T06:07:00Z</dcterms:modified>
</cp:coreProperties>
</file>