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192D9E6F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C165D2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2610605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C165D2">
        <w:rPr>
          <w:b/>
          <w:sz w:val="28"/>
          <w:szCs w:val="28"/>
        </w:rPr>
        <w:t>5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49638BD3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C165D2">
        <w:rPr>
          <w:sz w:val="26"/>
          <w:szCs w:val="26"/>
        </w:rPr>
        <w:t>23</w:t>
      </w:r>
      <w:r w:rsidRPr="00DA4C43">
        <w:rPr>
          <w:sz w:val="26"/>
          <w:szCs w:val="26"/>
        </w:rPr>
        <w:t xml:space="preserve">» </w:t>
      </w:r>
      <w:r w:rsidR="00922ADB">
        <w:rPr>
          <w:sz w:val="26"/>
          <w:szCs w:val="26"/>
        </w:rPr>
        <w:t>января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0E2A8CC1" w:rsidR="00025D99" w:rsidRPr="00025D99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C165D2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C165D2" w:rsidRPr="0002555E">
        <w:rPr>
          <w:b/>
          <w:bCs/>
          <w:sz w:val="26"/>
          <w:szCs w:val="26"/>
        </w:rPr>
        <w:t>резинотехнических изделий</w:t>
      </w:r>
      <w:r w:rsidR="00C165D2" w:rsidRPr="00307504">
        <w:rPr>
          <w:sz w:val="26"/>
          <w:szCs w:val="26"/>
        </w:rPr>
        <w:t xml:space="preserve"> </w:t>
      </w:r>
      <w:r w:rsidR="00307504" w:rsidRPr="00307504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r w:rsidR="00025D99" w:rsidRPr="00025D99">
        <w:rPr>
          <w:sz w:val="26"/>
          <w:szCs w:val="26"/>
        </w:rPr>
        <w:t>в январе-июне 2023 года</w:t>
      </w:r>
      <w:bookmarkEnd w:id="0"/>
      <w:r w:rsidR="00025D99">
        <w:rPr>
          <w:sz w:val="26"/>
          <w:szCs w:val="26"/>
        </w:rPr>
        <w:t>.</w:t>
      </w:r>
      <w:r w:rsidR="00025D99" w:rsidRPr="00025D99">
        <w:rPr>
          <w:sz w:val="26"/>
          <w:szCs w:val="26"/>
        </w:rPr>
        <w:t xml:space="preserve"> </w:t>
      </w:r>
    </w:p>
    <w:p w14:paraId="102A59C1" w14:textId="065C6B4E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C165D2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1FADBE38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C165D2">
        <w:rPr>
          <w:b/>
          <w:sz w:val="26"/>
          <w:szCs w:val="26"/>
        </w:rPr>
        <w:t>5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0B0172B3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C165D2">
        <w:rPr>
          <w:b/>
          <w:sz w:val="26"/>
          <w:szCs w:val="26"/>
        </w:rPr>
        <w:t>23</w:t>
      </w:r>
      <w:r w:rsidR="00E224CA" w:rsidRPr="00DA4C43">
        <w:rPr>
          <w:b/>
          <w:sz w:val="26"/>
          <w:szCs w:val="26"/>
        </w:rPr>
        <w:t xml:space="preserve">» </w:t>
      </w:r>
      <w:r w:rsidR="00744767">
        <w:rPr>
          <w:b/>
          <w:sz w:val="26"/>
          <w:szCs w:val="26"/>
        </w:rPr>
        <w:t>января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607848F" w14:textId="22AFD912" w:rsidR="00744767" w:rsidRPr="00744767" w:rsidRDefault="00956F47" w:rsidP="00956F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3F2B">
        <w:rPr>
          <w:sz w:val="26"/>
          <w:szCs w:val="26"/>
        </w:rPr>
        <w:t xml:space="preserve"> </w:t>
      </w:r>
      <w:r w:rsidR="00744767" w:rsidRPr="00744767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7E109EB8" w14:textId="77777777" w:rsidR="00C165D2" w:rsidRPr="00C165D2" w:rsidRDefault="00744767" w:rsidP="00C165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4767">
        <w:rPr>
          <w:b/>
          <w:sz w:val="26"/>
          <w:szCs w:val="26"/>
        </w:rPr>
        <w:t xml:space="preserve">      </w:t>
      </w:r>
      <w:bookmarkStart w:id="1" w:name="_Hlk124771438"/>
      <w:r w:rsidR="000B0F13">
        <w:rPr>
          <w:b/>
          <w:sz w:val="26"/>
          <w:szCs w:val="26"/>
        </w:rPr>
        <w:t xml:space="preserve">  </w:t>
      </w:r>
      <w:bookmarkEnd w:id="1"/>
      <w:r w:rsidR="00C165D2" w:rsidRPr="00C165D2">
        <w:rPr>
          <w:b/>
          <w:sz w:val="26"/>
          <w:szCs w:val="26"/>
        </w:rPr>
        <w:t>1) ООО «</w:t>
      </w:r>
      <w:bookmarkStart w:id="2" w:name="_Hlk125368652"/>
      <w:r w:rsidR="00C165D2" w:rsidRPr="00C165D2">
        <w:rPr>
          <w:b/>
          <w:sz w:val="26"/>
          <w:szCs w:val="26"/>
        </w:rPr>
        <w:t>Рабэкс Трэйд</w:t>
      </w:r>
      <w:bookmarkEnd w:id="2"/>
      <w:r w:rsidR="00C165D2" w:rsidRPr="00C165D2">
        <w:rPr>
          <w:b/>
          <w:sz w:val="26"/>
          <w:szCs w:val="26"/>
        </w:rPr>
        <w:t xml:space="preserve">», </w:t>
      </w:r>
      <w:r w:rsidR="00C165D2" w:rsidRPr="00C165D2">
        <w:rPr>
          <w:bCs/>
          <w:sz w:val="26"/>
          <w:szCs w:val="26"/>
        </w:rPr>
        <w:t>г. Курск</w:t>
      </w:r>
      <w:r w:rsidR="00C165D2" w:rsidRPr="00C165D2">
        <w:rPr>
          <w:sz w:val="26"/>
          <w:szCs w:val="26"/>
        </w:rPr>
        <w:t>, ИНН 7716591967;</w:t>
      </w:r>
    </w:p>
    <w:p w14:paraId="5EA6046F" w14:textId="145674CE" w:rsidR="00C165D2" w:rsidRPr="00C165D2" w:rsidRDefault="00C165D2" w:rsidP="00C165D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165D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C165D2">
        <w:rPr>
          <w:b/>
          <w:bCs/>
          <w:sz w:val="26"/>
          <w:szCs w:val="26"/>
        </w:rPr>
        <w:t>2)</w:t>
      </w:r>
      <w:r w:rsidRPr="00C165D2">
        <w:rPr>
          <w:sz w:val="26"/>
          <w:szCs w:val="26"/>
        </w:rPr>
        <w:t xml:space="preserve"> </w:t>
      </w:r>
      <w:bookmarkStart w:id="3" w:name="_Hlk125368982"/>
      <w:r w:rsidRPr="00C165D2">
        <w:rPr>
          <w:b/>
          <w:bCs/>
          <w:sz w:val="26"/>
          <w:szCs w:val="26"/>
        </w:rPr>
        <w:t>АО «Ансет-ТМ»</w:t>
      </w:r>
      <w:r w:rsidRPr="00C165D2">
        <w:rPr>
          <w:sz w:val="26"/>
          <w:szCs w:val="26"/>
        </w:rPr>
        <w:t xml:space="preserve">, </w:t>
      </w:r>
      <w:bookmarkEnd w:id="3"/>
      <w:r w:rsidRPr="00C165D2">
        <w:rPr>
          <w:sz w:val="26"/>
          <w:szCs w:val="26"/>
        </w:rPr>
        <w:t>г. Москва, ИНН 7718213569.</w:t>
      </w:r>
    </w:p>
    <w:p w14:paraId="7B4F9870" w14:textId="2204FF73" w:rsidR="00875AD8" w:rsidRPr="000A3F2B" w:rsidRDefault="00875AD8" w:rsidP="00C165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1B4BA485" w14:textId="267E25A2" w:rsidR="004D6FF2" w:rsidRDefault="000B0F13" w:rsidP="00A158B5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C0E49">
        <w:rPr>
          <w:sz w:val="26"/>
          <w:szCs w:val="26"/>
        </w:rPr>
        <w:t xml:space="preserve"> </w:t>
      </w:r>
      <w:bookmarkStart w:id="4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5" w:name="_Hlk96951939"/>
      <w:r w:rsidR="00744767" w:rsidRPr="00744767">
        <w:rPr>
          <w:sz w:val="26"/>
          <w:szCs w:val="26"/>
        </w:rPr>
        <w:t>ООО «</w:t>
      </w:r>
      <w:r w:rsidR="00C165D2" w:rsidRPr="00C165D2">
        <w:rPr>
          <w:bCs/>
          <w:sz w:val="26"/>
          <w:szCs w:val="26"/>
        </w:rPr>
        <w:t>Рабэкс</w:t>
      </w:r>
      <w:r w:rsidR="00075092">
        <w:rPr>
          <w:bCs/>
          <w:sz w:val="26"/>
          <w:szCs w:val="26"/>
        </w:rPr>
        <w:t xml:space="preserve"> </w:t>
      </w:r>
      <w:r w:rsidR="00C165D2" w:rsidRPr="00C165D2">
        <w:rPr>
          <w:bCs/>
          <w:sz w:val="26"/>
          <w:szCs w:val="26"/>
        </w:rPr>
        <w:t>Трэйд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C165D2">
        <w:rPr>
          <w:sz w:val="26"/>
          <w:szCs w:val="26"/>
        </w:rPr>
        <w:t xml:space="preserve">не </w:t>
      </w:r>
      <w:r w:rsidR="00F52F41" w:rsidRPr="00F52F41">
        <w:rPr>
          <w:sz w:val="26"/>
          <w:szCs w:val="26"/>
        </w:rPr>
        <w:t>соответствует</w:t>
      </w:r>
      <w:r w:rsidR="00075092">
        <w:rPr>
          <w:sz w:val="26"/>
          <w:szCs w:val="26"/>
        </w:rPr>
        <w:t xml:space="preserve"> </w:t>
      </w:r>
      <w:r w:rsidR="00956F47" w:rsidRPr="00F52F41">
        <w:rPr>
          <w:sz w:val="26"/>
          <w:szCs w:val="26"/>
        </w:rPr>
        <w:t>треб</w:t>
      </w:r>
      <w:r w:rsidR="00956F47">
        <w:rPr>
          <w:sz w:val="26"/>
          <w:szCs w:val="26"/>
        </w:rPr>
        <w:t>ованиям</w:t>
      </w:r>
      <w:r w:rsidR="00956F47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lastRenderedPageBreak/>
        <w:t>п.2.12,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п.2.13,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пп.5,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пп.6,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пп.7,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пп.8,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пп.9,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пп.10,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пп.11,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пп.12,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пп.13,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пп.14,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пп.15,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пп.16,</w:t>
      </w:r>
      <w:r w:rsidR="00A158B5">
        <w:rPr>
          <w:sz w:val="26"/>
          <w:szCs w:val="26"/>
        </w:rPr>
        <w:t xml:space="preserve"> </w:t>
      </w:r>
      <w:r w:rsidR="00075092">
        <w:rPr>
          <w:sz w:val="26"/>
          <w:szCs w:val="26"/>
        </w:rPr>
        <w:t>пп.17</w:t>
      </w:r>
      <w:r w:rsidR="00A158B5">
        <w:rPr>
          <w:sz w:val="26"/>
          <w:szCs w:val="26"/>
        </w:rPr>
        <w:t xml:space="preserve"> </w:t>
      </w:r>
      <w:r w:rsidR="004D6FF2">
        <w:rPr>
          <w:sz w:val="26"/>
          <w:szCs w:val="26"/>
        </w:rPr>
        <w:t xml:space="preserve">п.2.16 </w:t>
      </w:r>
      <w:r w:rsidR="004C0E49">
        <w:rPr>
          <w:sz w:val="26"/>
          <w:szCs w:val="26"/>
        </w:rPr>
        <w:t xml:space="preserve">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C165D2">
        <w:rPr>
          <w:b/>
          <w:sz w:val="26"/>
          <w:szCs w:val="26"/>
        </w:rPr>
        <w:t>5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956F47">
        <w:rPr>
          <w:sz w:val="26"/>
          <w:szCs w:val="26"/>
        </w:rPr>
        <w:t>.</w:t>
      </w:r>
    </w:p>
    <w:bookmarkEnd w:id="4"/>
    <w:p w14:paraId="6B4327EB" w14:textId="126C80D1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EB477E">
        <w:rPr>
          <w:sz w:val="26"/>
          <w:szCs w:val="26"/>
        </w:rPr>
        <w:t xml:space="preserve"> </w:t>
      </w:r>
      <w:bookmarkEnd w:id="5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bookmarkStart w:id="6" w:name="_Hlk125373469"/>
      <w:r w:rsidR="00C165D2" w:rsidRPr="00C165D2">
        <w:rPr>
          <w:sz w:val="26"/>
          <w:szCs w:val="26"/>
        </w:rPr>
        <w:t>АО «Ансет-ТМ»</w:t>
      </w:r>
      <w:bookmarkEnd w:id="6"/>
      <w:r w:rsidR="00C165D2" w:rsidRPr="00C165D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</w:t>
      </w:r>
      <w:r w:rsidR="00C165D2">
        <w:rPr>
          <w:b/>
          <w:sz w:val="26"/>
          <w:szCs w:val="26"/>
        </w:rPr>
        <w:t>5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0ED603B6" w14:textId="009507DA" w:rsidR="007C092B" w:rsidRDefault="009E6E90" w:rsidP="007C09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</w:t>
      </w:r>
      <w:r w:rsidR="007C092B"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r w:rsidR="007C092B" w:rsidRPr="00C165D2">
        <w:rPr>
          <w:sz w:val="26"/>
          <w:szCs w:val="26"/>
        </w:rPr>
        <w:t>АО «Ансет-ТМ»</w:t>
      </w:r>
      <w:r w:rsidR="007C092B" w:rsidRPr="002B3112">
        <w:rPr>
          <w:sz w:val="26"/>
          <w:szCs w:val="26"/>
        </w:rPr>
        <w:t>, которая соответствует требованиям запроса котировок цен № ЗК/0</w:t>
      </w:r>
      <w:r w:rsidR="007C092B">
        <w:rPr>
          <w:sz w:val="26"/>
          <w:szCs w:val="26"/>
        </w:rPr>
        <w:t>5</w:t>
      </w:r>
      <w:r w:rsidR="007C092B" w:rsidRPr="002B3112">
        <w:rPr>
          <w:sz w:val="26"/>
          <w:szCs w:val="26"/>
        </w:rPr>
        <w:t>-ВВРЗ/202</w:t>
      </w:r>
      <w:r w:rsidR="007C092B">
        <w:rPr>
          <w:sz w:val="26"/>
          <w:szCs w:val="26"/>
        </w:rPr>
        <w:t>3</w:t>
      </w:r>
      <w:r w:rsidR="007C092B" w:rsidRPr="002B3112">
        <w:rPr>
          <w:sz w:val="26"/>
          <w:szCs w:val="26"/>
        </w:rPr>
        <w:t>/ОМТО</w:t>
      </w:r>
      <w:r w:rsidR="007C092B">
        <w:rPr>
          <w:sz w:val="26"/>
          <w:szCs w:val="26"/>
        </w:rPr>
        <w:t xml:space="preserve">, </w:t>
      </w:r>
      <w:r w:rsidR="007C092B"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874C9C3" w14:textId="43590F52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6CB1A6E9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7C092B">
        <w:rPr>
          <w:b/>
          <w:sz w:val="26"/>
          <w:szCs w:val="26"/>
        </w:rPr>
        <w:t>5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25DBD005" w14:textId="6A2A4AD0" w:rsidR="007C092B" w:rsidRPr="004C0E49" w:rsidRDefault="008B75CE" w:rsidP="007D39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C092B" w:rsidRPr="004C0E49">
        <w:rPr>
          <w:sz w:val="26"/>
          <w:szCs w:val="26"/>
        </w:rPr>
        <w:t>1) В связи с те</w:t>
      </w:r>
      <w:r w:rsidR="007C092B">
        <w:rPr>
          <w:sz w:val="26"/>
          <w:szCs w:val="26"/>
        </w:rPr>
        <w:t xml:space="preserve">м, что </w:t>
      </w:r>
      <w:r w:rsidR="007C092B" w:rsidRPr="00E34503">
        <w:rPr>
          <w:sz w:val="26"/>
          <w:szCs w:val="26"/>
        </w:rPr>
        <w:t>поступила</w:t>
      </w:r>
      <w:r w:rsidR="007C092B">
        <w:rPr>
          <w:b/>
          <w:sz w:val="26"/>
          <w:szCs w:val="26"/>
        </w:rPr>
        <w:t xml:space="preserve"> </w:t>
      </w:r>
      <w:r w:rsidR="007C092B" w:rsidRPr="00E34503">
        <w:rPr>
          <w:sz w:val="26"/>
          <w:szCs w:val="26"/>
        </w:rPr>
        <w:t>одна</w:t>
      </w:r>
      <w:r w:rsidR="007C092B">
        <w:rPr>
          <w:b/>
          <w:sz w:val="26"/>
          <w:szCs w:val="26"/>
        </w:rPr>
        <w:t xml:space="preserve"> </w:t>
      </w:r>
      <w:r w:rsidR="007C092B" w:rsidRPr="004C0E49">
        <w:rPr>
          <w:sz w:val="26"/>
          <w:szCs w:val="26"/>
        </w:rPr>
        <w:t xml:space="preserve">котировочная заявка </w:t>
      </w:r>
      <w:r w:rsidR="007C092B" w:rsidRPr="00C165D2">
        <w:rPr>
          <w:sz w:val="26"/>
          <w:szCs w:val="26"/>
        </w:rPr>
        <w:t>АО «Ансет-ТМ»</w:t>
      </w:r>
      <w:r w:rsidR="007C092B">
        <w:rPr>
          <w:sz w:val="26"/>
          <w:szCs w:val="26"/>
        </w:rPr>
        <w:t xml:space="preserve">, которая  соответствует  </w:t>
      </w:r>
      <w:r w:rsidR="007C092B" w:rsidRPr="00E34503">
        <w:rPr>
          <w:sz w:val="26"/>
          <w:szCs w:val="26"/>
        </w:rPr>
        <w:t xml:space="preserve">запросу котировок цен № </w:t>
      </w:r>
      <w:r w:rsidR="007C092B" w:rsidRPr="00E34503">
        <w:rPr>
          <w:b/>
          <w:sz w:val="26"/>
          <w:szCs w:val="26"/>
        </w:rPr>
        <w:t>ЗК/</w:t>
      </w:r>
      <w:r w:rsidR="007C092B">
        <w:rPr>
          <w:b/>
          <w:sz w:val="26"/>
          <w:szCs w:val="26"/>
        </w:rPr>
        <w:t>05</w:t>
      </w:r>
      <w:r w:rsidR="007C092B" w:rsidRPr="00E34503">
        <w:rPr>
          <w:b/>
          <w:sz w:val="26"/>
          <w:szCs w:val="26"/>
        </w:rPr>
        <w:t>-ВВРЗ/202</w:t>
      </w:r>
      <w:r w:rsidR="007C092B">
        <w:rPr>
          <w:b/>
          <w:sz w:val="26"/>
          <w:szCs w:val="26"/>
        </w:rPr>
        <w:t>3</w:t>
      </w:r>
      <w:r w:rsidR="007C092B" w:rsidRPr="00E34503">
        <w:rPr>
          <w:b/>
          <w:sz w:val="26"/>
          <w:szCs w:val="26"/>
        </w:rPr>
        <w:t>/ОМТО</w:t>
      </w:r>
      <w:r w:rsidR="007C092B">
        <w:rPr>
          <w:b/>
          <w:sz w:val="26"/>
          <w:szCs w:val="26"/>
        </w:rPr>
        <w:t>,</w:t>
      </w:r>
      <w:r w:rsidR="007C092B">
        <w:rPr>
          <w:sz w:val="26"/>
          <w:szCs w:val="26"/>
        </w:rPr>
        <w:t xml:space="preserve"> на основании пп.2 п.5.14   котировочной  документации,  признать  запрос  котировок  цен  № </w:t>
      </w:r>
      <w:r w:rsidR="007C092B" w:rsidRPr="00E34503">
        <w:rPr>
          <w:b/>
          <w:sz w:val="26"/>
          <w:szCs w:val="26"/>
        </w:rPr>
        <w:t>ЗК/</w:t>
      </w:r>
      <w:r w:rsidR="007C092B">
        <w:rPr>
          <w:b/>
          <w:sz w:val="26"/>
          <w:szCs w:val="26"/>
        </w:rPr>
        <w:t>05</w:t>
      </w:r>
      <w:r w:rsidR="007D3930">
        <w:rPr>
          <w:b/>
          <w:sz w:val="26"/>
          <w:szCs w:val="26"/>
        </w:rPr>
        <w:t xml:space="preserve"> </w:t>
      </w:r>
      <w:r w:rsidR="007C092B" w:rsidRPr="00E34503">
        <w:rPr>
          <w:b/>
          <w:sz w:val="26"/>
          <w:szCs w:val="26"/>
        </w:rPr>
        <w:t>ВВРЗ/202</w:t>
      </w:r>
      <w:r w:rsidR="007C092B">
        <w:rPr>
          <w:b/>
          <w:sz w:val="26"/>
          <w:szCs w:val="26"/>
        </w:rPr>
        <w:t>3</w:t>
      </w:r>
      <w:r w:rsidR="007C092B" w:rsidRPr="00E34503">
        <w:rPr>
          <w:b/>
          <w:sz w:val="26"/>
          <w:szCs w:val="26"/>
        </w:rPr>
        <w:t>/ОМТО</w:t>
      </w:r>
      <w:r w:rsidR="007C092B">
        <w:rPr>
          <w:sz w:val="26"/>
          <w:szCs w:val="26"/>
        </w:rPr>
        <w:t xml:space="preserve"> несостоявшимся</w:t>
      </w:r>
      <w:r w:rsidR="007C092B" w:rsidRPr="004C0E49">
        <w:rPr>
          <w:sz w:val="26"/>
          <w:szCs w:val="26"/>
        </w:rPr>
        <w:t>.</w:t>
      </w:r>
    </w:p>
    <w:p w14:paraId="248B93DF" w14:textId="23F08146" w:rsidR="007C092B" w:rsidRPr="007D3930" w:rsidRDefault="007C092B" w:rsidP="007D3930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C165D2">
        <w:rPr>
          <w:sz w:val="26"/>
          <w:szCs w:val="26"/>
        </w:rPr>
        <w:t>АО «Ансет-ТМ»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r w:rsidRPr="007C092B">
        <w:rPr>
          <w:b/>
          <w:bCs/>
          <w:sz w:val="26"/>
          <w:szCs w:val="26"/>
        </w:rPr>
        <w:t>6 645 450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шесть</w:t>
      </w:r>
      <w:r w:rsidRPr="008C0B1A">
        <w:rPr>
          <w:color w:val="000000"/>
          <w:sz w:val="26"/>
          <w:szCs w:val="26"/>
        </w:rPr>
        <w:t xml:space="preserve"> миллионов </w:t>
      </w:r>
      <w:r>
        <w:rPr>
          <w:color w:val="000000"/>
          <w:sz w:val="26"/>
          <w:szCs w:val="26"/>
        </w:rPr>
        <w:t>шестьсот</w:t>
      </w:r>
      <w:r w:rsidRPr="008C0B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сорок пять</w:t>
      </w:r>
      <w:r w:rsidRPr="008C0B1A">
        <w:rPr>
          <w:color w:val="000000"/>
          <w:sz w:val="26"/>
          <w:szCs w:val="26"/>
        </w:rPr>
        <w:t xml:space="preserve"> тысяч </w:t>
      </w:r>
      <w:r>
        <w:rPr>
          <w:color w:val="000000"/>
          <w:sz w:val="26"/>
          <w:szCs w:val="26"/>
        </w:rPr>
        <w:t>четыреста пятьдесят</w:t>
      </w:r>
      <w:r w:rsidRPr="008C0B1A">
        <w:rPr>
          <w:color w:val="000000"/>
          <w:sz w:val="26"/>
          <w:szCs w:val="26"/>
        </w:rPr>
        <w:t xml:space="preserve">) рублей </w:t>
      </w:r>
      <w:r>
        <w:rPr>
          <w:b/>
          <w:color w:val="000000"/>
          <w:sz w:val="26"/>
          <w:szCs w:val="26"/>
        </w:rPr>
        <w:t>0</w:t>
      </w:r>
      <w:r w:rsidRPr="008C0B1A">
        <w:rPr>
          <w:b/>
          <w:color w:val="000000"/>
          <w:sz w:val="26"/>
          <w:szCs w:val="26"/>
        </w:rPr>
        <w:t>0</w:t>
      </w:r>
      <w:r w:rsidRPr="008C0B1A">
        <w:rPr>
          <w:color w:val="000000"/>
          <w:sz w:val="26"/>
          <w:szCs w:val="26"/>
        </w:rPr>
        <w:t xml:space="preserve"> копеек, без учета НДС;</w:t>
      </w:r>
      <w:r>
        <w:rPr>
          <w:b/>
          <w:color w:val="000000"/>
          <w:sz w:val="26"/>
          <w:szCs w:val="26"/>
        </w:rPr>
        <w:t>7 974 540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семь</w:t>
      </w:r>
      <w:r w:rsidRPr="008C0B1A">
        <w:rPr>
          <w:color w:val="000000"/>
          <w:sz w:val="26"/>
          <w:szCs w:val="26"/>
        </w:rPr>
        <w:t xml:space="preserve"> миллионов </w:t>
      </w:r>
      <w:r>
        <w:rPr>
          <w:color w:val="000000"/>
          <w:sz w:val="26"/>
          <w:szCs w:val="26"/>
        </w:rPr>
        <w:t>девятьсот семьдесят четыре</w:t>
      </w:r>
      <w:r w:rsidRPr="008C0B1A">
        <w:rPr>
          <w:color w:val="000000"/>
          <w:sz w:val="26"/>
          <w:szCs w:val="26"/>
        </w:rPr>
        <w:t xml:space="preserve"> тысяч</w:t>
      </w:r>
      <w:r>
        <w:rPr>
          <w:color w:val="000000"/>
          <w:sz w:val="26"/>
          <w:szCs w:val="26"/>
        </w:rPr>
        <w:t>и</w:t>
      </w:r>
      <w:r w:rsidRPr="008C0B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пятьсот сорок</w:t>
      </w:r>
      <w:r w:rsidRPr="008C0B1A">
        <w:rPr>
          <w:color w:val="000000"/>
          <w:sz w:val="26"/>
          <w:szCs w:val="26"/>
        </w:rPr>
        <w:t xml:space="preserve">) рублей </w:t>
      </w:r>
      <w:r w:rsidRPr="008C0B1A">
        <w:rPr>
          <w:b/>
          <w:color w:val="000000"/>
          <w:sz w:val="26"/>
          <w:szCs w:val="26"/>
        </w:rPr>
        <w:t>00</w:t>
      </w:r>
      <w:r w:rsidRPr="008C0B1A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852F2BE" w14:textId="19B49586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В.В</w:t>
            </w:r>
            <w:proofErr w:type="gramEnd"/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5092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D6FF2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670AB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092B"/>
    <w:rsid w:val="007C1BE8"/>
    <w:rsid w:val="007C3CFB"/>
    <w:rsid w:val="007C51C4"/>
    <w:rsid w:val="007C7D1B"/>
    <w:rsid w:val="007D13AA"/>
    <w:rsid w:val="007D18DA"/>
    <w:rsid w:val="007D20DC"/>
    <w:rsid w:val="007D3930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56F47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8B5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5D2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447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61</cp:revision>
  <cp:lastPrinted>2021-05-26T05:33:00Z</cp:lastPrinted>
  <dcterms:created xsi:type="dcterms:W3CDTF">2021-05-25T16:08:00Z</dcterms:created>
  <dcterms:modified xsi:type="dcterms:W3CDTF">2023-01-24T12:24:00Z</dcterms:modified>
</cp:coreProperties>
</file>