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78453BD2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A00AF1">
        <w:rPr>
          <w:b/>
          <w:sz w:val="28"/>
          <w:szCs w:val="28"/>
        </w:rPr>
        <w:t>1</w:t>
      </w:r>
      <w:r w:rsidR="000A3D4D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23F8FED6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A00AF1">
        <w:rPr>
          <w:b/>
          <w:sz w:val="28"/>
          <w:szCs w:val="28"/>
        </w:rPr>
        <w:t>1</w:t>
      </w:r>
      <w:r w:rsidR="000A3D4D">
        <w:rPr>
          <w:b/>
          <w:sz w:val="28"/>
          <w:szCs w:val="28"/>
        </w:rPr>
        <w:t>4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2329B2C2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A00AF1">
        <w:rPr>
          <w:sz w:val="26"/>
          <w:szCs w:val="26"/>
        </w:rPr>
        <w:t>13</w:t>
      </w:r>
      <w:r w:rsidRPr="00DA4C43">
        <w:rPr>
          <w:sz w:val="26"/>
          <w:szCs w:val="26"/>
        </w:rPr>
        <w:t xml:space="preserve">» </w:t>
      </w:r>
      <w:r w:rsidR="00A00AF1">
        <w:rPr>
          <w:sz w:val="26"/>
          <w:szCs w:val="26"/>
        </w:rPr>
        <w:t>марта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475E074B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Мышьякова</w:t>
                  </w:r>
                  <w:proofErr w:type="spellEnd"/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3C24F730" w14:textId="77777777" w:rsidR="00A00AF1" w:rsidRPr="00A00AF1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1. </w:t>
      </w:r>
      <w:r w:rsidRPr="00A00AF1">
        <w:rPr>
          <w:sz w:val="26"/>
          <w:szCs w:val="26"/>
        </w:rPr>
        <w:t>Рассмотрение котировочных</w:t>
      </w:r>
      <w:r w:rsidRPr="00A00AF1">
        <w:rPr>
          <w:i/>
          <w:sz w:val="26"/>
          <w:szCs w:val="26"/>
        </w:rPr>
        <w:t xml:space="preserve"> </w:t>
      </w:r>
      <w:r w:rsidRPr="00A00AF1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A00AF1">
        <w:rPr>
          <w:b/>
          <w:sz w:val="26"/>
          <w:szCs w:val="26"/>
        </w:rPr>
        <w:t xml:space="preserve">№ </w:t>
      </w:r>
      <w:r w:rsidR="0079566D" w:rsidRPr="00A00AF1">
        <w:rPr>
          <w:b/>
          <w:sz w:val="26"/>
          <w:szCs w:val="26"/>
        </w:rPr>
        <w:t>ЗК/</w:t>
      </w:r>
      <w:r w:rsidR="00A00AF1" w:rsidRPr="00A00AF1">
        <w:rPr>
          <w:b/>
          <w:sz w:val="26"/>
          <w:szCs w:val="26"/>
        </w:rPr>
        <w:t>1</w:t>
      </w:r>
      <w:r w:rsidR="000A3D4D" w:rsidRPr="00A00AF1">
        <w:rPr>
          <w:b/>
          <w:sz w:val="26"/>
          <w:szCs w:val="26"/>
        </w:rPr>
        <w:t>4</w:t>
      </w:r>
      <w:r w:rsidR="0079566D" w:rsidRPr="00A00AF1">
        <w:rPr>
          <w:b/>
          <w:sz w:val="26"/>
          <w:szCs w:val="26"/>
        </w:rPr>
        <w:t>-ВВРЗ/202</w:t>
      </w:r>
      <w:r w:rsidR="00025D99" w:rsidRPr="00A00AF1">
        <w:rPr>
          <w:b/>
          <w:sz w:val="26"/>
          <w:szCs w:val="26"/>
        </w:rPr>
        <w:t>3</w:t>
      </w:r>
      <w:r w:rsidR="0079566D" w:rsidRPr="00A00AF1">
        <w:rPr>
          <w:b/>
          <w:sz w:val="26"/>
          <w:szCs w:val="26"/>
        </w:rPr>
        <w:t xml:space="preserve">/ОМТО </w:t>
      </w:r>
      <w:r w:rsidRPr="00A00AF1">
        <w:rPr>
          <w:sz w:val="26"/>
          <w:szCs w:val="26"/>
        </w:rPr>
        <w:t xml:space="preserve">на право заключения договора </w:t>
      </w:r>
      <w:r w:rsidR="00071F44" w:rsidRPr="00A00AF1">
        <w:rPr>
          <w:sz w:val="26"/>
          <w:szCs w:val="26"/>
        </w:rPr>
        <w:t xml:space="preserve">на </w:t>
      </w:r>
      <w:r w:rsidR="00F97FE7" w:rsidRPr="00A00AF1">
        <w:rPr>
          <w:sz w:val="26"/>
          <w:szCs w:val="26"/>
        </w:rPr>
        <w:t xml:space="preserve">поставку </w:t>
      </w:r>
      <w:r w:rsidR="00A00AF1" w:rsidRPr="00A00AF1">
        <w:rPr>
          <w:b/>
          <w:sz w:val="26"/>
          <w:szCs w:val="26"/>
        </w:rPr>
        <w:t xml:space="preserve">колодки тормозной композиционной </w:t>
      </w:r>
      <w:r w:rsidR="00A00AF1" w:rsidRPr="00A00AF1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bookmarkStart w:id="1" w:name="_Hlk128556719"/>
      <w:r w:rsidR="00A00AF1" w:rsidRPr="00A00AF1">
        <w:rPr>
          <w:sz w:val="26"/>
          <w:szCs w:val="26"/>
        </w:rPr>
        <w:t>с марта 2023 года по июнь 2023 года</w:t>
      </w:r>
      <w:bookmarkEnd w:id="0"/>
      <w:r w:rsidR="00A00AF1" w:rsidRPr="00A00AF1">
        <w:rPr>
          <w:sz w:val="26"/>
          <w:szCs w:val="26"/>
        </w:rPr>
        <w:t xml:space="preserve">. </w:t>
      </w:r>
      <w:bookmarkEnd w:id="1"/>
    </w:p>
    <w:p w14:paraId="102A59C1" w14:textId="42F596EA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A00AF1">
        <w:rPr>
          <w:b/>
          <w:sz w:val="26"/>
          <w:szCs w:val="26"/>
        </w:rPr>
        <w:t>1</w:t>
      </w:r>
      <w:r w:rsidR="000A3D4D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624A1C60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A00AF1">
        <w:rPr>
          <w:b/>
          <w:sz w:val="26"/>
          <w:szCs w:val="26"/>
        </w:rPr>
        <w:t>1</w:t>
      </w:r>
      <w:r w:rsidR="000A3D4D">
        <w:rPr>
          <w:b/>
          <w:sz w:val="26"/>
          <w:szCs w:val="26"/>
        </w:rPr>
        <w:t>4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6E565564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A00AF1">
        <w:rPr>
          <w:b/>
          <w:sz w:val="26"/>
          <w:szCs w:val="26"/>
        </w:rPr>
        <w:t>13</w:t>
      </w:r>
      <w:r w:rsidR="00E224CA" w:rsidRPr="00DA4C43">
        <w:rPr>
          <w:b/>
          <w:sz w:val="26"/>
          <w:szCs w:val="26"/>
        </w:rPr>
        <w:t xml:space="preserve">» </w:t>
      </w:r>
      <w:r w:rsidR="00A00AF1">
        <w:rPr>
          <w:b/>
          <w:sz w:val="26"/>
          <w:szCs w:val="26"/>
        </w:rPr>
        <w:t>марта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155AB95E" w14:textId="4AF10704" w:rsidR="00A00AF1" w:rsidRPr="00A00AF1" w:rsidRDefault="00413F42" w:rsidP="00413F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F25DC">
        <w:rPr>
          <w:sz w:val="26"/>
          <w:szCs w:val="26"/>
        </w:rPr>
        <w:t xml:space="preserve"> </w:t>
      </w:r>
      <w:r w:rsidR="00A00AF1" w:rsidRPr="00A00AF1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5486176D" w14:textId="77777777" w:rsidR="00A00AF1" w:rsidRPr="00A00AF1" w:rsidRDefault="00A00AF1" w:rsidP="00A00AF1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2" w:name="_Hlk129600100"/>
      <w:r w:rsidRPr="00A00AF1">
        <w:rPr>
          <w:b/>
          <w:sz w:val="26"/>
          <w:szCs w:val="26"/>
        </w:rPr>
        <w:t>АО «Завод АТИ»</w:t>
      </w:r>
      <w:bookmarkEnd w:id="2"/>
      <w:r w:rsidRPr="00A00AF1">
        <w:rPr>
          <w:b/>
          <w:sz w:val="26"/>
          <w:szCs w:val="26"/>
        </w:rPr>
        <w:t xml:space="preserve">, </w:t>
      </w:r>
      <w:r w:rsidRPr="00A00AF1">
        <w:rPr>
          <w:bCs/>
          <w:sz w:val="26"/>
          <w:szCs w:val="26"/>
        </w:rPr>
        <w:t>г. Санкт-Петербург</w:t>
      </w:r>
      <w:r w:rsidRPr="00A00AF1">
        <w:rPr>
          <w:sz w:val="26"/>
          <w:szCs w:val="26"/>
        </w:rPr>
        <w:t>, ИНН 7810246750;</w:t>
      </w:r>
    </w:p>
    <w:p w14:paraId="373D86FE" w14:textId="77777777" w:rsidR="00A00AF1" w:rsidRPr="00A00AF1" w:rsidRDefault="00A00AF1" w:rsidP="00A00AF1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3" w:name="_Hlk129600555"/>
      <w:r w:rsidRPr="00A00AF1">
        <w:rPr>
          <w:b/>
          <w:sz w:val="26"/>
          <w:szCs w:val="26"/>
        </w:rPr>
        <w:t>ПАО «</w:t>
      </w:r>
      <w:proofErr w:type="spellStart"/>
      <w:r w:rsidRPr="00A00AF1">
        <w:rPr>
          <w:b/>
          <w:sz w:val="26"/>
          <w:szCs w:val="26"/>
        </w:rPr>
        <w:t>УралАТИ</w:t>
      </w:r>
      <w:proofErr w:type="spellEnd"/>
      <w:r w:rsidRPr="00A00AF1">
        <w:rPr>
          <w:b/>
          <w:sz w:val="26"/>
          <w:szCs w:val="26"/>
        </w:rPr>
        <w:t>»</w:t>
      </w:r>
      <w:bookmarkEnd w:id="3"/>
      <w:r w:rsidRPr="00A00AF1">
        <w:rPr>
          <w:b/>
          <w:sz w:val="26"/>
          <w:szCs w:val="26"/>
        </w:rPr>
        <w:t xml:space="preserve">, </w:t>
      </w:r>
      <w:r w:rsidRPr="00A00AF1">
        <w:rPr>
          <w:bCs/>
          <w:sz w:val="26"/>
          <w:szCs w:val="26"/>
        </w:rPr>
        <w:t>г. Асбест, Свердловская обл., ИНН 6603000474.</w:t>
      </w:r>
    </w:p>
    <w:p w14:paraId="7B4F9870" w14:textId="4E70824F" w:rsidR="00875AD8" w:rsidRPr="000A3F2B" w:rsidRDefault="00875AD8" w:rsidP="00A00A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634EDD9F" w14:textId="1D8C2BDE" w:rsidR="00A00AF1" w:rsidRDefault="000B0F13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bookmarkStart w:id="4" w:name="_Hlk124771862"/>
      <w:r w:rsidR="00A00AF1">
        <w:rPr>
          <w:sz w:val="26"/>
          <w:szCs w:val="26"/>
        </w:rPr>
        <w:t>:</w:t>
      </w:r>
    </w:p>
    <w:p w14:paraId="03AA1E79" w14:textId="39789DFE" w:rsidR="00F52F41" w:rsidRDefault="00A00AF1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288A">
        <w:rPr>
          <w:sz w:val="26"/>
          <w:szCs w:val="26"/>
        </w:rPr>
        <w:t xml:space="preserve">     </w:t>
      </w:r>
      <w:r w:rsidR="00E375D2">
        <w:rPr>
          <w:sz w:val="26"/>
          <w:szCs w:val="26"/>
        </w:rPr>
        <w:t xml:space="preserve">  </w:t>
      </w:r>
      <w:r w:rsidR="00E3288A">
        <w:rPr>
          <w:sz w:val="26"/>
          <w:szCs w:val="26"/>
        </w:rPr>
        <w:t xml:space="preserve">1) </w:t>
      </w:r>
      <w:r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5" w:name="_Hlk96951939"/>
      <w:r w:rsidRPr="00A00AF1">
        <w:rPr>
          <w:b/>
          <w:sz w:val="26"/>
          <w:szCs w:val="26"/>
        </w:rPr>
        <w:t>АО «Завод АТИ»</w:t>
      </w:r>
      <w:r w:rsidR="002B3112" w:rsidRPr="002B31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</w:t>
      </w:r>
      <w:r>
        <w:rPr>
          <w:sz w:val="26"/>
          <w:szCs w:val="26"/>
        </w:rPr>
        <w:t xml:space="preserve">п.7.7.1. </w:t>
      </w:r>
      <w:r w:rsidR="004C0E49">
        <w:rPr>
          <w:sz w:val="26"/>
          <w:szCs w:val="26"/>
        </w:rPr>
        <w:t xml:space="preserve">запроса котировок цен № </w:t>
      </w:r>
      <w:r w:rsidR="00F52F41" w:rsidRPr="004C0E49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1</w:t>
      </w:r>
      <w:r w:rsidR="000A3D4D">
        <w:rPr>
          <w:b/>
          <w:sz w:val="26"/>
          <w:szCs w:val="26"/>
        </w:rPr>
        <w:t>4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.</w:t>
      </w:r>
    </w:p>
    <w:bookmarkEnd w:id="4"/>
    <w:bookmarkEnd w:id="5"/>
    <w:p w14:paraId="052517F2" w14:textId="5761AE4E" w:rsidR="00E3288A" w:rsidRDefault="00E3288A" w:rsidP="00E328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375D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2) </w:t>
      </w:r>
      <w:r>
        <w:rPr>
          <w:sz w:val="26"/>
          <w:szCs w:val="26"/>
        </w:rPr>
        <w:t>К</w:t>
      </w:r>
      <w:r w:rsidRPr="00F52F41">
        <w:rPr>
          <w:sz w:val="26"/>
          <w:szCs w:val="26"/>
        </w:rPr>
        <w:t xml:space="preserve">отировочная заявка </w:t>
      </w:r>
      <w:r w:rsidRPr="00A00AF1">
        <w:rPr>
          <w:b/>
          <w:sz w:val="26"/>
          <w:szCs w:val="26"/>
        </w:rPr>
        <w:t>ПАО «</w:t>
      </w:r>
      <w:proofErr w:type="spellStart"/>
      <w:r w:rsidRPr="00A00AF1">
        <w:rPr>
          <w:b/>
          <w:sz w:val="26"/>
          <w:szCs w:val="26"/>
        </w:rPr>
        <w:t>УралАТИ</w:t>
      </w:r>
      <w:proofErr w:type="spellEnd"/>
      <w:r w:rsidRPr="00A00AF1">
        <w:rPr>
          <w:b/>
          <w:sz w:val="26"/>
          <w:szCs w:val="26"/>
        </w:rPr>
        <w:t>»</w:t>
      </w:r>
      <w:r w:rsidRPr="002B31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не </w:t>
      </w:r>
      <w:r w:rsidRPr="00F52F41">
        <w:rPr>
          <w:sz w:val="26"/>
          <w:szCs w:val="26"/>
        </w:rPr>
        <w:t>соответствует треб</w:t>
      </w:r>
      <w:r>
        <w:rPr>
          <w:sz w:val="26"/>
          <w:szCs w:val="26"/>
        </w:rPr>
        <w:t xml:space="preserve">ованиям п.7.7.1. запроса котировок цен № </w:t>
      </w:r>
      <w:r w:rsidRPr="004C0E49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14</w:t>
      </w:r>
      <w:r w:rsidRPr="004C0E49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.</w:t>
      </w: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7E95EB7E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751CD4">
        <w:rPr>
          <w:b/>
          <w:sz w:val="26"/>
          <w:szCs w:val="26"/>
        </w:rPr>
        <w:t>1</w:t>
      </w:r>
      <w:r w:rsidR="000F25DC">
        <w:rPr>
          <w:b/>
          <w:sz w:val="26"/>
          <w:szCs w:val="26"/>
        </w:rPr>
        <w:t>4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208C3FC" w14:textId="0B438293" w:rsidR="000F25DC" w:rsidRPr="004C0E49" w:rsidRDefault="000F25DC" w:rsidP="00CD35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="00E375D2">
        <w:rPr>
          <w:sz w:val="26"/>
          <w:szCs w:val="26"/>
        </w:rPr>
        <w:t xml:space="preserve">ни одна из поступивших 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>котировочн</w:t>
      </w:r>
      <w:r w:rsidR="00E375D2">
        <w:rPr>
          <w:sz w:val="26"/>
          <w:szCs w:val="26"/>
        </w:rPr>
        <w:t>ых</w:t>
      </w:r>
      <w:r w:rsidRPr="004C0E49">
        <w:rPr>
          <w:sz w:val="26"/>
          <w:szCs w:val="26"/>
        </w:rPr>
        <w:t xml:space="preserve"> заяв</w:t>
      </w:r>
      <w:r w:rsidR="00E375D2">
        <w:rPr>
          <w:sz w:val="26"/>
          <w:szCs w:val="26"/>
        </w:rPr>
        <w:t>ок</w:t>
      </w:r>
      <w:r>
        <w:rPr>
          <w:sz w:val="26"/>
          <w:szCs w:val="26"/>
        </w:rPr>
        <w:t xml:space="preserve">, </w:t>
      </w:r>
      <w:r w:rsidR="00E375D2">
        <w:rPr>
          <w:sz w:val="26"/>
          <w:szCs w:val="26"/>
        </w:rPr>
        <w:t>не</w:t>
      </w:r>
      <w:r w:rsidR="00EB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 w:rsidR="00E375D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 w:rsidR="00CD355B"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</w:t>
      </w:r>
      <w:r w:rsidR="00E375D2">
        <w:rPr>
          <w:sz w:val="26"/>
          <w:szCs w:val="26"/>
        </w:rPr>
        <w:t>1</w:t>
      </w:r>
      <w:r>
        <w:rPr>
          <w:sz w:val="26"/>
          <w:szCs w:val="26"/>
        </w:rPr>
        <w:t xml:space="preserve"> п.5.</w:t>
      </w:r>
      <w:r w:rsidR="00E375D2">
        <w:rPr>
          <w:sz w:val="26"/>
          <w:szCs w:val="26"/>
        </w:rPr>
        <w:t>5</w:t>
      </w:r>
      <w:r w:rsidR="00EB477C">
        <w:rPr>
          <w:sz w:val="26"/>
          <w:szCs w:val="26"/>
        </w:rPr>
        <w:t xml:space="preserve">, </w:t>
      </w:r>
      <w:r>
        <w:rPr>
          <w:sz w:val="26"/>
          <w:szCs w:val="26"/>
        </w:rPr>
        <w:t>котировочной документации, признать запрос котировок цен №</w:t>
      </w:r>
      <w:r w:rsidRPr="00E34503">
        <w:rPr>
          <w:b/>
          <w:sz w:val="26"/>
          <w:szCs w:val="26"/>
        </w:rPr>
        <w:t>ЗК/</w:t>
      </w:r>
      <w:r w:rsidR="00E375D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70F4C57C" w14:textId="5E6ADD62" w:rsidR="000F25DC" w:rsidRPr="00EB477C" w:rsidRDefault="000F25DC" w:rsidP="00EB477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22A69FC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CD355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7A6E1C01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6" w:name="_Hlk124773180"/>
            <w:bookmarkStart w:id="7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6D355051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1571A4E" w14:textId="77777777" w:rsidR="00E375D2" w:rsidRPr="00DA4C43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D0B7E0B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CEF71AB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594041D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1DDB31A0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1A6E8B1A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Мышьякова</w:t>
            </w:r>
            <w:proofErr w:type="spellEnd"/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48E888C2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BD359F0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6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7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34061C9"/>
    <w:multiLevelType w:val="hybridMultilevel"/>
    <w:tmpl w:val="1BB2E914"/>
    <w:lvl w:ilvl="0" w:tplc="A0A41BE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3F42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1CD4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0AF1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355B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288A"/>
    <w:rsid w:val="00E335D2"/>
    <w:rsid w:val="00E34503"/>
    <w:rsid w:val="00E34611"/>
    <w:rsid w:val="00E35A60"/>
    <w:rsid w:val="00E35B66"/>
    <w:rsid w:val="00E369A9"/>
    <w:rsid w:val="00E373DD"/>
    <w:rsid w:val="00E375D2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324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62</cp:revision>
  <cp:lastPrinted>2021-05-26T05:33:00Z</cp:lastPrinted>
  <dcterms:created xsi:type="dcterms:W3CDTF">2021-05-25T16:08:00Z</dcterms:created>
  <dcterms:modified xsi:type="dcterms:W3CDTF">2023-03-13T09:09:00Z</dcterms:modified>
</cp:coreProperties>
</file>