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603CA2">
        <w:rPr>
          <w:b/>
          <w:sz w:val="32"/>
          <w:szCs w:val="32"/>
          <w:u w:val="single"/>
        </w:rPr>
        <w:t>82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603CA2">
        <w:rPr>
          <w:b/>
          <w:sz w:val="32"/>
          <w:szCs w:val="32"/>
          <w:u w:val="single"/>
        </w:rPr>
        <w:t>82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E22253">
        <w:rPr>
          <w:b/>
          <w:sz w:val="28"/>
          <w:szCs w:val="28"/>
        </w:rPr>
        <w:t>11</w:t>
      </w:r>
      <w:r w:rsidRPr="009C7322">
        <w:rPr>
          <w:b/>
          <w:sz w:val="28"/>
          <w:szCs w:val="28"/>
        </w:rPr>
        <w:t xml:space="preserve">» </w:t>
      </w:r>
      <w:r w:rsidR="00603CA2">
        <w:rPr>
          <w:b/>
          <w:sz w:val="28"/>
          <w:szCs w:val="28"/>
        </w:rPr>
        <w:t>января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</w:t>
      </w:r>
      <w:r w:rsidR="002F6264">
        <w:rPr>
          <w:b/>
          <w:sz w:val="28"/>
          <w:szCs w:val="28"/>
        </w:rPr>
        <w:t>1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CF1692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603CA2" w:rsidRPr="00603CA2" w:rsidRDefault="00603CA2" w:rsidP="00603CA2">
      <w:pPr>
        <w:rPr>
          <w:sz w:val="28"/>
          <w:szCs w:val="28"/>
        </w:rPr>
      </w:pPr>
      <w:r w:rsidRPr="00603CA2">
        <w:rPr>
          <w:sz w:val="28"/>
          <w:szCs w:val="28"/>
        </w:rPr>
        <w:t>Главный специалист технико-</w:t>
      </w:r>
    </w:p>
    <w:p w:rsidR="004522C8" w:rsidRPr="00603CA2" w:rsidRDefault="00603CA2" w:rsidP="00603CA2">
      <w:pPr>
        <w:tabs>
          <w:tab w:val="left" w:pos="7020"/>
        </w:tabs>
        <w:jc w:val="both"/>
        <w:rPr>
          <w:sz w:val="28"/>
          <w:szCs w:val="28"/>
        </w:rPr>
      </w:pPr>
      <w:r w:rsidRPr="00603CA2">
        <w:rPr>
          <w:sz w:val="28"/>
          <w:szCs w:val="28"/>
        </w:rPr>
        <w:t>технологической службы</w:t>
      </w:r>
      <w:r w:rsidR="004522C8" w:rsidRPr="00603CA2">
        <w:rPr>
          <w:sz w:val="28"/>
          <w:szCs w:val="28"/>
        </w:rPr>
        <w:tab/>
      </w:r>
      <w:r w:rsidR="000F2545" w:rsidRPr="00603CA2">
        <w:rPr>
          <w:sz w:val="28"/>
          <w:szCs w:val="28"/>
        </w:rPr>
        <w:t>И.В. Цыганкова</w:t>
      </w:r>
      <w:r w:rsidR="004522C8" w:rsidRPr="00603CA2">
        <w:rPr>
          <w:sz w:val="28"/>
          <w:szCs w:val="28"/>
        </w:rPr>
        <w:t xml:space="preserve">                          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70B3" w:rsidRPr="00F76C57" w:rsidRDefault="004570B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70B3" w:rsidRPr="00640EED" w:rsidRDefault="004570B3" w:rsidP="004570B3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4570B3" w:rsidRPr="00640EED" w:rsidRDefault="004570B3" w:rsidP="004570B3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4570B3" w:rsidRPr="00640EED" w:rsidRDefault="004570B3" w:rsidP="004570B3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C04F45" w:rsidRDefault="00C04F4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04F45" w:rsidRPr="00C04F45" w:rsidRDefault="00C04F45" w:rsidP="00C04F45">
      <w:pPr>
        <w:tabs>
          <w:tab w:val="left" w:pos="7020"/>
        </w:tabs>
        <w:jc w:val="both"/>
        <w:rPr>
          <w:sz w:val="28"/>
          <w:szCs w:val="28"/>
        </w:rPr>
      </w:pPr>
      <w:r w:rsidRPr="00C04F45">
        <w:rPr>
          <w:sz w:val="28"/>
          <w:szCs w:val="28"/>
        </w:rPr>
        <w:t>Начальник сектора заводского</w:t>
      </w:r>
    </w:p>
    <w:p w:rsidR="00C04F45" w:rsidRPr="00C04F45" w:rsidRDefault="00C04F45" w:rsidP="00C04F45">
      <w:pPr>
        <w:tabs>
          <w:tab w:val="left" w:pos="7020"/>
        </w:tabs>
        <w:jc w:val="both"/>
        <w:rPr>
          <w:sz w:val="28"/>
          <w:szCs w:val="28"/>
        </w:rPr>
      </w:pPr>
      <w:r w:rsidRPr="00C04F45">
        <w:rPr>
          <w:sz w:val="28"/>
          <w:szCs w:val="28"/>
        </w:rPr>
        <w:t>хозяйст</w:t>
      </w:r>
      <w:r>
        <w:rPr>
          <w:sz w:val="28"/>
          <w:szCs w:val="28"/>
        </w:rPr>
        <w:t>в</w:t>
      </w:r>
      <w:r w:rsidRPr="00C04F45">
        <w:rPr>
          <w:sz w:val="28"/>
          <w:szCs w:val="28"/>
        </w:rPr>
        <w:t>а</w:t>
      </w:r>
      <w:r w:rsidRPr="00C04F45">
        <w:rPr>
          <w:sz w:val="28"/>
          <w:szCs w:val="28"/>
        </w:rPr>
        <w:tab/>
        <w:t>Н.П. Счастнева</w:t>
      </w:r>
    </w:p>
    <w:p w:rsidR="00C04F45" w:rsidRPr="00F76C57" w:rsidRDefault="00C04F45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9D3765" w:rsidRPr="00603CA2" w:rsidRDefault="00E224CA" w:rsidP="00E224CA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9D3765">
        <w:rPr>
          <w:sz w:val="28"/>
          <w:szCs w:val="28"/>
        </w:rPr>
        <w:t xml:space="preserve">котировок цен № </w:t>
      </w:r>
      <w:r w:rsidR="00603CA2">
        <w:rPr>
          <w:b/>
          <w:sz w:val="28"/>
          <w:szCs w:val="28"/>
        </w:rPr>
        <w:t>82</w:t>
      </w:r>
      <w:r w:rsidRPr="009D3765">
        <w:rPr>
          <w:b/>
          <w:sz w:val="28"/>
          <w:szCs w:val="28"/>
        </w:rPr>
        <w:t>/ЗК-АО «ВРМ»/</w:t>
      </w:r>
      <w:r w:rsidR="003D27BF" w:rsidRPr="009D3765">
        <w:rPr>
          <w:b/>
          <w:sz w:val="28"/>
          <w:szCs w:val="28"/>
        </w:rPr>
        <w:t>2020</w:t>
      </w:r>
      <w:r w:rsidRPr="009D3765">
        <w:rPr>
          <w:i/>
          <w:sz w:val="28"/>
          <w:szCs w:val="28"/>
        </w:rPr>
        <w:t xml:space="preserve"> </w:t>
      </w:r>
      <w:r w:rsidRPr="009D3765">
        <w:rPr>
          <w:sz w:val="28"/>
          <w:szCs w:val="28"/>
        </w:rPr>
        <w:t xml:space="preserve">на право заключения договора поставки </w:t>
      </w:r>
      <w:r w:rsidR="008401A8" w:rsidRPr="00603CA2">
        <w:rPr>
          <w:b/>
          <w:color w:val="000000" w:themeColor="text1"/>
          <w:sz w:val="28"/>
          <w:szCs w:val="28"/>
        </w:rPr>
        <w:t>инструмента</w:t>
      </w:r>
      <w:r w:rsidR="008401A8" w:rsidRPr="00603CA2">
        <w:rPr>
          <w:color w:val="000000" w:themeColor="text1"/>
          <w:sz w:val="28"/>
          <w:szCs w:val="28"/>
        </w:rPr>
        <w:t xml:space="preserve"> для нужд Тамбовского ВРЗ - филиала АО «ВРМ» </w:t>
      </w:r>
      <w:r w:rsidR="00603CA2" w:rsidRPr="00603CA2">
        <w:rPr>
          <w:sz w:val="28"/>
          <w:szCs w:val="28"/>
        </w:rPr>
        <w:t>до 31</w:t>
      </w:r>
      <w:r w:rsidR="00E22253">
        <w:rPr>
          <w:sz w:val="28"/>
          <w:szCs w:val="28"/>
        </w:rPr>
        <w:t xml:space="preserve"> </w:t>
      </w:r>
      <w:r w:rsidR="00603CA2" w:rsidRPr="00603CA2">
        <w:rPr>
          <w:sz w:val="28"/>
          <w:szCs w:val="28"/>
        </w:rPr>
        <w:t>декабря 2021 году.</w:t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F17ABC">
        <w:rPr>
          <w:b/>
          <w:sz w:val="28"/>
          <w:szCs w:val="28"/>
        </w:rPr>
        <w:t xml:space="preserve">№ </w:t>
      </w:r>
      <w:r w:rsidR="00603CA2">
        <w:rPr>
          <w:b/>
          <w:sz w:val="28"/>
          <w:szCs w:val="28"/>
        </w:rPr>
        <w:t>82</w:t>
      </w:r>
      <w:r w:rsidRPr="00F17ABC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17ABC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603CA2">
        <w:rPr>
          <w:b/>
          <w:sz w:val="28"/>
          <w:szCs w:val="28"/>
        </w:rPr>
        <w:t>82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603CA2">
        <w:rPr>
          <w:b/>
          <w:sz w:val="28"/>
          <w:szCs w:val="28"/>
        </w:rPr>
        <w:t>30</w:t>
      </w:r>
      <w:r w:rsidRPr="00196935">
        <w:rPr>
          <w:b/>
          <w:sz w:val="28"/>
          <w:szCs w:val="28"/>
        </w:rPr>
        <w:t xml:space="preserve">» </w:t>
      </w:r>
      <w:r w:rsidR="002F6264">
        <w:rPr>
          <w:b/>
          <w:sz w:val="28"/>
          <w:szCs w:val="28"/>
        </w:rPr>
        <w:t>декабря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D3765" w:rsidRPr="00603CA2" w:rsidRDefault="009D3765" w:rsidP="009D3765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03CA2">
        <w:rPr>
          <w:b/>
        </w:rPr>
        <w:t>ООО «</w:t>
      </w:r>
      <w:proofErr w:type="spellStart"/>
      <w:r w:rsidRPr="00603CA2">
        <w:rPr>
          <w:b/>
        </w:rPr>
        <w:t>Алкион</w:t>
      </w:r>
      <w:proofErr w:type="spellEnd"/>
      <w:r w:rsidRPr="00603CA2">
        <w:rPr>
          <w:b/>
        </w:rPr>
        <w:t>», ИНН 5047180534;</w:t>
      </w:r>
    </w:p>
    <w:p w:rsidR="009D3765" w:rsidRPr="00603CA2" w:rsidRDefault="009D3765" w:rsidP="009D3765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03CA2">
        <w:rPr>
          <w:b/>
          <w:szCs w:val="28"/>
        </w:rPr>
        <w:t xml:space="preserve">ООО «Инженерно-строительные технологии», ИНН </w:t>
      </w:r>
      <w:r w:rsidRPr="00603CA2">
        <w:rPr>
          <w:b/>
        </w:rPr>
        <w:t>3663102387</w:t>
      </w:r>
      <w:r w:rsidRPr="00603CA2">
        <w:rPr>
          <w:b/>
          <w:szCs w:val="28"/>
        </w:rPr>
        <w:t>;</w:t>
      </w:r>
    </w:p>
    <w:p w:rsidR="009D3765" w:rsidRPr="00603CA2" w:rsidRDefault="009D3765" w:rsidP="009D3765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03CA2">
        <w:rPr>
          <w:b/>
          <w:szCs w:val="28"/>
        </w:rPr>
        <w:t>ООО «СТ-инжиниринг», ИНН 7743867300.</w:t>
      </w:r>
    </w:p>
    <w:p w:rsidR="002A7683" w:rsidRPr="00CF77F5" w:rsidRDefault="002A7683" w:rsidP="002A7683">
      <w:pPr>
        <w:pStyle w:val="10"/>
        <w:ind w:left="851" w:firstLine="0"/>
        <w:rPr>
          <w:b/>
          <w:szCs w:val="28"/>
        </w:rPr>
      </w:pPr>
    </w:p>
    <w:p w:rsidR="00E224CA" w:rsidRPr="009D1194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Pr="00804426">
        <w:rPr>
          <w:szCs w:val="28"/>
        </w:rPr>
        <w:t xml:space="preserve">Котировочная заявка </w:t>
      </w:r>
      <w:r w:rsidR="009D3765" w:rsidRPr="009D3765">
        <w:rPr>
          <w:b/>
        </w:rPr>
        <w:t>ООО «</w:t>
      </w:r>
      <w:proofErr w:type="spellStart"/>
      <w:r w:rsidR="009D3765" w:rsidRPr="009D3765">
        <w:rPr>
          <w:b/>
        </w:rPr>
        <w:t>Алкион</w:t>
      </w:r>
      <w:proofErr w:type="spellEnd"/>
      <w:r w:rsidR="009D3765" w:rsidRPr="009D3765">
        <w:rPr>
          <w:b/>
        </w:rPr>
        <w:t>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603CA2">
        <w:rPr>
          <w:b/>
          <w:szCs w:val="28"/>
        </w:rPr>
        <w:t>82</w:t>
      </w:r>
      <w:r w:rsidRPr="00804426">
        <w:rPr>
          <w:b/>
          <w:szCs w:val="28"/>
        </w:rPr>
        <w:t>/ЗК-АО «ВРМ»/</w:t>
      </w:r>
      <w:r w:rsidR="003D27BF"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E224CA" w:rsidRPr="009D1194">
        <w:rPr>
          <w:szCs w:val="28"/>
        </w:rPr>
        <w:t xml:space="preserve"> </w:t>
      </w:r>
    </w:p>
    <w:p w:rsidR="009D3765" w:rsidRDefault="009D3765" w:rsidP="009D3765">
      <w:pPr>
        <w:pStyle w:val="a4"/>
        <w:suppressAutoHyphens/>
        <w:ind w:firstLine="993"/>
        <w:rPr>
          <w:szCs w:val="28"/>
        </w:rPr>
      </w:pPr>
      <w:r w:rsidRPr="009D1194">
        <w:rPr>
          <w:szCs w:val="28"/>
        </w:rPr>
        <w:t xml:space="preserve">Котировочная заявка </w:t>
      </w:r>
      <w:r w:rsidRPr="00ED3C0A">
        <w:rPr>
          <w:b/>
          <w:szCs w:val="28"/>
        </w:rPr>
        <w:t>ООО «Инженерно-строительные технологии»</w:t>
      </w:r>
      <w:r w:rsidRPr="009D1194">
        <w:t xml:space="preserve">, </w:t>
      </w:r>
      <w:r w:rsidRPr="009D1194">
        <w:rPr>
          <w:szCs w:val="28"/>
        </w:rPr>
        <w:t xml:space="preserve">не соответствует требованиям </w:t>
      </w:r>
      <w:r w:rsidR="002F6264" w:rsidRPr="009D1194">
        <w:rPr>
          <w:b/>
          <w:szCs w:val="28"/>
        </w:rPr>
        <w:t>п.</w:t>
      </w:r>
      <w:r w:rsidR="002F6264">
        <w:rPr>
          <w:b/>
          <w:szCs w:val="28"/>
        </w:rPr>
        <w:t>2.16. пп.16</w:t>
      </w:r>
      <w:r w:rsidR="002F6264" w:rsidRPr="009D1194">
        <w:rPr>
          <w:b/>
          <w:szCs w:val="28"/>
        </w:rPr>
        <w:t xml:space="preserve"> </w:t>
      </w:r>
      <w:r w:rsidR="002F6264">
        <w:rPr>
          <w:b/>
          <w:szCs w:val="28"/>
        </w:rPr>
        <w:t xml:space="preserve">и </w:t>
      </w:r>
      <w:r w:rsidR="002F6264" w:rsidRPr="009D1194">
        <w:rPr>
          <w:b/>
          <w:szCs w:val="28"/>
        </w:rPr>
        <w:t>п.</w:t>
      </w:r>
      <w:r w:rsidR="002F6264">
        <w:rPr>
          <w:b/>
          <w:szCs w:val="28"/>
        </w:rPr>
        <w:t>2.16. пп.17</w:t>
      </w:r>
      <w:r w:rsidR="002F6264">
        <w:rPr>
          <w:b/>
          <w:szCs w:val="28"/>
        </w:rPr>
        <w:t xml:space="preserve"> </w:t>
      </w:r>
      <w:r w:rsidRPr="009D1194">
        <w:rPr>
          <w:szCs w:val="28"/>
        </w:rPr>
        <w:t>котировочной документации</w:t>
      </w:r>
      <w:r>
        <w:rPr>
          <w:szCs w:val="28"/>
        </w:rPr>
        <w:t>.</w:t>
      </w:r>
      <w:r w:rsidRPr="00083C3F">
        <w:rPr>
          <w:szCs w:val="28"/>
        </w:rPr>
        <w:t xml:space="preserve"> </w:t>
      </w:r>
    </w:p>
    <w:p w:rsidR="009D3765" w:rsidRDefault="009D3765" w:rsidP="009D3765">
      <w:pPr>
        <w:pStyle w:val="a4"/>
        <w:suppressAutoHyphens/>
        <w:ind w:firstLine="993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 xml:space="preserve">ая </w:t>
      </w:r>
      <w:r w:rsidRPr="00083C3F">
        <w:rPr>
          <w:szCs w:val="28"/>
        </w:rPr>
        <w:t>заявк</w:t>
      </w:r>
      <w:r>
        <w:rPr>
          <w:szCs w:val="28"/>
        </w:rPr>
        <w:t xml:space="preserve">а </w:t>
      </w:r>
      <w:r>
        <w:rPr>
          <w:b/>
          <w:szCs w:val="28"/>
        </w:rPr>
        <w:t>ООО</w:t>
      </w:r>
      <w:r w:rsidRPr="00ED3C0A">
        <w:rPr>
          <w:b/>
          <w:szCs w:val="28"/>
        </w:rPr>
        <w:t xml:space="preserve"> </w:t>
      </w:r>
      <w:r w:rsidRPr="00004F4A">
        <w:rPr>
          <w:b/>
          <w:szCs w:val="28"/>
        </w:rPr>
        <w:t>«</w:t>
      </w:r>
      <w:r w:rsidRPr="006B1A96">
        <w:rPr>
          <w:b/>
          <w:szCs w:val="28"/>
        </w:rPr>
        <w:t>СТ-инжиниринг</w:t>
      </w:r>
      <w:r w:rsidRPr="00004F4A">
        <w:rPr>
          <w:b/>
          <w:szCs w:val="28"/>
        </w:rPr>
        <w:t>»</w:t>
      </w:r>
      <w:r>
        <w:t xml:space="preserve"> </w:t>
      </w:r>
      <w:r>
        <w:rPr>
          <w:szCs w:val="28"/>
        </w:rPr>
        <w:t xml:space="preserve">не соответствует требованиям </w:t>
      </w:r>
      <w:r w:rsidRPr="009D1194">
        <w:rPr>
          <w:b/>
          <w:szCs w:val="28"/>
        </w:rPr>
        <w:t>п.</w:t>
      </w:r>
      <w:r>
        <w:rPr>
          <w:b/>
          <w:szCs w:val="28"/>
        </w:rPr>
        <w:t>2.16. пп.1</w:t>
      </w:r>
      <w:r w:rsidR="00F825A4">
        <w:rPr>
          <w:b/>
          <w:szCs w:val="28"/>
        </w:rPr>
        <w:t>6</w:t>
      </w:r>
      <w:r w:rsidRPr="009D1194">
        <w:rPr>
          <w:b/>
          <w:szCs w:val="28"/>
        </w:rPr>
        <w:t xml:space="preserve"> </w:t>
      </w:r>
      <w:r w:rsidR="00F825A4">
        <w:rPr>
          <w:b/>
          <w:szCs w:val="28"/>
        </w:rPr>
        <w:t xml:space="preserve">и </w:t>
      </w:r>
      <w:r w:rsidR="00F825A4" w:rsidRPr="009D1194">
        <w:rPr>
          <w:b/>
          <w:szCs w:val="28"/>
        </w:rPr>
        <w:t>п.</w:t>
      </w:r>
      <w:r w:rsidR="00F825A4">
        <w:rPr>
          <w:b/>
          <w:szCs w:val="28"/>
        </w:rPr>
        <w:t>2.16. пп.1</w:t>
      </w:r>
      <w:r w:rsidR="00873B40">
        <w:rPr>
          <w:b/>
          <w:szCs w:val="28"/>
        </w:rPr>
        <w:t>7</w:t>
      </w:r>
      <w:r w:rsidR="00F825A4" w:rsidRPr="009D1194">
        <w:rPr>
          <w:b/>
          <w:szCs w:val="28"/>
        </w:rPr>
        <w:t xml:space="preserve"> </w:t>
      </w:r>
      <w:r w:rsidRPr="009D1194">
        <w:rPr>
          <w:szCs w:val="28"/>
        </w:rPr>
        <w:t>котировочной документации</w:t>
      </w:r>
      <w:r>
        <w:rPr>
          <w:szCs w:val="28"/>
        </w:rPr>
        <w:t>.</w:t>
      </w:r>
    </w:p>
    <w:p w:rsidR="00E224CA" w:rsidRPr="00136F04" w:rsidRDefault="00E224CA" w:rsidP="00196935">
      <w:pPr>
        <w:pStyle w:val="a4"/>
        <w:suppressAutoHyphens/>
        <w:ind w:firstLine="567"/>
        <w:rPr>
          <w:szCs w:val="28"/>
        </w:rPr>
      </w:pPr>
      <w:r w:rsidRPr="009D1194">
        <w:rPr>
          <w:szCs w:val="28"/>
        </w:rPr>
        <w:t xml:space="preserve">В связи с тем, что только одна котировочная заявка </w:t>
      </w:r>
      <w:r w:rsidR="00F825A4" w:rsidRPr="009D3765">
        <w:rPr>
          <w:b/>
        </w:rPr>
        <w:t>ООО «</w:t>
      </w:r>
      <w:proofErr w:type="spellStart"/>
      <w:r w:rsidR="00F825A4" w:rsidRPr="009D3765">
        <w:rPr>
          <w:b/>
        </w:rPr>
        <w:t>Алкион</w:t>
      </w:r>
      <w:proofErr w:type="spellEnd"/>
      <w:r w:rsidR="00F825A4" w:rsidRPr="009D3765">
        <w:rPr>
          <w:b/>
        </w:rPr>
        <w:t>»</w:t>
      </w:r>
      <w:r w:rsidR="00F825A4">
        <w:rPr>
          <w:b/>
        </w:rPr>
        <w:t xml:space="preserve"> </w:t>
      </w:r>
      <w:r w:rsidRPr="009D1194">
        <w:rPr>
          <w:szCs w:val="28"/>
        </w:rPr>
        <w:t xml:space="preserve">соответствует требованиям запроса котировок цен № </w:t>
      </w:r>
      <w:r w:rsidR="002F6264">
        <w:rPr>
          <w:b/>
          <w:szCs w:val="28"/>
        </w:rPr>
        <w:t>82</w:t>
      </w:r>
      <w:r w:rsidRPr="009D1194">
        <w:rPr>
          <w:b/>
          <w:szCs w:val="28"/>
        </w:rPr>
        <w:t>/ЗК-АО «ВРМ»/</w:t>
      </w:r>
      <w:r w:rsidR="000C7F2E">
        <w:rPr>
          <w:b/>
          <w:szCs w:val="28"/>
        </w:rPr>
        <w:t>2020</w:t>
      </w:r>
      <w:r w:rsidRPr="009D1194">
        <w:rPr>
          <w:b/>
          <w:szCs w:val="28"/>
        </w:rPr>
        <w:t>,</w:t>
      </w:r>
      <w:r w:rsidRPr="009D1194">
        <w:rPr>
          <w:szCs w:val="28"/>
        </w:rPr>
        <w:t xml:space="preserve"> сравнение финансово-коммерческих предложений участников не производится.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2F6264">
        <w:rPr>
          <w:b/>
          <w:sz w:val="28"/>
          <w:szCs w:val="28"/>
        </w:rPr>
        <w:t>82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2F6264">
        <w:rPr>
          <w:b/>
          <w:sz w:val="28"/>
          <w:szCs w:val="28"/>
        </w:rPr>
        <w:t>82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</w:p>
    <w:p w:rsidR="00E224CA" w:rsidRPr="009D1194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F825A4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F825A4" w:rsidRPr="00F825A4">
        <w:rPr>
          <w:b/>
          <w:sz w:val="28"/>
          <w:szCs w:val="28"/>
        </w:rPr>
        <w:t>ООО «</w:t>
      </w:r>
      <w:proofErr w:type="spellStart"/>
      <w:r w:rsidR="00F825A4" w:rsidRPr="00F825A4">
        <w:rPr>
          <w:b/>
          <w:sz w:val="28"/>
          <w:szCs w:val="28"/>
        </w:rPr>
        <w:t>Алкион</w:t>
      </w:r>
      <w:proofErr w:type="spellEnd"/>
      <w:r w:rsidR="00F825A4" w:rsidRPr="00F825A4">
        <w:rPr>
          <w:b/>
          <w:sz w:val="28"/>
          <w:szCs w:val="28"/>
        </w:rPr>
        <w:t>»</w:t>
      </w:r>
      <w:r w:rsidRPr="00F825A4">
        <w:rPr>
          <w:sz w:val="28"/>
          <w:szCs w:val="28"/>
        </w:rPr>
        <w:t xml:space="preserve">, на основании </w:t>
      </w:r>
      <w:r w:rsidRPr="00F825A4">
        <w:rPr>
          <w:b/>
          <w:sz w:val="28"/>
          <w:szCs w:val="28"/>
        </w:rPr>
        <w:t>п.5.1</w:t>
      </w:r>
      <w:r w:rsidR="002F6264">
        <w:rPr>
          <w:b/>
          <w:sz w:val="28"/>
          <w:szCs w:val="28"/>
        </w:rPr>
        <w:t>4</w:t>
      </w:r>
      <w:r w:rsidR="00FA380A" w:rsidRPr="00F825A4">
        <w:rPr>
          <w:b/>
          <w:sz w:val="28"/>
          <w:szCs w:val="28"/>
        </w:rPr>
        <w:t xml:space="preserve"> пп.2</w:t>
      </w:r>
      <w:r w:rsidR="00DD5C58" w:rsidRPr="009D1194">
        <w:rPr>
          <w:sz w:val="28"/>
          <w:szCs w:val="28"/>
        </w:rPr>
        <w:t xml:space="preserve"> </w:t>
      </w:r>
      <w:r w:rsidRPr="009D1194">
        <w:rPr>
          <w:sz w:val="28"/>
          <w:szCs w:val="28"/>
        </w:rPr>
        <w:t>котировочной документации признать запрос котировок цен № </w:t>
      </w:r>
      <w:r w:rsidR="00E22253">
        <w:rPr>
          <w:b/>
          <w:sz w:val="28"/>
          <w:szCs w:val="28"/>
        </w:rPr>
        <w:t>82</w:t>
      </w:r>
      <w:bookmarkStart w:id="0" w:name="_GoBack"/>
      <w:bookmarkEnd w:id="0"/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</w:t>
      </w:r>
      <w:r w:rsidR="00C36D36">
        <w:rPr>
          <w:b/>
          <w:sz w:val="28"/>
          <w:szCs w:val="28"/>
        </w:rPr>
        <w:t>2020</w:t>
      </w:r>
      <w:r w:rsidRPr="009D1194">
        <w:rPr>
          <w:sz w:val="28"/>
          <w:szCs w:val="28"/>
        </w:rPr>
        <w:t xml:space="preserve"> несостоявшимся.</w:t>
      </w:r>
    </w:p>
    <w:p w:rsidR="002F6264" w:rsidRPr="002F6264" w:rsidRDefault="00E224CA" w:rsidP="002F6264">
      <w:pPr>
        <w:ind w:firstLine="720"/>
        <w:jc w:val="both"/>
        <w:rPr>
          <w:b/>
          <w:sz w:val="28"/>
          <w:szCs w:val="28"/>
        </w:rPr>
      </w:pPr>
      <w:r w:rsidRPr="002F6264">
        <w:rPr>
          <w:sz w:val="28"/>
          <w:szCs w:val="28"/>
        </w:rPr>
        <w:t xml:space="preserve">       2) </w:t>
      </w:r>
      <w:r w:rsidR="006315C0" w:rsidRPr="002F6264">
        <w:rPr>
          <w:sz w:val="28"/>
          <w:szCs w:val="28"/>
        </w:rPr>
        <w:t xml:space="preserve">На основании </w:t>
      </w:r>
      <w:r w:rsidR="006315C0" w:rsidRPr="002F6264">
        <w:rPr>
          <w:b/>
          <w:sz w:val="28"/>
          <w:szCs w:val="28"/>
        </w:rPr>
        <w:t>п.5.1</w:t>
      </w:r>
      <w:r w:rsidR="002F6264" w:rsidRPr="002F6264">
        <w:rPr>
          <w:b/>
          <w:sz w:val="28"/>
          <w:szCs w:val="28"/>
        </w:rPr>
        <w:t>5</w:t>
      </w:r>
      <w:r w:rsidR="006315C0" w:rsidRPr="002F6264">
        <w:rPr>
          <w:sz w:val="28"/>
          <w:szCs w:val="28"/>
        </w:rPr>
        <w:t xml:space="preserve"> п</w:t>
      </w:r>
      <w:r w:rsidRPr="002F6264">
        <w:rPr>
          <w:sz w:val="28"/>
          <w:szCs w:val="28"/>
        </w:rPr>
        <w:t xml:space="preserve">оручить </w:t>
      </w:r>
      <w:r w:rsidR="00165258" w:rsidRPr="002F6264">
        <w:rPr>
          <w:sz w:val="28"/>
          <w:szCs w:val="28"/>
        </w:rPr>
        <w:t xml:space="preserve">отделу МТО </w:t>
      </w:r>
      <w:r w:rsidR="000A12F6" w:rsidRPr="002F6264">
        <w:rPr>
          <w:sz w:val="28"/>
          <w:szCs w:val="28"/>
        </w:rPr>
        <w:t>Тамбовского</w:t>
      </w:r>
      <w:r w:rsidR="00165258" w:rsidRPr="002F6264">
        <w:rPr>
          <w:sz w:val="28"/>
          <w:szCs w:val="28"/>
        </w:rPr>
        <w:t xml:space="preserve"> ВРЗ АО «ВРМ» </w:t>
      </w:r>
      <w:r w:rsidRPr="002F6264">
        <w:rPr>
          <w:sz w:val="28"/>
          <w:szCs w:val="28"/>
        </w:rPr>
        <w:t xml:space="preserve">в установленном порядке обеспечить заключение договора с </w:t>
      </w:r>
      <w:r w:rsidR="00F825A4" w:rsidRPr="002F6264">
        <w:rPr>
          <w:b/>
          <w:sz w:val="28"/>
          <w:szCs w:val="28"/>
        </w:rPr>
        <w:t>ООО «</w:t>
      </w:r>
      <w:proofErr w:type="spellStart"/>
      <w:r w:rsidR="00F825A4" w:rsidRPr="002F6264">
        <w:rPr>
          <w:b/>
          <w:sz w:val="28"/>
          <w:szCs w:val="28"/>
        </w:rPr>
        <w:t>Алкион</w:t>
      </w:r>
      <w:proofErr w:type="spellEnd"/>
      <w:r w:rsidR="00F825A4" w:rsidRPr="002F6264">
        <w:rPr>
          <w:b/>
          <w:sz w:val="28"/>
          <w:szCs w:val="28"/>
        </w:rPr>
        <w:t xml:space="preserve">» </w:t>
      </w:r>
      <w:r w:rsidRPr="002F6264">
        <w:rPr>
          <w:sz w:val="28"/>
          <w:szCs w:val="28"/>
        </w:rPr>
        <w:t xml:space="preserve">со стоимостью предложения </w:t>
      </w:r>
      <w:r w:rsidR="002F6264" w:rsidRPr="002F6264">
        <w:rPr>
          <w:b/>
          <w:bCs/>
          <w:sz w:val="28"/>
          <w:szCs w:val="28"/>
        </w:rPr>
        <w:t>37 181 724</w:t>
      </w:r>
      <w:r w:rsidR="002F6264" w:rsidRPr="002F6264">
        <w:rPr>
          <w:b/>
          <w:sz w:val="28"/>
          <w:szCs w:val="28"/>
        </w:rPr>
        <w:t xml:space="preserve"> (Тридцать семь миллионов сто восемьдесят одна тысяча семьсот двадцать четыре) рубля 88 копеек без НДС;</w:t>
      </w:r>
    </w:p>
    <w:p w:rsidR="00E224CA" w:rsidRPr="002F6264" w:rsidRDefault="002F6264" w:rsidP="002F6264">
      <w:pPr>
        <w:jc w:val="both"/>
        <w:rPr>
          <w:i/>
          <w:sz w:val="28"/>
          <w:szCs w:val="28"/>
          <w:u w:val="single"/>
        </w:rPr>
      </w:pPr>
      <w:r w:rsidRPr="002F6264">
        <w:rPr>
          <w:b/>
          <w:sz w:val="28"/>
          <w:szCs w:val="28"/>
        </w:rPr>
        <w:lastRenderedPageBreak/>
        <w:t xml:space="preserve">          </w:t>
      </w:r>
      <w:r w:rsidRPr="002F6264">
        <w:rPr>
          <w:b/>
          <w:bCs/>
          <w:sz w:val="28"/>
          <w:szCs w:val="28"/>
        </w:rPr>
        <w:t xml:space="preserve">44 618 069 </w:t>
      </w:r>
      <w:r w:rsidRPr="002F6264">
        <w:rPr>
          <w:b/>
          <w:sz w:val="28"/>
          <w:szCs w:val="28"/>
        </w:rPr>
        <w:t>(Сорок четыре миллиона шестьсот восемнадцать тысяч шестьдесят девять) рублей 86 копеек</w:t>
      </w:r>
      <w:r>
        <w:rPr>
          <w:b/>
          <w:sz w:val="28"/>
          <w:szCs w:val="28"/>
        </w:rPr>
        <w:t xml:space="preserve"> с НДС, </w:t>
      </w:r>
      <w:r w:rsidR="00E224CA" w:rsidRPr="002F6264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E224CA" w:rsidRPr="002F6264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FF40EB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7FA0" w:rsidRPr="00640EED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  <w:t>В.А. Комаров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2F6264" w:rsidRPr="00603CA2" w:rsidRDefault="002F6264" w:rsidP="002F6264">
      <w:pPr>
        <w:rPr>
          <w:sz w:val="28"/>
          <w:szCs w:val="28"/>
        </w:rPr>
      </w:pPr>
      <w:r w:rsidRPr="00603CA2">
        <w:rPr>
          <w:sz w:val="28"/>
          <w:szCs w:val="28"/>
        </w:rPr>
        <w:t>Главный специалист технико-</w:t>
      </w:r>
    </w:p>
    <w:p w:rsidR="00D07FA0" w:rsidRPr="00640EED" w:rsidRDefault="002F6264" w:rsidP="002F6264">
      <w:pPr>
        <w:tabs>
          <w:tab w:val="left" w:pos="7020"/>
        </w:tabs>
        <w:jc w:val="both"/>
        <w:rPr>
          <w:sz w:val="28"/>
          <w:szCs w:val="28"/>
        </w:rPr>
      </w:pPr>
      <w:r w:rsidRPr="00603CA2">
        <w:rPr>
          <w:sz w:val="28"/>
          <w:szCs w:val="28"/>
        </w:rPr>
        <w:t>технологической службы</w:t>
      </w:r>
      <w:r w:rsidR="00D07FA0" w:rsidRPr="00640EED">
        <w:rPr>
          <w:sz w:val="28"/>
          <w:szCs w:val="28"/>
        </w:rPr>
        <w:tab/>
      </w:r>
      <w:r w:rsidR="003D2E51">
        <w:rPr>
          <w:sz w:val="28"/>
          <w:szCs w:val="28"/>
        </w:rPr>
        <w:t>И.В. Цыганкова</w:t>
      </w:r>
      <w:r w:rsidR="00D07FA0" w:rsidRPr="00640EED">
        <w:rPr>
          <w:sz w:val="28"/>
          <w:szCs w:val="28"/>
        </w:rPr>
        <w:t xml:space="preserve">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C04F45" w:rsidRDefault="00C04F4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04F45" w:rsidRPr="00C04F45" w:rsidRDefault="00C04F45" w:rsidP="00C04F45">
      <w:pPr>
        <w:tabs>
          <w:tab w:val="left" w:pos="7020"/>
        </w:tabs>
        <w:jc w:val="both"/>
        <w:rPr>
          <w:sz w:val="28"/>
          <w:szCs w:val="28"/>
        </w:rPr>
      </w:pPr>
      <w:r w:rsidRPr="00C04F45">
        <w:rPr>
          <w:sz w:val="28"/>
          <w:szCs w:val="28"/>
        </w:rPr>
        <w:t>Начальник сектора заводского</w:t>
      </w:r>
    </w:p>
    <w:p w:rsidR="00C04F45" w:rsidRPr="00C04F45" w:rsidRDefault="00C04F45" w:rsidP="00C04F45">
      <w:pPr>
        <w:tabs>
          <w:tab w:val="left" w:pos="7020"/>
        </w:tabs>
        <w:jc w:val="both"/>
        <w:rPr>
          <w:sz w:val="28"/>
          <w:szCs w:val="28"/>
        </w:rPr>
      </w:pPr>
      <w:r w:rsidRPr="00C04F45">
        <w:rPr>
          <w:sz w:val="28"/>
          <w:szCs w:val="28"/>
        </w:rPr>
        <w:t>хозяйст</w:t>
      </w:r>
      <w:r>
        <w:rPr>
          <w:sz w:val="28"/>
          <w:szCs w:val="28"/>
        </w:rPr>
        <w:t>в</w:t>
      </w:r>
      <w:r w:rsidRPr="00C04F45">
        <w:rPr>
          <w:sz w:val="28"/>
          <w:szCs w:val="28"/>
        </w:rPr>
        <w:t>а</w:t>
      </w:r>
      <w:r w:rsidRPr="00C04F45">
        <w:rPr>
          <w:sz w:val="28"/>
          <w:szCs w:val="28"/>
        </w:rPr>
        <w:tab/>
        <w:t>Н.П. Счастнева</w:t>
      </w:r>
    </w:p>
    <w:p w:rsidR="00C04F45" w:rsidRPr="00640EED" w:rsidRDefault="00C04F4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D0" w:rsidRDefault="004400D0">
      <w:r>
        <w:separator/>
      </w:r>
    </w:p>
  </w:endnote>
  <w:endnote w:type="continuationSeparator" w:id="0">
    <w:p w:rsidR="004400D0" w:rsidRDefault="0044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D0" w:rsidRDefault="004400D0">
      <w:r>
        <w:separator/>
      </w:r>
    </w:p>
  </w:footnote>
  <w:footnote w:type="continuationSeparator" w:id="0">
    <w:p w:rsidR="004400D0" w:rsidRDefault="0044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253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12F6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5258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038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0AB7"/>
    <w:rsid w:val="002A2867"/>
    <w:rsid w:val="002A7683"/>
    <w:rsid w:val="002B0981"/>
    <w:rsid w:val="002B74B9"/>
    <w:rsid w:val="002C4624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2F6264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0D0"/>
    <w:rsid w:val="00442BB5"/>
    <w:rsid w:val="004435F4"/>
    <w:rsid w:val="0044382E"/>
    <w:rsid w:val="004462FF"/>
    <w:rsid w:val="00451C83"/>
    <w:rsid w:val="004522C8"/>
    <w:rsid w:val="00455D9D"/>
    <w:rsid w:val="004570B3"/>
    <w:rsid w:val="004665EC"/>
    <w:rsid w:val="00466AF0"/>
    <w:rsid w:val="00466C41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1DE5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03CA2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295E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1A8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40"/>
    <w:rsid w:val="00874FC8"/>
    <w:rsid w:val="00875D97"/>
    <w:rsid w:val="00877596"/>
    <w:rsid w:val="00880693"/>
    <w:rsid w:val="008809B9"/>
    <w:rsid w:val="00883EBB"/>
    <w:rsid w:val="00886D80"/>
    <w:rsid w:val="00887428"/>
    <w:rsid w:val="0088767C"/>
    <w:rsid w:val="0089021D"/>
    <w:rsid w:val="0089187E"/>
    <w:rsid w:val="00895DE1"/>
    <w:rsid w:val="0089643B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76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250B"/>
    <w:rsid w:val="00C0318F"/>
    <w:rsid w:val="00C03898"/>
    <w:rsid w:val="00C04F45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961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4574"/>
    <w:rsid w:val="00DB6260"/>
    <w:rsid w:val="00DC0B49"/>
    <w:rsid w:val="00DC0F8C"/>
    <w:rsid w:val="00DC3945"/>
    <w:rsid w:val="00DC4E10"/>
    <w:rsid w:val="00DC69E3"/>
    <w:rsid w:val="00DD1234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253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825A4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C1DE5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9D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7908-B1D6-48BE-977F-9EE82F82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77</cp:revision>
  <cp:lastPrinted>2020-07-29T09:27:00Z</cp:lastPrinted>
  <dcterms:created xsi:type="dcterms:W3CDTF">2018-01-26T07:17:00Z</dcterms:created>
  <dcterms:modified xsi:type="dcterms:W3CDTF">2021-01-12T09:12:00Z</dcterms:modified>
</cp:coreProperties>
</file>